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A8500" w14:textId="43A59263" w:rsidR="00D87B16" w:rsidRPr="0057420F" w:rsidRDefault="00BD6AB7" w:rsidP="00BE2255">
      <w:pPr>
        <w:rPr>
          <w:rFonts w:ascii="Helvetica" w:hAnsi="Helvetica" w:cs="Helvetica"/>
          <w:b/>
          <w:u w:val="single"/>
        </w:rPr>
      </w:pPr>
      <w:r w:rsidRPr="0057420F">
        <w:rPr>
          <w:rFonts w:ascii="Helvetica" w:hAnsi="Helvetica" w:cs="Helvetica"/>
          <w:b/>
          <w:u w:val="single"/>
        </w:rPr>
        <w:t xml:space="preserve">Miljökravsmodul: </w:t>
      </w:r>
      <w:r w:rsidR="00BF18B9">
        <w:rPr>
          <w:rFonts w:ascii="Helvetica" w:hAnsi="Helvetica" w:cs="Helvetica"/>
          <w:b/>
          <w:u w:val="single"/>
        </w:rPr>
        <w:t>Däck (Tyres) -</w:t>
      </w:r>
      <w:r w:rsidR="00B602F6" w:rsidRPr="0057420F">
        <w:rPr>
          <w:rFonts w:ascii="Helvetica" w:hAnsi="Helvetica" w:cs="Helvetica"/>
          <w:b/>
          <w:u w:val="single"/>
        </w:rPr>
        <w:t>för</w:t>
      </w:r>
      <w:r w:rsidR="000E0A5B" w:rsidRPr="0057420F">
        <w:rPr>
          <w:rFonts w:ascii="Helvetica" w:hAnsi="Helvetica" w:cs="Helvetica"/>
          <w:b/>
          <w:u w:val="single"/>
        </w:rPr>
        <w:t xml:space="preserve"> personbilar, </w:t>
      </w:r>
      <w:r w:rsidR="00B602F6" w:rsidRPr="0057420F">
        <w:rPr>
          <w:rFonts w:ascii="Helvetica" w:hAnsi="Helvetica" w:cs="Helvetica"/>
          <w:b/>
          <w:u w:val="single"/>
        </w:rPr>
        <w:t>l</w:t>
      </w:r>
      <w:r w:rsidR="00BF18B9">
        <w:rPr>
          <w:rFonts w:ascii="Helvetica" w:hAnsi="Helvetica" w:cs="Helvetica"/>
          <w:b/>
          <w:u w:val="single"/>
        </w:rPr>
        <w:t xml:space="preserve">ätta lastbilar och tunga fordon </w:t>
      </w:r>
      <w:r w:rsidR="00207AEC">
        <w:rPr>
          <w:rFonts w:ascii="Helvetica" w:hAnsi="Helvetica" w:cs="Helvetica"/>
          <w:b/>
          <w:u w:val="single"/>
        </w:rPr>
        <w:t xml:space="preserve">- </w:t>
      </w:r>
      <w:r w:rsidRPr="0057420F">
        <w:rPr>
          <w:rFonts w:ascii="Helvetica" w:hAnsi="Helvetica" w:cs="Helvetica"/>
          <w:b/>
          <w:u w:val="single"/>
        </w:rPr>
        <w:t>anskaffning</w:t>
      </w:r>
      <w:bookmarkStart w:id="0" w:name="_GoBack"/>
      <w:bookmarkEnd w:id="0"/>
    </w:p>
    <w:p w14:paraId="568E6AA7" w14:textId="77777777" w:rsidR="00BE7679" w:rsidRPr="0057420F" w:rsidRDefault="00BE7679" w:rsidP="00BE7679">
      <w:pPr>
        <w:rPr>
          <w:rFonts w:ascii="Helvetica" w:hAnsi="Helvetica" w:cs="Helvetica"/>
          <w:u w:val="single"/>
        </w:rPr>
      </w:pPr>
    </w:p>
    <w:p w14:paraId="309E6834" w14:textId="77777777" w:rsidR="00BE7679" w:rsidRPr="0057420F" w:rsidRDefault="00BE7679" w:rsidP="00CB6E0B">
      <w:pPr>
        <w:pBdr>
          <w:top w:val="single" w:sz="4" w:space="1" w:color="auto"/>
          <w:left w:val="single" w:sz="4" w:space="4" w:color="auto"/>
          <w:bottom w:val="single" w:sz="4" w:space="1" w:color="auto"/>
          <w:right w:val="single" w:sz="4" w:space="0" w:color="auto"/>
        </w:pBdr>
        <w:rPr>
          <w:rFonts w:ascii="Helvetica" w:hAnsi="Helvetica" w:cs="Helvetica"/>
          <w:b/>
        </w:rPr>
      </w:pPr>
      <w:r w:rsidRPr="0057420F">
        <w:rPr>
          <w:rFonts w:ascii="Helvetica" w:hAnsi="Helvetica" w:cs="Helvetica"/>
          <w:b/>
        </w:rPr>
        <w:t>Information till kravställaren</w:t>
      </w:r>
    </w:p>
    <w:p w14:paraId="3776663F" w14:textId="2B5D7658" w:rsidR="00CA47B4" w:rsidRPr="0057420F" w:rsidRDefault="00BE7679" w:rsidP="00CB6E0B">
      <w:pPr>
        <w:pBdr>
          <w:top w:val="single" w:sz="4" w:space="1" w:color="auto"/>
          <w:left w:val="single" w:sz="4" w:space="4" w:color="auto"/>
          <w:bottom w:val="single" w:sz="4" w:space="1" w:color="auto"/>
          <w:right w:val="single" w:sz="4" w:space="0" w:color="auto"/>
        </w:pBdr>
        <w:rPr>
          <w:rFonts w:ascii="Helvetica" w:hAnsi="Helvetica" w:cs="Helvetica"/>
        </w:rPr>
      </w:pPr>
      <w:r w:rsidRPr="0057420F">
        <w:rPr>
          <w:rFonts w:ascii="Helvetica" w:hAnsi="Helvetica" w:cs="Helvetica"/>
        </w:rPr>
        <w:t xml:space="preserve">Kraven i denna miljökravsmodul kan ställas på däck för personbilar, lätta lastbilar och tunga fordon. Vid behov av stöd kontakta </w:t>
      </w:r>
      <w:hyperlink r:id="rId8" w:history="1">
        <w:r w:rsidR="00AA7750" w:rsidRPr="0057420F">
          <w:rPr>
            <w:rStyle w:val="Hyperlnk"/>
            <w:rFonts w:ascii="Helvetica" w:hAnsi="Helvetica" w:cs="Helvetica"/>
          </w:rPr>
          <w:t>hallbarhet@fmv.se</w:t>
        </w:r>
      </w:hyperlink>
      <w:r w:rsidR="00AA7750" w:rsidRPr="0057420F">
        <w:rPr>
          <w:rFonts w:ascii="Helvetica" w:hAnsi="Helvetica" w:cs="Helvetica"/>
        </w:rPr>
        <w:t xml:space="preserve"> </w:t>
      </w:r>
      <w:r w:rsidRPr="0057420F">
        <w:rPr>
          <w:rFonts w:ascii="Helvetica" w:hAnsi="Helvetica" w:cs="Helvetica"/>
          <w:color w:val="FF0000"/>
          <w:u w:val="single"/>
        </w:rPr>
        <w:br/>
      </w:r>
      <w:r w:rsidRPr="0057420F">
        <w:rPr>
          <w:rFonts w:ascii="Helvetica" w:hAnsi="Helvetica" w:cs="Helvetica"/>
          <w:color w:val="FF0000"/>
          <w:u w:val="single"/>
        </w:rPr>
        <w:br/>
      </w:r>
      <w:r w:rsidRPr="0057420F">
        <w:rPr>
          <w:rFonts w:ascii="Helvetica" w:hAnsi="Helvetica" w:cs="Helvetica"/>
        </w:rPr>
        <w:t>I denna miljökravsmodul definieras vilken typ av krav som avses i vänster kolumn.</w:t>
      </w:r>
      <w:r w:rsidR="00792CD3" w:rsidRPr="0057420F">
        <w:rPr>
          <w:rFonts w:ascii="Helvetica" w:hAnsi="Helvetica" w:cs="Helvetica"/>
        </w:rPr>
        <w:t xml:space="preserve"> </w:t>
      </w:r>
      <w:r w:rsidRPr="0057420F">
        <w:rPr>
          <w:rFonts w:ascii="Helvetica" w:hAnsi="Helvetica" w:cs="Helvetica"/>
        </w:rPr>
        <w:t>”L” markerar ett lagkrav inom området. ”M” markerar ett miljökrav (</w:t>
      </w:r>
      <w:r w:rsidR="00792CD3" w:rsidRPr="0057420F">
        <w:rPr>
          <w:rFonts w:ascii="Helvetica" w:hAnsi="Helvetica" w:cs="Helvetica"/>
        </w:rPr>
        <w:t xml:space="preserve">innebär </w:t>
      </w:r>
      <w:r w:rsidRPr="0057420F">
        <w:rPr>
          <w:rFonts w:ascii="Helvetica" w:hAnsi="Helvetica" w:cs="Helvetica"/>
        </w:rPr>
        <w:t xml:space="preserve">högre krav än lagstiftningen). </w:t>
      </w:r>
      <w:r w:rsidRPr="0057420F">
        <w:rPr>
          <w:rFonts w:ascii="Helvetica" w:hAnsi="Helvetica" w:cs="Helvetica"/>
        </w:rPr>
        <w:br/>
        <w:t xml:space="preserve">I kravformuleringen anges ibland en kommentar (i rött) till kravställaren, som stöd för tillämpning av kravet. Den röda texten ska tas bort innan kravet används i upphandlingsdokumentet. </w:t>
      </w:r>
    </w:p>
    <w:p w14:paraId="5E2B92DD" w14:textId="6D9AFF75" w:rsidR="008B6492" w:rsidRPr="0057420F" w:rsidRDefault="008B6492" w:rsidP="008B6492">
      <w:pPr>
        <w:pBdr>
          <w:top w:val="single" w:sz="4" w:space="1" w:color="auto"/>
          <w:left w:val="single" w:sz="4" w:space="4" w:color="auto"/>
          <w:bottom w:val="single" w:sz="4" w:space="1" w:color="auto"/>
          <w:right w:val="single" w:sz="4" w:space="0" w:color="auto"/>
        </w:pBdr>
        <w:rPr>
          <w:rFonts w:ascii="Helvetica" w:hAnsi="Helvetica" w:cs="Helvetica"/>
        </w:rPr>
      </w:pPr>
      <w:r w:rsidRPr="0057420F">
        <w:rPr>
          <w:rFonts w:ascii="Helvetica" w:hAnsi="Helvetica" w:cs="Helvetica"/>
        </w:rPr>
        <w:t>Krav mot grå bakgrund är sådana som omfattas av kraven i Försvarssektorns Kriteriedokumentet. Övriga krav täcks inte av Kriteriedokumentet alternativt är mer långtgående än kraven i Kriteriedokumentet.</w:t>
      </w:r>
    </w:p>
    <w:p w14:paraId="48105D12" w14:textId="4DD77128" w:rsidR="00BE7679" w:rsidRPr="0057420F" w:rsidRDefault="00AA7750" w:rsidP="00CB6E0B">
      <w:pPr>
        <w:pBdr>
          <w:top w:val="single" w:sz="4" w:space="1" w:color="auto"/>
          <w:left w:val="single" w:sz="4" w:space="4" w:color="auto"/>
          <w:bottom w:val="single" w:sz="4" w:space="1" w:color="auto"/>
          <w:right w:val="single" w:sz="4" w:space="0" w:color="auto"/>
        </w:pBdr>
        <w:rPr>
          <w:rFonts w:ascii="Helvetica" w:hAnsi="Helvetica" w:cs="Helvetica"/>
          <w:b/>
          <w:color w:val="FF0000"/>
        </w:rPr>
      </w:pPr>
      <w:r w:rsidRPr="0057420F">
        <w:rPr>
          <w:rFonts w:ascii="Helvetica" w:hAnsi="Helvetica" w:cs="Helvetica"/>
        </w:rPr>
        <w:t>Kravställaren kan ange modulens krav i den tekniska specifikationen (TS) / kravspecifikationen eller i verksamhetsåtagandespecifikationen (VÅS/SoW) / avtalsutkast.</w:t>
      </w:r>
      <w:r w:rsidR="00BE7679" w:rsidRPr="0057420F">
        <w:rPr>
          <w:rFonts w:ascii="Helvetica" w:hAnsi="Helvetica" w:cs="Helvetica"/>
        </w:rPr>
        <w:t xml:space="preserve"> Kravställaren måste själv göra bedömningen om var ett krav lämpligen ska placeras samt om det är relevant att ställa alla eller vissa av kraven utifrån upphandlingens art. Miljökravsmodulen ska endast ses som ett stöd i arbetet.</w:t>
      </w:r>
    </w:p>
    <w:p w14:paraId="4A08878D" w14:textId="3C68527A" w:rsidR="00BE7679" w:rsidRPr="0057420F" w:rsidRDefault="00BE7679" w:rsidP="00CB6E0B">
      <w:pPr>
        <w:pBdr>
          <w:top w:val="single" w:sz="4" w:space="1" w:color="auto"/>
          <w:left w:val="single" w:sz="4" w:space="4" w:color="auto"/>
          <w:bottom w:val="single" w:sz="4" w:space="1" w:color="auto"/>
          <w:right w:val="single" w:sz="4" w:space="0" w:color="auto"/>
        </w:pBdr>
        <w:rPr>
          <w:rFonts w:ascii="Helvetica" w:hAnsi="Helvetica" w:cs="Helvetica"/>
        </w:rPr>
      </w:pPr>
      <w:r w:rsidRPr="0057420F">
        <w:rPr>
          <w:rFonts w:ascii="Helvetica" w:hAnsi="Helvetica" w:cs="Helvetica"/>
        </w:rPr>
        <w:t xml:space="preserve">Obs! Direkt efter miljökravsmodulen följer </w:t>
      </w:r>
      <w:r w:rsidRPr="0057420F">
        <w:rPr>
          <w:rFonts w:ascii="Helvetica" w:hAnsi="Helvetica" w:cs="Helvetica"/>
          <w:u w:val="single"/>
        </w:rPr>
        <w:t>viktig information</w:t>
      </w:r>
      <w:r w:rsidRPr="0057420F">
        <w:rPr>
          <w:rFonts w:ascii="Helvetica" w:hAnsi="Helvetica" w:cs="Helvetica"/>
        </w:rPr>
        <w:t xml:space="preserve"> om miljöpåverkan, relevanta lagar, miljökrav inom om</w:t>
      </w:r>
      <w:r w:rsidR="00343746" w:rsidRPr="0057420F">
        <w:rPr>
          <w:rFonts w:ascii="Helvetica" w:hAnsi="Helvetica" w:cs="Helvetica"/>
        </w:rPr>
        <w:t>rådet</w:t>
      </w:r>
      <w:r w:rsidRPr="0057420F">
        <w:rPr>
          <w:rFonts w:ascii="Helvetica" w:hAnsi="Helvetica" w:cs="Helvetica"/>
        </w:rPr>
        <w:t>. Läs denna information innan du använder kraven i modulen.</w:t>
      </w:r>
    </w:p>
    <w:p w14:paraId="3BB62A84" w14:textId="6DB0179B" w:rsidR="00913D56" w:rsidRPr="0057420F" w:rsidRDefault="00913D56">
      <w:pPr>
        <w:rPr>
          <w:rFonts w:ascii="Helvetica" w:hAnsi="Helvetica" w:cs="Helvetica"/>
          <w:b/>
          <w:u w:val="single"/>
        </w:rPr>
      </w:pPr>
      <w:r w:rsidRPr="0057420F">
        <w:rPr>
          <w:rFonts w:ascii="Helvetica" w:hAnsi="Helvetica" w:cs="Helvetica"/>
          <w:b/>
          <w:u w:val="single"/>
        </w:rPr>
        <w:br w:type="page"/>
      </w:r>
    </w:p>
    <w:p w14:paraId="17868F5F" w14:textId="77777777" w:rsidR="00E56E94" w:rsidRPr="0057420F" w:rsidRDefault="00E56E94" w:rsidP="00E56E94">
      <w:pPr>
        <w:spacing w:line="240" w:lineRule="auto"/>
        <w:rPr>
          <w:rFonts w:ascii="Helvetica" w:hAnsi="Helvetica" w:cs="Helvetica"/>
          <w:color w:val="FF0000"/>
        </w:rPr>
      </w:pPr>
    </w:p>
    <w:tbl>
      <w:tblPr>
        <w:tblStyle w:val="Tabellrutnt"/>
        <w:tblW w:w="14283" w:type="dxa"/>
        <w:tblLayout w:type="fixed"/>
        <w:tblLook w:val="04A0" w:firstRow="1" w:lastRow="0" w:firstColumn="1" w:lastColumn="0" w:noHBand="0" w:noVBand="1"/>
      </w:tblPr>
      <w:tblGrid>
        <w:gridCol w:w="1242"/>
        <w:gridCol w:w="1021"/>
        <w:gridCol w:w="8789"/>
        <w:gridCol w:w="3231"/>
      </w:tblGrid>
      <w:tr w:rsidR="00BE7679" w:rsidRPr="0057420F" w14:paraId="110802BD" w14:textId="77777777" w:rsidTr="00913D56">
        <w:trPr>
          <w:trHeight w:val="564"/>
        </w:trPr>
        <w:tc>
          <w:tcPr>
            <w:tcW w:w="1242" w:type="dxa"/>
            <w:shd w:val="clear" w:color="auto" w:fill="00B0F0"/>
          </w:tcPr>
          <w:p w14:paraId="6418E632" w14:textId="56E81726" w:rsidR="00BE7679" w:rsidRPr="0057420F" w:rsidRDefault="00BE7679" w:rsidP="00643819">
            <w:pPr>
              <w:pStyle w:val="Liststycke"/>
              <w:ind w:left="0"/>
              <w:rPr>
                <w:rFonts w:ascii="Helvetica" w:hAnsi="Helvetica" w:cs="Helvetica"/>
                <w:b/>
                <w:color w:val="FFFFFF" w:themeColor="background1"/>
                <w:sz w:val="28"/>
                <w:szCs w:val="28"/>
              </w:rPr>
            </w:pPr>
            <w:r w:rsidRPr="0057420F">
              <w:rPr>
                <w:rFonts w:ascii="Helvetica" w:hAnsi="Helvetica" w:cs="Helvetica"/>
                <w:b/>
                <w:color w:val="FFFFFF" w:themeColor="background1"/>
                <w:sz w:val="28"/>
                <w:szCs w:val="28"/>
              </w:rPr>
              <w:t>Krav</w:t>
            </w:r>
            <w:r w:rsidR="004100AD" w:rsidRPr="0057420F">
              <w:rPr>
                <w:rFonts w:ascii="Helvetica" w:hAnsi="Helvetica" w:cs="Helvetica"/>
                <w:b/>
                <w:color w:val="FFFFFF" w:themeColor="background1"/>
                <w:sz w:val="28"/>
                <w:szCs w:val="28"/>
              </w:rPr>
              <w:t>-</w:t>
            </w:r>
            <w:r w:rsidRPr="0057420F">
              <w:rPr>
                <w:rFonts w:ascii="Helvetica" w:hAnsi="Helvetica" w:cs="Helvetica"/>
                <w:b/>
                <w:color w:val="FFFFFF" w:themeColor="background1"/>
                <w:sz w:val="28"/>
                <w:szCs w:val="28"/>
              </w:rPr>
              <w:t>typ</w:t>
            </w:r>
          </w:p>
        </w:tc>
        <w:tc>
          <w:tcPr>
            <w:tcW w:w="1021" w:type="dxa"/>
            <w:shd w:val="clear" w:color="auto" w:fill="00B0F0"/>
          </w:tcPr>
          <w:p w14:paraId="0D9FFB64" w14:textId="77777777" w:rsidR="00BE7679" w:rsidRPr="0057420F" w:rsidRDefault="00BE7679" w:rsidP="00643819">
            <w:pPr>
              <w:pStyle w:val="Liststycke"/>
              <w:ind w:left="0"/>
              <w:rPr>
                <w:rFonts w:ascii="Helvetica" w:hAnsi="Helvetica" w:cs="Helvetica"/>
                <w:b/>
                <w:color w:val="FFFFFF" w:themeColor="background1"/>
                <w:sz w:val="28"/>
                <w:szCs w:val="28"/>
              </w:rPr>
            </w:pPr>
          </w:p>
        </w:tc>
        <w:tc>
          <w:tcPr>
            <w:tcW w:w="8789" w:type="dxa"/>
            <w:shd w:val="clear" w:color="auto" w:fill="00B0F0"/>
          </w:tcPr>
          <w:p w14:paraId="1DACF778" w14:textId="69FAB7DE" w:rsidR="00BE7679" w:rsidRPr="0057420F" w:rsidRDefault="00BE7679" w:rsidP="00643819">
            <w:pPr>
              <w:pStyle w:val="Liststycke"/>
              <w:ind w:left="0"/>
              <w:rPr>
                <w:rFonts w:ascii="Helvetica" w:hAnsi="Helvetica" w:cs="Helvetica"/>
                <w:color w:val="FFFFFF" w:themeColor="background1"/>
                <w:sz w:val="28"/>
                <w:szCs w:val="28"/>
              </w:rPr>
            </w:pPr>
            <w:r w:rsidRPr="0057420F">
              <w:rPr>
                <w:rFonts w:ascii="Helvetica" w:hAnsi="Helvetica" w:cs="Helvetica"/>
                <w:b/>
                <w:color w:val="FFFFFF" w:themeColor="background1"/>
                <w:sz w:val="28"/>
                <w:szCs w:val="28"/>
              </w:rPr>
              <w:t>Miljökrav</w:t>
            </w:r>
          </w:p>
          <w:p w14:paraId="2C8835C2" w14:textId="77777777" w:rsidR="00BE7679" w:rsidRPr="0057420F" w:rsidRDefault="00BE7679" w:rsidP="00643819">
            <w:pPr>
              <w:pStyle w:val="Liststycke"/>
              <w:ind w:left="0"/>
              <w:rPr>
                <w:rFonts w:ascii="Helvetica" w:hAnsi="Helvetica" w:cs="Helvetica"/>
                <w:color w:val="FFFFFF" w:themeColor="background1"/>
                <w:sz w:val="28"/>
                <w:szCs w:val="28"/>
              </w:rPr>
            </w:pPr>
          </w:p>
        </w:tc>
        <w:tc>
          <w:tcPr>
            <w:tcW w:w="3231" w:type="dxa"/>
            <w:shd w:val="clear" w:color="auto" w:fill="00B0F0"/>
          </w:tcPr>
          <w:p w14:paraId="225AD0C6" w14:textId="39507B4D" w:rsidR="00BE7679" w:rsidRPr="0057420F" w:rsidRDefault="00076377" w:rsidP="00076377">
            <w:pPr>
              <w:pStyle w:val="Liststycke"/>
              <w:ind w:left="0"/>
              <w:rPr>
                <w:rFonts w:ascii="Helvetica" w:hAnsi="Helvetica" w:cs="Helvetica"/>
                <w:color w:val="FFFFFF" w:themeColor="background1"/>
                <w:sz w:val="28"/>
                <w:szCs w:val="28"/>
              </w:rPr>
            </w:pPr>
            <w:r w:rsidRPr="0057420F">
              <w:rPr>
                <w:rFonts w:ascii="Helvetica" w:hAnsi="Helvetica" w:cs="Helvetica"/>
                <w:b/>
                <w:color w:val="FFFFFF" w:themeColor="background1"/>
                <w:sz w:val="28"/>
                <w:szCs w:val="28"/>
              </w:rPr>
              <w:t>Text till s</w:t>
            </w:r>
            <w:r w:rsidR="00BE7679" w:rsidRPr="0057420F">
              <w:rPr>
                <w:rFonts w:ascii="Helvetica" w:hAnsi="Helvetica" w:cs="Helvetica"/>
                <w:b/>
                <w:color w:val="FFFFFF" w:themeColor="background1"/>
                <w:sz w:val="28"/>
                <w:szCs w:val="28"/>
              </w:rPr>
              <w:t xml:space="preserve">varsbilaga </w:t>
            </w:r>
          </w:p>
        </w:tc>
      </w:tr>
      <w:tr w:rsidR="0070003B" w:rsidRPr="0057420F" w14:paraId="3F06556E" w14:textId="77777777" w:rsidTr="00913D56">
        <w:trPr>
          <w:trHeight w:val="564"/>
        </w:trPr>
        <w:tc>
          <w:tcPr>
            <w:tcW w:w="1242" w:type="dxa"/>
            <w:shd w:val="clear" w:color="auto" w:fill="808080" w:themeFill="background1" w:themeFillShade="80"/>
          </w:tcPr>
          <w:p w14:paraId="4A84DBA0" w14:textId="77777777" w:rsidR="0070003B" w:rsidRPr="0057420F" w:rsidRDefault="0070003B" w:rsidP="00643819">
            <w:pPr>
              <w:pStyle w:val="Liststycke"/>
              <w:ind w:left="0"/>
              <w:rPr>
                <w:rFonts w:ascii="Helvetica" w:hAnsi="Helvetica" w:cs="Helvetica"/>
                <w:b/>
                <w:highlight w:val="darkGray"/>
              </w:rPr>
            </w:pPr>
          </w:p>
        </w:tc>
        <w:tc>
          <w:tcPr>
            <w:tcW w:w="1021" w:type="dxa"/>
            <w:shd w:val="clear" w:color="auto" w:fill="808080" w:themeFill="background1" w:themeFillShade="80"/>
          </w:tcPr>
          <w:p w14:paraId="65EA583F" w14:textId="4220F3C7" w:rsidR="0070003B" w:rsidRPr="0057420F" w:rsidRDefault="0070003B" w:rsidP="00643819">
            <w:pPr>
              <w:pStyle w:val="Liststycke"/>
              <w:ind w:left="0"/>
              <w:rPr>
                <w:rFonts w:ascii="Helvetica" w:hAnsi="Helvetica" w:cs="Helvetica"/>
                <w:b/>
                <w:highlight w:val="darkGray"/>
              </w:rPr>
            </w:pPr>
            <w:r w:rsidRPr="0057420F">
              <w:rPr>
                <w:rFonts w:ascii="Helvetica" w:hAnsi="Helvetica" w:cs="Helvetica"/>
                <w:b/>
                <w:color w:val="FFFFFF" w:themeColor="background1"/>
              </w:rPr>
              <w:t>1</w:t>
            </w:r>
          </w:p>
        </w:tc>
        <w:tc>
          <w:tcPr>
            <w:tcW w:w="8789" w:type="dxa"/>
            <w:shd w:val="clear" w:color="auto" w:fill="808080" w:themeFill="background1" w:themeFillShade="80"/>
          </w:tcPr>
          <w:p w14:paraId="6A4861E5" w14:textId="6D525434" w:rsidR="0070003B" w:rsidRPr="0057420F" w:rsidRDefault="0070003B" w:rsidP="0070003B">
            <w:pPr>
              <w:pStyle w:val="Liststycke"/>
              <w:ind w:left="0"/>
              <w:rPr>
                <w:rFonts w:ascii="Helvetica" w:hAnsi="Helvetica" w:cs="Helvetica"/>
                <w:highlight w:val="darkGray"/>
                <w:u w:val="single"/>
              </w:rPr>
            </w:pPr>
            <w:r w:rsidRPr="0057420F">
              <w:rPr>
                <w:rFonts w:ascii="Helvetica" w:hAnsi="Helvetica" w:cs="Helvetica"/>
                <w:color w:val="FFFFFF" w:themeColor="background1"/>
                <w:u w:val="single"/>
              </w:rPr>
              <w:t>Kemiskt innehåll</w:t>
            </w:r>
            <w:r w:rsidR="00256D48" w:rsidRPr="0057420F">
              <w:rPr>
                <w:rFonts w:ascii="Helvetica" w:hAnsi="Helvetica" w:cs="Helvetica"/>
                <w:color w:val="FFFFFF" w:themeColor="background1"/>
                <w:u w:val="single"/>
              </w:rPr>
              <w:t>/</w:t>
            </w:r>
            <w:r w:rsidR="00256D48" w:rsidRPr="000E4657">
              <w:rPr>
                <w:rFonts w:ascii="Helvetica" w:hAnsi="Helvetica" w:cs="Helvetica"/>
              </w:rPr>
              <w:t xml:space="preserve"> </w:t>
            </w:r>
            <w:r w:rsidR="00256D48" w:rsidRPr="0057420F">
              <w:rPr>
                <w:rFonts w:ascii="Helvetica" w:hAnsi="Helvetica" w:cs="Helvetica"/>
                <w:color w:val="FFFFFF" w:themeColor="background1"/>
                <w:u w:val="single"/>
              </w:rPr>
              <w:t>Chemical content</w:t>
            </w:r>
          </w:p>
        </w:tc>
        <w:tc>
          <w:tcPr>
            <w:tcW w:w="3231" w:type="dxa"/>
            <w:shd w:val="clear" w:color="auto" w:fill="808080" w:themeFill="background1" w:themeFillShade="80"/>
          </w:tcPr>
          <w:p w14:paraId="75E07571" w14:textId="77777777" w:rsidR="0070003B" w:rsidRPr="0057420F" w:rsidRDefault="0070003B" w:rsidP="00076377">
            <w:pPr>
              <w:pStyle w:val="Liststycke"/>
              <w:ind w:left="0"/>
              <w:rPr>
                <w:rFonts w:ascii="Helvetica" w:hAnsi="Helvetica" w:cs="Helvetica"/>
                <w:b/>
                <w:highlight w:val="darkGray"/>
              </w:rPr>
            </w:pPr>
          </w:p>
        </w:tc>
      </w:tr>
      <w:tr w:rsidR="00CA47B4" w:rsidRPr="0057420F" w14:paraId="759ABD2F" w14:textId="77777777" w:rsidTr="00913D56">
        <w:trPr>
          <w:trHeight w:val="1266"/>
        </w:trPr>
        <w:tc>
          <w:tcPr>
            <w:tcW w:w="1242" w:type="dxa"/>
            <w:vMerge w:val="restart"/>
            <w:shd w:val="clear" w:color="auto" w:fill="D9D9D9" w:themeFill="background1" w:themeFillShade="D9"/>
          </w:tcPr>
          <w:p w14:paraId="7EDDC335" w14:textId="019B9E75" w:rsidR="00CA47B4" w:rsidRPr="0057420F" w:rsidRDefault="00CA47B4" w:rsidP="00643819">
            <w:pPr>
              <w:pStyle w:val="Liststycke"/>
              <w:ind w:left="0"/>
              <w:rPr>
                <w:rFonts w:ascii="Helvetica" w:hAnsi="Helvetica" w:cs="Helvetica"/>
                <w:sz w:val="20"/>
                <w:szCs w:val="20"/>
              </w:rPr>
            </w:pPr>
            <w:r w:rsidRPr="0057420F">
              <w:rPr>
                <w:rFonts w:ascii="Helvetica" w:hAnsi="Helvetica" w:cs="Helvetica"/>
                <w:sz w:val="20"/>
                <w:szCs w:val="20"/>
              </w:rPr>
              <w:t>L</w:t>
            </w:r>
          </w:p>
        </w:tc>
        <w:tc>
          <w:tcPr>
            <w:tcW w:w="1021" w:type="dxa"/>
            <w:shd w:val="clear" w:color="auto" w:fill="D9D9D9" w:themeFill="background1" w:themeFillShade="D9"/>
          </w:tcPr>
          <w:p w14:paraId="071E9F11" w14:textId="77777777" w:rsidR="00CA47B4" w:rsidRPr="0057420F" w:rsidRDefault="00CA47B4" w:rsidP="00643819">
            <w:pPr>
              <w:pStyle w:val="Liststycke"/>
              <w:ind w:left="0"/>
              <w:rPr>
                <w:rFonts w:ascii="Helvetica" w:hAnsi="Helvetica" w:cs="Helvetica"/>
                <w:sz w:val="20"/>
                <w:szCs w:val="20"/>
              </w:rPr>
            </w:pPr>
            <w:r w:rsidRPr="0057420F">
              <w:rPr>
                <w:rFonts w:ascii="Helvetica" w:hAnsi="Helvetica" w:cs="Helvetica"/>
                <w:sz w:val="20"/>
                <w:szCs w:val="20"/>
              </w:rPr>
              <w:t>1.1</w:t>
            </w:r>
          </w:p>
          <w:p w14:paraId="1C96C0E4" w14:textId="705B4163" w:rsidR="00CA47B4" w:rsidRPr="0057420F" w:rsidRDefault="00CA47B4" w:rsidP="00643819">
            <w:pPr>
              <w:pStyle w:val="Liststycke"/>
              <w:ind w:left="0"/>
              <w:rPr>
                <w:rFonts w:ascii="Helvetica" w:hAnsi="Helvetica" w:cs="Helvetica"/>
                <w:sz w:val="20"/>
                <w:szCs w:val="20"/>
              </w:rPr>
            </w:pPr>
            <w:r w:rsidRPr="0057420F">
              <w:rPr>
                <w:rFonts w:ascii="Helvetica" w:hAnsi="Helvetica" w:cs="Helvetica"/>
                <w:sz w:val="20"/>
                <w:szCs w:val="20"/>
              </w:rPr>
              <w:t>Svenska</w:t>
            </w:r>
          </w:p>
        </w:tc>
        <w:tc>
          <w:tcPr>
            <w:tcW w:w="8789" w:type="dxa"/>
            <w:shd w:val="clear" w:color="auto" w:fill="D9D9D9" w:themeFill="background1" w:themeFillShade="D9"/>
          </w:tcPr>
          <w:p w14:paraId="1F92A81E" w14:textId="77777777" w:rsidR="00913D56" w:rsidRPr="0057420F" w:rsidRDefault="00913D56" w:rsidP="00076377">
            <w:pPr>
              <w:pStyle w:val="Allmntstyckeformat"/>
              <w:spacing w:line="240" w:lineRule="auto"/>
              <w:rPr>
                <w:rFonts w:ascii="Helvetica" w:hAnsi="Helvetica" w:cs="Helvetica"/>
                <w:sz w:val="20"/>
                <w:szCs w:val="20"/>
              </w:rPr>
            </w:pPr>
          </w:p>
          <w:p w14:paraId="79FF6FB6" w14:textId="4E800027" w:rsidR="00CA47B4" w:rsidRPr="0057420F" w:rsidRDefault="00CA47B4" w:rsidP="00076377">
            <w:pPr>
              <w:pStyle w:val="Allmntstyckeformat"/>
              <w:spacing w:line="240" w:lineRule="auto"/>
              <w:rPr>
                <w:rFonts w:ascii="Helvetica" w:hAnsi="Helvetica" w:cs="Helvetica"/>
                <w:sz w:val="20"/>
                <w:szCs w:val="20"/>
              </w:rPr>
            </w:pPr>
            <w:r w:rsidRPr="0057420F">
              <w:rPr>
                <w:rFonts w:ascii="Helvetica" w:hAnsi="Helvetica" w:cs="Helvetica"/>
                <w:sz w:val="20"/>
                <w:szCs w:val="20"/>
              </w:rPr>
              <w:t>Offererade däck ska ej innehålla:</w:t>
            </w:r>
          </w:p>
          <w:p w14:paraId="4CDAD234" w14:textId="0F7A804F" w:rsidR="00CA47B4" w:rsidRPr="0057420F" w:rsidRDefault="00CA47B4" w:rsidP="00CE4F52">
            <w:pPr>
              <w:pStyle w:val="Allmntstyckeformat"/>
              <w:numPr>
                <w:ilvl w:val="0"/>
                <w:numId w:val="32"/>
              </w:numPr>
              <w:spacing w:line="240" w:lineRule="auto"/>
              <w:rPr>
                <w:rFonts w:ascii="Helvetica" w:hAnsi="Helvetica" w:cs="Helvetica"/>
                <w:sz w:val="20"/>
                <w:szCs w:val="20"/>
              </w:rPr>
            </w:pPr>
            <w:r w:rsidRPr="0057420F">
              <w:rPr>
                <w:rFonts w:ascii="Helvetica" w:hAnsi="Helvetica" w:cs="Helvetica"/>
                <w:sz w:val="20"/>
                <w:szCs w:val="20"/>
              </w:rPr>
              <w:t xml:space="preserve">&gt; 0,0001 vikt-% benz(a)pyren (CAS-nr-50-32-8) </w:t>
            </w:r>
          </w:p>
          <w:p w14:paraId="2A968280" w14:textId="77777777" w:rsidR="00CA47B4" w:rsidRPr="0057420F" w:rsidRDefault="00CA47B4" w:rsidP="001063C9">
            <w:pPr>
              <w:pStyle w:val="Allmntstyckeformat"/>
              <w:numPr>
                <w:ilvl w:val="0"/>
                <w:numId w:val="32"/>
              </w:numPr>
              <w:spacing w:line="240" w:lineRule="auto"/>
              <w:rPr>
                <w:rFonts w:ascii="Helvetica" w:hAnsi="Helvetica" w:cs="Helvetica"/>
                <w:sz w:val="20"/>
                <w:szCs w:val="20"/>
              </w:rPr>
            </w:pPr>
            <w:r w:rsidRPr="0057420F">
              <w:rPr>
                <w:rFonts w:ascii="Helvetica" w:hAnsi="Helvetica" w:cs="Helvetica"/>
                <w:sz w:val="20"/>
                <w:szCs w:val="20"/>
              </w:rPr>
              <w:t>&gt; 0,001 vikt-% av summan av benz(a)pyren, Benz (e) pyren, Benz(a) antracen, Krysen, Benz(b)fluoranten, benz(j)fluoranten, Benz(k)fluoranten, Dibenz(a,h)antracen.</w:t>
            </w:r>
          </w:p>
          <w:p w14:paraId="5E72AF63" w14:textId="5EDEF62A" w:rsidR="00913D56" w:rsidRPr="0057420F" w:rsidRDefault="00913D56" w:rsidP="00913D56">
            <w:pPr>
              <w:pStyle w:val="Allmntstyckeformat"/>
              <w:spacing w:line="240" w:lineRule="auto"/>
              <w:rPr>
                <w:rFonts w:ascii="Helvetica" w:hAnsi="Helvetica" w:cs="Helvetica"/>
                <w:sz w:val="20"/>
                <w:szCs w:val="20"/>
              </w:rPr>
            </w:pPr>
          </w:p>
        </w:tc>
        <w:tc>
          <w:tcPr>
            <w:tcW w:w="3231" w:type="dxa"/>
            <w:shd w:val="clear" w:color="auto" w:fill="D9D9D9" w:themeFill="background1" w:themeFillShade="D9"/>
          </w:tcPr>
          <w:p w14:paraId="3E0AE090" w14:textId="77777777" w:rsidR="00913D56" w:rsidRPr="0057420F" w:rsidRDefault="00913D56" w:rsidP="00643819">
            <w:pPr>
              <w:pStyle w:val="Liststycke"/>
              <w:ind w:left="0"/>
              <w:rPr>
                <w:rFonts w:ascii="Helvetica" w:hAnsi="Helvetica" w:cs="Helvetica"/>
                <w:sz w:val="20"/>
                <w:szCs w:val="20"/>
              </w:rPr>
            </w:pPr>
            <w:r w:rsidRPr="0057420F">
              <w:rPr>
                <w:rFonts w:ascii="Helvetica" w:hAnsi="Helvetica" w:cs="Helvetica"/>
                <w:sz w:val="20"/>
                <w:szCs w:val="20"/>
              </w:rPr>
              <w:t>Uppfylls detta skall-kravet?</w:t>
            </w:r>
          </w:p>
          <w:p w14:paraId="70BF4A85" w14:textId="75A82428" w:rsidR="00CA47B4" w:rsidRPr="0057420F" w:rsidRDefault="00CA47B4" w:rsidP="00643819">
            <w:pPr>
              <w:pStyle w:val="Liststycke"/>
              <w:ind w:left="0"/>
              <w:rPr>
                <w:rFonts w:ascii="Helvetica" w:hAnsi="Helvetica" w:cs="Helvetica"/>
                <w:sz w:val="20"/>
                <w:szCs w:val="20"/>
              </w:rPr>
            </w:pPr>
            <w:r w:rsidRPr="0057420F">
              <w:rPr>
                <w:rFonts w:ascii="Helvetica" w:hAnsi="Helvetica" w:cs="Helvetica"/>
                <w:sz w:val="20"/>
                <w:szCs w:val="20"/>
              </w:rPr>
              <w:t>J</w:t>
            </w:r>
            <w:r w:rsidR="00913D56" w:rsidRPr="0057420F">
              <w:rPr>
                <w:rFonts w:ascii="Helvetica" w:hAnsi="Helvetica" w:cs="Helvetica"/>
                <w:sz w:val="20"/>
                <w:szCs w:val="20"/>
              </w:rPr>
              <w:t>a</w:t>
            </w:r>
            <w:r w:rsidRPr="0057420F">
              <w:rPr>
                <w:rFonts w:ascii="Helvetica" w:hAnsi="Helvetica" w:cs="Helvetica"/>
                <w:sz w:val="20"/>
                <w:szCs w:val="20"/>
              </w:rPr>
              <w:t>/N</w:t>
            </w:r>
            <w:r w:rsidR="00913D56" w:rsidRPr="0057420F">
              <w:rPr>
                <w:rFonts w:ascii="Helvetica" w:hAnsi="Helvetica" w:cs="Helvetica"/>
                <w:sz w:val="20"/>
                <w:szCs w:val="20"/>
              </w:rPr>
              <w:t>ej</w:t>
            </w:r>
          </w:p>
        </w:tc>
      </w:tr>
      <w:tr w:rsidR="00CA47B4" w:rsidRPr="0057420F" w14:paraId="1A0AC15D" w14:textId="77777777" w:rsidTr="00913D56">
        <w:trPr>
          <w:trHeight w:val="1266"/>
        </w:trPr>
        <w:tc>
          <w:tcPr>
            <w:tcW w:w="1242" w:type="dxa"/>
            <w:vMerge/>
            <w:shd w:val="clear" w:color="auto" w:fill="D9D9D9" w:themeFill="background1" w:themeFillShade="D9"/>
          </w:tcPr>
          <w:p w14:paraId="178CC377" w14:textId="77777777" w:rsidR="00CA47B4" w:rsidRPr="0057420F" w:rsidRDefault="00CA47B4" w:rsidP="00643819">
            <w:pPr>
              <w:pStyle w:val="Liststycke"/>
              <w:ind w:left="0"/>
              <w:rPr>
                <w:rFonts w:ascii="Helvetica" w:hAnsi="Helvetica" w:cs="Helvetica"/>
                <w:sz w:val="20"/>
                <w:szCs w:val="20"/>
              </w:rPr>
            </w:pPr>
          </w:p>
        </w:tc>
        <w:tc>
          <w:tcPr>
            <w:tcW w:w="1021" w:type="dxa"/>
            <w:shd w:val="clear" w:color="auto" w:fill="D9D9D9" w:themeFill="background1" w:themeFillShade="D9"/>
          </w:tcPr>
          <w:p w14:paraId="7307639F" w14:textId="77777777" w:rsidR="00913D56" w:rsidRPr="0057420F" w:rsidRDefault="00913D56" w:rsidP="00643819">
            <w:pPr>
              <w:pStyle w:val="Liststycke"/>
              <w:ind w:left="0"/>
              <w:rPr>
                <w:rFonts w:ascii="Helvetica" w:hAnsi="Helvetica" w:cs="Helvetica"/>
                <w:sz w:val="20"/>
                <w:szCs w:val="20"/>
              </w:rPr>
            </w:pPr>
          </w:p>
          <w:p w14:paraId="0E336B40" w14:textId="2B68EAE0" w:rsidR="00CA47B4" w:rsidRPr="0057420F" w:rsidRDefault="00CA47B4" w:rsidP="00643819">
            <w:pPr>
              <w:pStyle w:val="Liststycke"/>
              <w:ind w:left="0"/>
              <w:rPr>
                <w:rFonts w:ascii="Helvetica" w:hAnsi="Helvetica" w:cs="Helvetica"/>
                <w:sz w:val="20"/>
                <w:szCs w:val="20"/>
              </w:rPr>
            </w:pPr>
            <w:r w:rsidRPr="0057420F">
              <w:rPr>
                <w:rFonts w:ascii="Helvetica" w:hAnsi="Helvetica" w:cs="Helvetica"/>
                <w:sz w:val="20"/>
                <w:szCs w:val="20"/>
              </w:rPr>
              <w:t>English</w:t>
            </w:r>
          </w:p>
        </w:tc>
        <w:tc>
          <w:tcPr>
            <w:tcW w:w="8789" w:type="dxa"/>
            <w:shd w:val="clear" w:color="auto" w:fill="D9D9D9" w:themeFill="background1" w:themeFillShade="D9"/>
          </w:tcPr>
          <w:p w14:paraId="6A9D30E0" w14:textId="77777777" w:rsidR="00913D56" w:rsidRPr="0057420F" w:rsidRDefault="00913D56" w:rsidP="00CA47B4">
            <w:pPr>
              <w:pStyle w:val="Allmntstyckeformat"/>
              <w:rPr>
                <w:rFonts w:ascii="Helvetica" w:hAnsi="Helvetica" w:cs="Helvetica"/>
                <w:sz w:val="20"/>
                <w:szCs w:val="20"/>
                <w:lang w:val="en-GB"/>
              </w:rPr>
            </w:pPr>
          </w:p>
          <w:p w14:paraId="763E5AE0" w14:textId="58485978" w:rsidR="00CA47B4" w:rsidRPr="0057420F" w:rsidRDefault="00CA47B4" w:rsidP="00CA47B4">
            <w:pPr>
              <w:pStyle w:val="Allmntstyckeformat"/>
              <w:rPr>
                <w:rFonts w:ascii="Helvetica" w:hAnsi="Helvetica" w:cs="Helvetica"/>
                <w:sz w:val="20"/>
                <w:szCs w:val="20"/>
                <w:lang w:val="en-US"/>
              </w:rPr>
            </w:pPr>
            <w:r w:rsidRPr="0057420F">
              <w:rPr>
                <w:rFonts w:ascii="Helvetica" w:hAnsi="Helvetica" w:cs="Helvetica"/>
                <w:sz w:val="20"/>
                <w:szCs w:val="20"/>
                <w:lang w:val="en-GB"/>
              </w:rPr>
              <w:t xml:space="preserve">Offered </w:t>
            </w:r>
            <w:r w:rsidR="004E4418" w:rsidRPr="0057420F">
              <w:rPr>
                <w:rFonts w:ascii="Helvetica" w:hAnsi="Helvetica" w:cs="Helvetica"/>
                <w:sz w:val="20"/>
                <w:szCs w:val="20"/>
                <w:lang w:val="en-GB"/>
              </w:rPr>
              <w:t>ty</w:t>
            </w:r>
            <w:r w:rsidRPr="0057420F">
              <w:rPr>
                <w:rFonts w:ascii="Helvetica" w:hAnsi="Helvetica" w:cs="Helvetica"/>
                <w:sz w:val="20"/>
                <w:szCs w:val="20"/>
                <w:lang w:val="en-GB"/>
              </w:rPr>
              <w:t>res shall</w:t>
            </w:r>
            <w:r w:rsidRPr="0057420F">
              <w:rPr>
                <w:rFonts w:ascii="Helvetica" w:hAnsi="Helvetica" w:cs="Helvetica"/>
                <w:sz w:val="20"/>
                <w:szCs w:val="20"/>
                <w:lang w:val="en-US"/>
              </w:rPr>
              <w:t xml:space="preserve"> not contain:</w:t>
            </w:r>
          </w:p>
          <w:p w14:paraId="51313664" w14:textId="77777777" w:rsidR="00CA47B4" w:rsidRPr="0057420F" w:rsidRDefault="00CA47B4" w:rsidP="00CA47B4">
            <w:pPr>
              <w:pStyle w:val="Allmntstyckeformat"/>
              <w:numPr>
                <w:ilvl w:val="0"/>
                <w:numId w:val="32"/>
              </w:numPr>
              <w:spacing w:line="240" w:lineRule="auto"/>
              <w:rPr>
                <w:rFonts w:ascii="Helvetica" w:hAnsi="Helvetica" w:cs="Helvetica"/>
                <w:sz w:val="20"/>
                <w:szCs w:val="20"/>
                <w:lang w:val="en-GB"/>
              </w:rPr>
            </w:pPr>
            <w:r w:rsidRPr="0057420F">
              <w:rPr>
                <w:rFonts w:ascii="Helvetica" w:hAnsi="Helvetica" w:cs="Helvetica"/>
                <w:sz w:val="20"/>
                <w:szCs w:val="20"/>
                <w:lang w:val="en-US"/>
              </w:rPr>
              <w:t>&gt; 0.0001 w.-% benzo(</w:t>
            </w:r>
            <w:r w:rsidRPr="0057420F">
              <w:rPr>
                <w:rFonts w:ascii="Helvetica" w:hAnsi="Helvetica" w:cs="Helvetica"/>
                <w:sz w:val="20"/>
                <w:szCs w:val="20"/>
                <w:lang w:val="en-GB"/>
              </w:rPr>
              <w:t xml:space="preserve">a)pyrene (CAS-nr-50-32-8) </w:t>
            </w:r>
          </w:p>
          <w:p w14:paraId="68006D46" w14:textId="77777777" w:rsidR="00CA47B4" w:rsidRPr="0057420F" w:rsidRDefault="00CA47B4" w:rsidP="00CA47B4">
            <w:pPr>
              <w:pStyle w:val="Allmntstyckeformat"/>
              <w:numPr>
                <w:ilvl w:val="0"/>
                <w:numId w:val="32"/>
              </w:numPr>
              <w:spacing w:line="240" w:lineRule="auto"/>
              <w:rPr>
                <w:rFonts w:ascii="Helvetica" w:hAnsi="Helvetica" w:cs="Helvetica"/>
                <w:sz w:val="20"/>
                <w:szCs w:val="20"/>
                <w:lang w:val="en-GB"/>
              </w:rPr>
            </w:pPr>
            <w:r w:rsidRPr="0057420F">
              <w:rPr>
                <w:rFonts w:ascii="Helvetica" w:hAnsi="Helvetica" w:cs="Helvetica"/>
                <w:sz w:val="20"/>
                <w:szCs w:val="20"/>
                <w:lang w:val="en-GB"/>
              </w:rPr>
              <w:t>&gt; 0.001 w.-% of the sum of benzo(a)pyrene, Benzo (e) pyrene, Benz(a) anthracene, Chrysene, Benzo(b)fluoranthene, benzo(j)fluoranthene, Benzo(k)fluoranthene, Dibenz(a,h)anthracene.</w:t>
            </w:r>
          </w:p>
          <w:p w14:paraId="65A62082" w14:textId="77777777" w:rsidR="00CA47B4" w:rsidRPr="0057420F" w:rsidRDefault="00CA47B4" w:rsidP="00076377">
            <w:pPr>
              <w:pStyle w:val="Allmntstyckeformat"/>
              <w:spacing w:line="240" w:lineRule="auto"/>
              <w:rPr>
                <w:rFonts w:ascii="Helvetica" w:hAnsi="Helvetica" w:cs="Helvetica"/>
                <w:sz w:val="20"/>
                <w:szCs w:val="20"/>
                <w:lang w:val="en-GB"/>
              </w:rPr>
            </w:pPr>
          </w:p>
        </w:tc>
        <w:tc>
          <w:tcPr>
            <w:tcW w:w="3231" w:type="dxa"/>
            <w:shd w:val="clear" w:color="auto" w:fill="D9D9D9" w:themeFill="background1" w:themeFillShade="D9"/>
          </w:tcPr>
          <w:p w14:paraId="3F3EA161" w14:textId="77777777" w:rsidR="00913D56" w:rsidRPr="0057420F" w:rsidRDefault="00913D56" w:rsidP="00CA47B4">
            <w:pPr>
              <w:rPr>
                <w:rFonts w:ascii="Helvetica" w:hAnsi="Helvetica" w:cs="Helvetica"/>
                <w:sz w:val="20"/>
                <w:szCs w:val="20"/>
                <w:lang w:val="en-US"/>
              </w:rPr>
            </w:pPr>
          </w:p>
          <w:p w14:paraId="313A0627" w14:textId="55862369" w:rsidR="00913D56" w:rsidRPr="0057420F" w:rsidRDefault="00CA47B4" w:rsidP="00913D56">
            <w:pPr>
              <w:rPr>
                <w:rFonts w:ascii="Helvetica" w:eastAsiaTheme="majorEastAsia" w:hAnsi="Helvetica" w:cs="Helvetica"/>
                <w:color w:val="2E74B5" w:themeColor="accent1" w:themeShade="BF"/>
                <w:sz w:val="20"/>
                <w:szCs w:val="20"/>
                <w:lang w:val="en-US"/>
              </w:rPr>
            </w:pPr>
            <w:r w:rsidRPr="0057420F">
              <w:rPr>
                <w:rFonts w:ascii="Helvetica" w:hAnsi="Helvetica" w:cs="Helvetica"/>
                <w:sz w:val="20"/>
                <w:szCs w:val="20"/>
                <w:lang w:val="en-US"/>
              </w:rPr>
              <w:t>Is the shall-requirement fulfilled? Y/N</w:t>
            </w:r>
            <w:r w:rsidRPr="0057420F">
              <w:rPr>
                <w:rStyle w:val="Rubrik1Char"/>
                <w:rFonts w:ascii="Helvetica" w:hAnsi="Helvetica" w:cs="Helvetica"/>
                <w:sz w:val="20"/>
                <w:szCs w:val="20"/>
                <w:lang w:val="en-US"/>
              </w:rPr>
              <w:t xml:space="preserve"> </w:t>
            </w:r>
          </w:p>
        </w:tc>
      </w:tr>
      <w:tr w:rsidR="00CA47B4" w:rsidRPr="0057420F" w14:paraId="23DB3736" w14:textId="77777777" w:rsidTr="00913D56">
        <w:trPr>
          <w:trHeight w:val="1266"/>
        </w:trPr>
        <w:tc>
          <w:tcPr>
            <w:tcW w:w="1242" w:type="dxa"/>
            <w:vMerge/>
            <w:shd w:val="clear" w:color="auto" w:fill="D9D9D9" w:themeFill="background1" w:themeFillShade="D9"/>
          </w:tcPr>
          <w:p w14:paraId="0DE9EA20" w14:textId="77777777" w:rsidR="00CA47B4" w:rsidRPr="0057420F" w:rsidRDefault="00CA47B4" w:rsidP="00643819">
            <w:pPr>
              <w:pStyle w:val="Liststycke"/>
              <w:ind w:left="0"/>
              <w:rPr>
                <w:rFonts w:ascii="Helvetica" w:hAnsi="Helvetica" w:cs="Helvetica"/>
                <w:sz w:val="20"/>
                <w:szCs w:val="20"/>
                <w:lang w:val="en-GB"/>
              </w:rPr>
            </w:pPr>
          </w:p>
        </w:tc>
        <w:tc>
          <w:tcPr>
            <w:tcW w:w="1021" w:type="dxa"/>
            <w:shd w:val="clear" w:color="auto" w:fill="D9D9D9" w:themeFill="background1" w:themeFillShade="D9"/>
          </w:tcPr>
          <w:p w14:paraId="00B55060" w14:textId="77777777" w:rsidR="00913D56" w:rsidRPr="0057420F" w:rsidRDefault="00913D56" w:rsidP="00643819">
            <w:pPr>
              <w:pStyle w:val="Liststycke"/>
              <w:ind w:left="0"/>
              <w:rPr>
                <w:rFonts w:ascii="Helvetica" w:hAnsi="Helvetica" w:cs="Helvetica"/>
                <w:sz w:val="20"/>
                <w:szCs w:val="20"/>
              </w:rPr>
            </w:pPr>
          </w:p>
          <w:p w14:paraId="61C78944" w14:textId="16096005" w:rsidR="00CA47B4" w:rsidRPr="0057420F" w:rsidRDefault="00CA47B4" w:rsidP="00643819">
            <w:pPr>
              <w:pStyle w:val="Liststycke"/>
              <w:ind w:left="0"/>
              <w:rPr>
                <w:rFonts w:ascii="Helvetica" w:hAnsi="Helvetica" w:cs="Helvetica"/>
                <w:sz w:val="20"/>
                <w:szCs w:val="20"/>
              </w:rPr>
            </w:pPr>
            <w:r w:rsidRPr="0057420F">
              <w:rPr>
                <w:rFonts w:ascii="Helvetica" w:hAnsi="Helvetica" w:cs="Helvetica"/>
                <w:sz w:val="20"/>
                <w:szCs w:val="20"/>
              </w:rPr>
              <w:t>Hjälptext</w:t>
            </w:r>
          </w:p>
        </w:tc>
        <w:tc>
          <w:tcPr>
            <w:tcW w:w="8789" w:type="dxa"/>
            <w:shd w:val="clear" w:color="auto" w:fill="D9D9D9" w:themeFill="background1" w:themeFillShade="D9"/>
          </w:tcPr>
          <w:p w14:paraId="11EC3007" w14:textId="77777777" w:rsidR="00913D56" w:rsidRPr="0057420F" w:rsidRDefault="00913D56" w:rsidP="00076377">
            <w:pPr>
              <w:pStyle w:val="Allmntstyckeformat"/>
              <w:spacing w:line="240" w:lineRule="auto"/>
              <w:rPr>
                <w:rFonts w:ascii="Helvetica" w:hAnsi="Helvetica" w:cs="Helvetica"/>
                <w:i/>
                <w:color w:val="FF0000"/>
                <w:sz w:val="20"/>
                <w:szCs w:val="20"/>
              </w:rPr>
            </w:pPr>
          </w:p>
          <w:p w14:paraId="3EE9E605" w14:textId="46D91AF6" w:rsidR="00CA47B4" w:rsidRPr="0057420F" w:rsidRDefault="00CA47B4" w:rsidP="00076377">
            <w:pPr>
              <w:pStyle w:val="Allmntstyckeformat"/>
              <w:spacing w:line="240" w:lineRule="auto"/>
              <w:rPr>
                <w:rFonts w:ascii="Helvetica" w:hAnsi="Helvetica" w:cs="Helvetica"/>
                <w:sz w:val="20"/>
                <w:szCs w:val="20"/>
              </w:rPr>
            </w:pPr>
            <w:r w:rsidRPr="0057420F">
              <w:rPr>
                <w:rFonts w:ascii="Helvetica" w:hAnsi="Helvetica" w:cs="Helvetica"/>
                <w:i/>
                <w:color w:val="FF0000"/>
                <w:sz w:val="20"/>
                <w:szCs w:val="20"/>
              </w:rPr>
              <w:t>Till kravställaren (röd text tas ur anbudsförfrågan):</w:t>
            </w:r>
            <w:r w:rsidRPr="0057420F">
              <w:rPr>
                <w:rFonts w:ascii="Helvetica" w:hAnsi="Helvetica" w:cs="Helvetica"/>
                <w:i/>
                <w:color w:val="FF0000"/>
                <w:sz w:val="20"/>
                <w:szCs w:val="20"/>
              </w:rPr>
              <w:br/>
              <w:t>Punkt 2 ska inte tas med i anbudsförfrågan om upphandlingen rör regummerade däck (om detta skulle vara aktuellt i en upphandling).</w:t>
            </w:r>
          </w:p>
        </w:tc>
        <w:tc>
          <w:tcPr>
            <w:tcW w:w="3231" w:type="dxa"/>
            <w:shd w:val="clear" w:color="auto" w:fill="D9D9D9" w:themeFill="background1" w:themeFillShade="D9"/>
          </w:tcPr>
          <w:p w14:paraId="2E2A325F" w14:textId="77777777" w:rsidR="00CA47B4" w:rsidRPr="0057420F" w:rsidRDefault="00CA47B4" w:rsidP="00643819">
            <w:pPr>
              <w:pStyle w:val="Liststycke"/>
              <w:ind w:left="0"/>
              <w:rPr>
                <w:rFonts w:ascii="Helvetica" w:hAnsi="Helvetica" w:cs="Helvetica"/>
                <w:sz w:val="20"/>
                <w:szCs w:val="20"/>
              </w:rPr>
            </w:pPr>
          </w:p>
        </w:tc>
      </w:tr>
      <w:tr w:rsidR="00CA47B4" w:rsidRPr="0057420F" w14:paraId="74A07039" w14:textId="77777777" w:rsidTr="00913D56">
        <w:trPr>
          <w:trHeight w:val="841"/>
        </w:trPr>
        <w:tc>
          <w:tcPr>
            <w:tcW w:w="1242" w:type="dxa"/>
            <w:vMerge w:val="restart"/>
            <w:shd w:val="clear" w:color="auto" w:fill="auto"/>
          </w:tcPr>
          <w:p w14:paraId="4CDE57C8" w14:textId="064BEA4F" w:rsidR="00CA47B4" w:rsidRPr="0057420F" w:rsidRDefault="00CA47B4" w:rsidP="00643819">
            <w:pPr>
              <w:pStyle w:val="Liststycke"/>
              <w:ind w:left="0"/>
              <w:rPr>
                <w:rFonts w:ascii="Helvetica" w:hAnsi="Helvetica" w:cs="Helvetica"/>
                <w:sz w:val="20"/>
                <w:szCs w:val="20"/>
              </w:rPr>
            </w:pPr>
            <w:r w:rsidRPr="0057420F">
              <w:rPr>
                <w:rFonts w:ascii="Helvetica" w:hAnsi="Helvetica" w:cs="Helvetica"/>
                <w:sz w:val="20"/>
                <w:szCs w:val="20"/>
              </w:rPr>
              <w:t>M</w:t>
            </w:r>
          </w:p>
        </w:tc>
        <w:tc>
          <w:tcPr>
            <w:tcW w:w="1021" w:type="dxa"/>
            <w:shd w:val="clear" w:color="auto" w:fill="auto"/>
          </w:tcPr>
          <w:p w14:paraId="0C06E8CF" w14:textId="77777777" w:rsidR="00CA47B4" w:rsidRPr="0057420F" w:rsidRDefault="00CA47B4" w:rsidP="00643819">
            <w:pPr>
              <w:pStyle w:val="Liststycke"/>
              <w:ind w:left="0"/>
              <w:rPr>
                <w:rFonts w:ascii="Helvetica" w:hAnsi="Helvetica" w:cs="Helvetica"/>
                <w:sz w:val="20"/>
                <w:szCs w:val="20"/>
              </w:rPr>
            </w:pPr>
            <w:r w:rsidRPr="0057420F">
              <w:rPr>
                <w:rFonts w:ascii="Helvetica" w:hAnsi="Helvetica" w:cs="Helvetica"/>
                <w:sz w:val="20"/>
                <w:szCs w:val="20"/>
              </w:rPr>
              <w:t>1.2</w:t>
            </w:r>
          </w:p>
          <w:p w14:paraId="08DA76CA" w14:textId="53D7046D" w:rsidR="00CA47B4" w:rsidRPr="0057420F" w:rsidRDefault="00CA47B4" w:rsidP="00643819">
            <w:pPr>
              <w:pStyle w:val="Liststycke"/>
              <w:ind w:left="0"/>
              <w:rPr>
                <w:rFonts w:ascii="Helvetica" w:hAnsi="Helvetica" w:cs="Helvetica"/>
                <w:sz w:val="20"/>
                <w:szCs w:val="20"/>
              </w:rPr>
            </w:pPr>
            <w:r w:rsidRPr="0057420F">
              <w:rPr>
                <w:rFonts w:ascii="Helvetica" w:hAnsi="Helvetica" w:cs="Helvetica"/>
                <w:sz w:val="20"/>
                <w:szCs w:val="20"/>
              </w:rPr>
              <w:t>Svenska</w:t>
            </w:r>
          </w:p>
        </w:tc>
        <w:tc>
          <w:tcPr>
            <w:tcW w:w="8789" w:type="dxa"/>
            <w:shd w:val="clear" w:color="auto" w:fill="auto"/>
          </w:tcPr>
          <w:p w14:paraId="3EF778C0" w14:textId="77777777" w:rsidR="00913D56" w:rsidRPr="0057420F" w:rsidRDefault="00913D56" w:rsidP="006777E5">
            <w:pPr>
              <w:jc w:val="both"/>
              <w:rPr>
                <w:rFonts w:ascii="Helvetica" w:hAnsi="Helvetica" w:cs="Helvetica"/>
                <w:sz w:val="20"/>
              </w:rPr>
            </w:pPr>
          </w:p>
          <w:p w14:paraId="5EBE9C22" w14:textId="77777777" w:rsidR="00CA47B4" w:rsidRPr="0057420F" w:rsidRDefault="00CA47B4" w:rsidP="006777E5">
            <w:pPr>
              <w:jc w:val="both"/>
              <w:rPr>
                <w:rFonts w:ascii="Helvetica" w:hAnsi="Helvetica" w:cs="Helvetica"/>
                <w:sz w:val="20"/>
              </w:rPr>
            </w:pPr>
            <w:r w:rsidRPr="0057420F">
              <w:rPr>
                <w:rFonts w:ascii="Helvetica" w:hAnsi="Helvetica" w:cs="Helvetica"/>
                <w:sz w:val="20"/>
              </w:rPr>
              <w:t>Offererade däcks slitbanegummi skall vara fritt från märkningspliktiga oljor enligt CLP, EG nr 1272/2008.</w:t>
            </w:r>
          </w:p>
          <w:p w14:paraId="400BE2C6" w14:textId="177781E3" w:rsidR="00913D56" w:rsidRPr="0057420F" w:rsidRDefault="00913D56" w:rsidP="006777E5">
            <w:pPr>
              <w:jc w:val="both"/>
              <w:rPr>
                <w:rFonts w:ascii="Helvetica" w:hAnsi="Helvetica" w:cs="Helvetica"/>
                <w:sz w:val="20"/>
              </w:rPr>
            </w:pPr>
          </w:p>
        </w:tc>
        <w:tc>
          <w:tcPr>
            <w:tcW w:w="3231" w:type="dxa"/>
            <w:shd w:val="clear" w:color="auto" w:fill="auto"/>
          </w:tcPr>
          <w:p w14:paraId="539EC391" w14:textId="77777777" w:rsidR="00913D56" w:rsidRPr="0057420F" w:rsidRDefault="00913D56" w:rsidP="00643819">
            <w:pPr>
              <w:pStyle w:val="Liststycke"/>
              <w:ind w:left="0"/>
              <w:rPr>
                <w:rFonts w:ascii="Helvetica" w:hAnsi="Helvetica" w:cs="Helvetica"/>
                <w:sz w:val="20"/>
                <w:szCs w:val="20"/>
              </w:rPr>
            </w:pPr>
          </w:p>
          <w:p w14:paraId="77656929" w14:textId="77777777" w:rsidR="00913D56" w:rsidRPr="0057420F" w:rsidRDefault="00CA47B4" w:rsidP="00643819">
            <w:pPr>
              <w:pStyle w:val="Liststycke"/>
              <w:ind w:left="0"/>
              <w:rPr>
                <w:rFonts w:ascii="Helvetica" w:hAnsi="Helvetica" w:cs="Helvetica"/>
                <w:sz w:val="20"/>
                <w:szCs w:val="20"/>
              </w:rPr>
            </w:pPr>
            <w:r w:rsidRPr="0057420F">
              <w:rPr>
                <w:rFonts w:ascii="Helvetica" w:hAnsi="Helvetica" w:cs="Helvetica"/>
                <w:sz w:val="20"/>
                <w:szCs w:val="20"/>
              </w:rPr>
              <w:t xml:space="preserve">Uppfylls detta skall-krav? </w:t>
            </w:r>
          </w:p>
          <w:p w14:paraId="106540E6" w14:textId="77777777" w:rsidR="00CA47B4" w:rsidRPr="0057420F" w:rsidRDefault="00CA47B4" w:rsidP="00643819">
            <w:pPr>
              <w:pStyle w:val="Liststycke"/>
              <w:ind w:left="0"/>
              <w:rPr>
                <w:rFonts w:ascii="Helvetica" w:hAnsi="Helvetica" w:cs="Helvetica"/>
                <w:sz w:val="20"/>
                <w:szCs w:val="20"/>
              </w:rPr>
            </w:pPr>
            <w:r w:rsidRPr="0057420F">
              <w:rPr>
                <w:rFonts w:ascii="Helvetica" w:hAnsi="Helvetica" w:cs="Helvetica"/>
                <w:sz w:val="20"/>
                <w:szCs w:val="20"/>
              </w:rPr>
              <w:t>J</w:t>
            </w:r>
            <w:r w:rsidR="00913D56" w:rsidRPr="0057420F">
              <w:rPr>
                <w:rFonts w:ascii="Helvetica" w:hAnsi="Helvetica" w:cs="Helvetica"/>
                <w:sz w:val="20"/>
                <w:szCs w:val="20"/>
              </w:rPr>
              <w:t>a</w:t>
            </w:r>
            <w:r w:rsidRPr="0057420F">
              <w:rPr>
                <w:rFonts w:ascii="Helvetica" w:hAnsi="Helvetica" w:cs="Helvetica"/>
                <w:sz w:val="20"/>
                <w:szCs w:val="20"/>
              </w:rPr>
              <w:t>/N</w:t>
            </w:r>
            <w:r w:rsidR="00913D56" w:rsidRPr="0057420F">
              <w:rPr>
                <w:rFonts w:ascii="Helvetica" w:hAnsi="Helvetica" w:cs="Helvetica"/>
                <w:sz w:val="20"/>
                <w:szCs w:val="20"/>
              </w:rPr>
              <w:t>ej</w:t>
            </w:r>
          </w:p>
          <w:p w14:paraId="23079308" w14:textId="19B358E0" w:rsidR="00913D56" w:rsidRPr="0057420F" w:rsidRDefault="00913D56" w:rsidP="00643819">
            <w:pPr>
              <w:pStyle w:val="Liststycke"/>
              <w:ind w:left="0"/>
              <w:rPr>
                <w:rFonts w:ascii="Helvetica" w:hAnsi="Helvetica" w:cs="Helvetica"/>
                <w:sz w:val="20"/>
                <w:szCs w:val="20"/>
              </w:rPr>
            </w:pPr>
          </w:p>
        </w:tc>
      </w:tr>
      <w:tr w:rsidR="00CA47B4" w:rsidRPr="0057420F" w14:paraId="7444CAD9" w14:textId="77777777" w:rsidTr="00913D56">
        <w:trPr>
          <w:trHeight w:val="841"/>
        </w:trPr>
        <w:tc>
          <w:tcPr>
            <w:tcW w:w="1242" w:type="dxa"/>
            <w:vMerge/>
            <w:shd w:val="clear" w:color="auto" w:fill="auto"/>
          </w:tcPr>
          <w:p w14:paraId="47B60C54" w14:textId="77777777" w:rsidR="00CA47B4" w:rsidRPr="0057420F" w:rsidRDefault="00CA47B4" w:rsidP="00643819">
            <w:pPr>
              <w:pStyle w:val="Liststycke"/>
              <w:ind w:left="0"/>
              <w:rPr>
                <w:rFonts w:ascii="Helvetica" w:hAnsi="Helvetica" w:cs="Helvetica"/>
                <w:sz w:val="20"/>
                <w:szCs w:val="20"/>
              </w:rPr>
            </w:pPr>
          </w:p>
        </w:tc>
        <w:tc>
          <w:tcPr>
            <w:tcW w:w="1021" w:type="dxa"/>
            <w:shd w:val="clear" w:color="auto" w:fill="auto"/>
          </w:tcPr>
          <w:p w14:paraId="1CA4209A" w14:textId="77777777" w:rsidR="00913D56" w:rsidRPr="0057420F" w:rsidRDefault="00913D56" w:rsidP="00643819">
            <w:pPr>
              <w:pStyle w:val="Liststycke"/>
              <w:ind w:left="0"/>
              <w:rPr>
                <w:rFonts w:ascii="Helvetica" w:hAnsi="Helvetica" w:cs="Helvetica"/>
                <w:sz w:val="20"/>
                <w:szCs w:val="20"/>
              </w:rPr>
            </w:pPr>
          </w:p>
          <w:p w14:paraId="2E03BE1F" w14:textId="5178A6CE" w:rsidR="00CA47B4" w:rsidRPr="0057420F" w:rsidRDefault="00CA47B4" w:rsidP="00643819">
            <w:pPr>
              <w:pStyle w:val="Liststycke"/>
              <w:ind w:left="0"/>
              <w:rPr>
                <w:rFonts w:ascii="Helvetica" w:hAnsi="Helvetica" w:cs="Helvetica"/>
                <w:sz w:val="20"/>
                <w:szCs w:val="20"/>
              </w:rPr>
            </w:pPr>
            <w:r w:rsidRPr="0057420F">
              <w:rPr>
                <w:rFonts w:ascii="Helvetica" w:hAnsi="Helvetica" w:cs="Helvetica"/>
                <w:sz w:val="20"/>
                <w:szCs w:val="20"/>
              </w:rPr>
              <w:t>English</w:t>
            </w:r>
          </w:p>
        </w:tc>
        <w:tc>
          <w:tcPr>
            <w:tcW w:w="8789" w:type="dxa"/>
            <w:shd w:val="clear" w:color="auto" w:fill="auto"/>
          </w:tcPr>
          <w:p w14:paraId="52C9A1E0" w14:textId="77777777" w:rsidR="00913D56" w:rsidRPr="0057420F" w:rsidRDefault="00913D56" w:rsidP="006777E5">
            <w:pPr>
              <w:jc w:val="both"/>
              <w:rPr>
                <w:rFonts w:ascii="Helvetica" w:hAnsi="Helvetica" w:cs="Helvetica"/>
                <w:sz w:val="20"/>
                <w:lang w:val="en-GB"/>
              </w:rPr>
            </w:pPr>
          </w:p>
          <w:p w14:paraId="5A70729B" w14:textId="77777777" w:rsidR="00CA47B4" w:rsidRPr="0057420F" w:rsidRDefault="00CA47B4" w:rsidP="006777E5">
            <w:pPr>
              <w:jc w:val="both"/>
              <w:rPr>
                <w:rFonts w:ascii="Helvetica" w:hAnsi="Helvetica" w:cs="Helvetica"/>
                <w:sz w:val="20"/>
                <w:lang w:val="en-GB"/>
              </w:rPr>
            </w:pPr>
            <w:r w:rsidRPr="0057420F">
              <w:rPr>
                <w:rFonts w:ascii="Helvetica" w:hAnsi="Helvetica" w:cs="Helvetica"/>
                <w:sz w:val="20"/>
                <w:lang w:val="en-GB"/>
              </w:rPr>
              <w:t>The tread rubber in offered tyres shall not contain oils that are subject to labelling requirements under CLP, EC no 1272/2008.</w:t>
            </w:r>
          </w:p>
          <w:p w14:paraId="60A1694D" w14:textId="1C53EB24" w:rsidR="00913D56" w:rsidRPr="0057420F" w:rsidRDefault="00913D56" w:rsidP="006777E5">
            <w:pPr>
              <w:jc w:val="both"/>
              <w:rPr>
                <w:rFonts w:ascii="Helvetica" w:hAnsi="Helvetica" w:cs="Helvetica"/>
                <w:sz w:val="20"/>
                <w:lang w:val="en-GB"/>
              </w:rPr>
            </w:pPr>
          </w:p>
        </w:tc>
        <w:tc>
          <w:tcPr>
            <w:tcW w:w="3231" w:type="dxa"/>
            <w:shd w:val="clear" w:color="auto" w:fill="auto"/>
          </w:tcPr>
          <w:p w14:paraId="041976ED" w14:textId="77777777" w:rsidR="00913D56" w:rsidRPr="0057420F" w:rsidRDefault="00913D56" w:rsidP="00CA47B4">
            <w:pPr>
              <w:rPr>
                <w:rFonts w:ascii="Helvetica" w:hAnsi="Helvetica" w:cs="Helvetica"/>
                <w:sz w:val="20"/>
                <w:szCs w:val="20"/>
                <w:lang w:val="en-US"/>
              </w:rPr>
            </w:pPr>
          </w:p>
          <w:p w14:paraId="2ED2A48F" w14:textId="48551BD4" w:rsidR="00CA47B4" w:rsidRPr="001D6625" w:rsidRDefault="00CA47B4" w:rsidP="00CA47B4">
            <w:pPr>
              <w:rPr>
                <w:rStyle w:val="Rubrik1Char"/>
                <w:rFonts w:ascii="Helvetica" w:hAnsi="Helvetica" w:cs="Helvetica"/>
                <w:color w:val="auto"/>
                <w:sz w:val="20"/>
                <w:szCs w:val="20"/>
                <w:lang w:val="en-US"/>
              </w:rPr>
            </w:pPr>
            <w:r w:rsidRPr="001D6625">
              <w:rPr>
                <w:rFonts w:ascii="Helvetica" w:eastAsiaTheme="majorEastAsia" w:hAnsi="Helvetica" w:cs="Helvetica"/>
                <w:sz w:val="20"/>
                <w:szCs w:val="20"/>
                <w:lang w:val="en-US"/>
              </w:rPr>
              <w:t>Is the shall-requirement fulfilled? Y/N</w:t>
            </w:r>
            <w:r w:rsidRPr="001D6625">
              <w:rPr>
                <w:rStyle w:val="Rubrik1Char"/>
                <w:rFonts w:ascii="Helvetica" w:hAnsi="Helvetica" w:cs="Helvetica"/>
                <w:color w:val="auto"/>
                <w:sz w:val="20"/>
                <w:szCs w:val="20"/>
                <w:lang w:val="en-US"/>
              </w:rPr>
              <w:t xml:space="preserve"> </w:t>
            </w:r>
          </w:p>
          <w:p w14:paraId="2B519819" w14:textId="77777777" w:rsidR="00CA47B4" w:rsidRPr="0057420F" w:rsidRDefault="00CA47B4" w:rsidP="00643819">
            <w:pPr>
              <w:pStyle w:val="Liststycke"/>
              <w:ind w:left="0"/>
              <w:rPr>
                <w:rFonts w:ascii="Helvetica" w:hAnsi="Helvetica" w:cs="Helvetica"/>
                <w:sz w:val="20"/>
                <w:szCs w:val="20"/>
                <w:lang w:val="en-GB"/>
              </w:rPr>
            </w:pPr>
          </w:p>
        </w:tc>
      </w:tr>
      <w:tr w:rsidR="00AC5EE6" w:rsidRPr="0057420F" w14:paraId="2CBB4FBA" w14:textId="77777777" w:rsidTr="00913D56">
        <w:trPr>
          <w:trHeight w:val="564"/>
        </w:trPr>
        <w:tc>
          <w:tcPr>
            <w:tcW w:w="1242" w:type="dxa"/>
            <w:shd w:val="clear" w:color="auto" w:fill="808080" w:themeFill="background1" w:themeFillShade="80"/>
          </w:tcPr>
          <w:p w14:paraId="24E2A250" w14:textId="710F1913" w:rsidR="00AC5EE6" w:rsidRPr="0057420F" w:rsidRDefault="00AC5EE6" w:rsidP="00643819">
            <w:pPr>
              <w:pStyle w:val="Liststycke"/>
              <w:ind w:left="0"/>
              <w:rPr>
                <w:rFonts w:ascii="Helvetica" w:hAnsi="Helvetica" w:cs="Helvetica"/>
                <w:b/>
                <w:highlight w:val="darkGray"/>
                <w:lang w:val="en-GB"/>
              </w:rPr>
            </w:pPr>
          </w:p>
        </w:tc>
        <w:tc>
          <w:tcPr>
            <w:tcW w:w="1021" w:type="dxa"/>
            <w:shd w:val="clear" w:color="auto" w:fill="808080" w:themeFill="background1" w:themeFillShade="80"/>
          </w:tcPr>
          <w:p w14:paraId="25799627" w14:textId="6001938A" w:rsidR="00AC5EE6" w:rsidRPr="0057420F" w:rsidRDefault="0070003B" w:rsidP="00643819">
            <w:pPr>
              <w:pStyle w:val="Liststycke"/>
              <w:ind w:left="0"/>
              <w:rPr>
                <w:rFonts w:ascii="Helvetica" w:hAnsi="Helvetica" w:cs="Helvetica"/>
                <w:b/>
                <w:highlight w:val="darkGray"/>
              </w:rPr>
            </w:pPr>
            <w:r w:rsidRPr="0057420F">
              <w:rPr>
                <w:rFonts w:ascii="Helvetica" w:hAnsi="Helvetica" w:cs="Helvetica"/>
                <w:b/>
                <w:color w:val="FFFFFF" w:themeColor="background1"/>
              </w:rPr>
              <w:t>2</w:t>
            </w:r>
          </w:p>
        </w:tc>
        <w:tc>
          <w:tcPr>
            <w:tcW w:w="8789" w:type="dxa"/>
            <w:shd w:val="clear" w:color="auto" w:fill="808080" w:themeFill="background1" w:themeFillShade="80"/>
          </w:tcPr>
          <w:p w14:paraId="541A9222" w14:textId="1E2C7E77" w:rsidR="000460C5" w:rsidRPr="0057420F" w:rsidRDefault="0070003B" w:rsidP="00CE4F52">
            <w:pPr>
              <w:pStyle w:val="Allmntstyckeformat"/>
              <w:spacing w:line="240" w:lineRule="auto"/>
              <w:rPr>
                <w:rFonts w:ascii="Helvetica" w:hAnsi="Helvetica" w:cs="Helvetica"/>
                <w:color w:val="FFFFFF" w:themeColor="background1"/>
                <w:sz w:val="22"/>
                <w:szCs w:val="22"/>
                <w:u w:val="single"/>
              </w:rPr>
            </w:pPr>
            <w:r w:rsidRPr="0057420F">
              <w:rPr>
                <w:rFonts w:ascii="Helvetica" w:hAnsi="Helvetica" w:cs="Helvetica"/>
                <w:color w:val="FFFFFF" w:themeColor="background1"/>
                <w:sz w:val="22"/>
                <w:szCs w:val="22"/>
                <w:u w:val="single"/>
              </w:rPr>
              <w:t>Energimärkning</w:t>
            </w:r>
            <w:r w:rsidR="00256D48" w:rsidRPr="0057420F">
              <w:rPr>
                <w:rFonts w:ascii="Helvetica" w:hAnsi="Helvetica" w:cs="Helvetica"/>
                <w:color w:val="FFFFFF" w:themeColor="background1"/>
                <w:sz w:val="22"/>
                <w:szCs w:val="22"/>
                <w:u w:val="single"/>
              </w:rPr>
              <w:t xml:space="preserve">/ Energy </w:t>
            </w:r>
            <w:r w:rsidR="00256D48" w:rsidRPr="0057420F">
              <w:rPr>
                <w:rFonts w:ascii="Helvetica" w:hAnsi="Helvetica" w:cs="Helvetica"/>
                <w:color w:val="FFFFFF" w:themeColor="background1"/>
                <w:sz w:val="22"/>
                <w:szCs w:val="22"/>
                <w:u w:val="single"/>
                <w:lang w:val="en-GB"/>
              </w:rPr>
              <w:t>labelling</w:t>
            </w:r>
          </w:p>
          <w:p w14:paraId="44822DC2" w14:textId="0B31EAB1" w:rsidR="0070003B" w:rsidRPr="0057420F" w:rsidRDefault="0070003B" w:rsidP="00CE4F52">
            <w:pPr>
              <w:pStyle w:val="Allmntstyckeformat"/>
              <w:spacing w:line="240" w:lineRule="auto"/>
              <w:rPr>
                <w:rFonts w:ascii="Helvetica" w:hAnsi="Helvetica" w:cs="Helvetica"/>
                <w:sz w:val="22"/>
                <w:szCs w:val="22"/>
                <w:highlight w:val="darkGray"/>
              </w:rPr>
            </w:pPr>
          </w:p>
        </w:tc>
        <w:tc>
          <w:tcPr>
            <w:tcW w:w="3231" w:type="dxa"/>
            <w:shd w:val="clear" w:color="auto" w:fill="808080" w:themeFill="background1" w:themeFillShade="80"/>
          </w:tcPr>
          <w:p w14:paraId="51225247" w14:textId="77777777" w:rsidR="00AC5EE6" w:rsidRPr="0057420F" w:rsidRDefault="00AC5EE6" w:rsidP="00643819">
            <w:pPr>
              <w:pStyle w:val="Liststycke"/>
              <w:ind w:left="0"/>
              <w:rPr>
                <w:rFonts w:ascii="Helvetica" w:hAnsi="Helvetica" w:cs="Helvetica"/>
                <w:b/>
                <w:highlight w:val="darkGray"/>
              </w:rPr>
            </w:pPr>
          </w:p>
        </w:tc>
      </w:tr>
      <w:tr w:rsidR="00CA47B4" w:rsidRPr="0057420F" w14:paraId="2729F3E6" w14:textId="77777777" w:rsidTr="00913D56">
        <w:trPr>
          <w:trHeight w:val="848"/>
        </w:trPr>
        <w:tc>
          <w:tcPr>
            <w:tcW w:w="1242" w:type="dxa"/>
            <w:vMerge w:val="restart"/>
            <w:shd w:val="clear" w:color="auto" w:fill="FFFFFF" w:themeFill="background1"/>
          </w:tcPr>
          <w:p w14:paraId="1EA94B37" w14:textId="07EAD969" w:rsidR="00CA47B4" w:rsidRPr="0057420F" w:rsidRDefault="00CA47B4" w:rsidP="00643819">
            <w:pPr>
              <w:pStyle w:val="Liststycke"/>
              <w:ind w:left="0"/>
              <w:rPr>
                <w:rFonts w:ascii="Helvetica" w:hAnsi="Helvetica" w:cs="Helvetica"/>
                <w:sz w:val="20"/>
                <w:szCs w:val="20"/>
              </w:rPr>
            </w:pPr>
            <w:r w:rsidRPr="0057420F">
              <w:rPr>
                <w:rFonts w:ascii="Helvetica" w:hAnsi="Helvetica" w:cs="Helvetica"/>
                <w:sz w:val="20"/>
                <w:szCs w:val="20"/>
              </w:rPr>
              <w:t>M</w:t>
            </w:r>
          </w:p>
        </w:tc>
        <w:tc>
          <w:tcPr>
            <w:tcW w:w="1021" w:type="dxa"/>
            <w:shd w:val="clear" w:color="auto" w:fill="FFFFFF" w:themeFill="background1"/>
          </w:tcPr>
          <w:p w14:paraId="73C7AAA1" w14:textId="77777777" w:rsidR="00CA47B4" w:rsidRPr="0057420F" w:rsidRDefault="00CA47B4" w:rsidP="00643819">
            <w:pPr>
              <w:pStyle w:val="Liststycke"/>
              <w:ind w:left="0"/>
              <w:rPr>
                <w:rFonts w:ascii="Helvetica" w:hAnsi="Helvetica" w:cs="Helvetica"/>
                <w:sz w:val="20"/>
                <w:szCs w:val="20"/>
              </w:rPr>
            </w:pPr>
            <w:r w:rsidRPr="0057420F">
              <w:rPr>
                <w:rFonts w:ascii="Helvetica" w:hAnsi="Helvetica" w:cs="Helvetica"/>
                <w:sz w:val="20"/>
                <w:szCs w:val="20"/>
              </w:rPr>
              <w:t>2.1</w:t>
            </w:r>
          </w:p>
          <w:p w14:paraId="5FB73B8B" w14:textId="18D495F2" w:rsidR="00CA47B4" w:rsidRPr="0057420F" w:rsidRDefault="00CA47B4" w:rsidP="00643819">
            <w:pPr>
              <w:pStyle w:val="Liststycke"/>
              <w:ind w:left="0"/>
              <w:rPr>
                <w:rFonts w:ascii="Helvetica" w:hAnsi="Helvetica" w:cs="Helvetica"/>
                <w:sz w:val="20"/>
                <w:szCs w:val="20"/>
              </w:rPr>
            </w:pPr>
            <w:r w:rsidRPr="0057420F">
              <w:rPr>
                <w:rFonts w:ascii="Helvetica" w:hAnsi="Helvetica" w:cs="Helvetica"/>
                <w:sz w:val="20"/>
                <w:szCs w:val="20"/>
              </w:rPr>
              <w:t>Svenska</w:t>
            </w:r>
          </w:p>
        </w:tc>
        <w:tc>
          <w:tcPr>
            <w:tcW w:w="8789" w:type="dxa"/>
            <w:shd w:val="clear" w:color="auto" w:fill="FFFFFF" w:themeFill="background1"/>
          </w:tcPr>
          <w:p w14:paraId="2983A8BE" w14:textId="77777777" w:rsidR="00CA47B4" w:rsidRPr="0057420F" w:rsidRDefault="00CA47B4" w:rsidP="00643819">
            <w:pPr>
              <w:pStyle w:val="Liststycke"/>
              <w:ind w:left="0"/>
              <w:rPr>
                <w:rFonts w:ascii="Helvetica" w:hAnsi="Helvetica" w:cs="Helvetica"/>
                <w:b/>
                <w:sz w:val="20"/>
                <w:szCs w:val="20"/>
              </w:rPr>
            </w:pPr>
          </w:p>
          <w:p w14:paraId="3AED3C5E" w14:textId="50FEE430" w:rsidR="00CA47B4" w:rsidRPr="0057420F" w:rsidRDefault="00CA47B4" w:rsidP="00913D56">
            <w:pPr>
              <w:rPr>
                <w:rFonts w:ascii="Helvetica" w:hAnsi="Helvetica" w:cs="Helvetica"/>
                <w:sz w:val="20"/>
                <w:szCs w:val="20"/>
              </w:rPr>
            </w:pPr>
            <w:r w:rsidRPr="0057420F">
              <w:rPr>
                <w:rFonts w:ascii="Helvetica" w:hAnsi="Helvetica" w:cs="Helvetica"/>
                <w:sz w:val="20"/>
                <w:szCs w:val="20"/>
              </w:rPr>
              <w:t>Offererade sommardäck ska minst klara energieffektiviseringsklass E och våtgrepp C.</w:t>
            </w:r>
          </w:p>
          <w:p w14:paraId="78FFBEFB" w14:textId="77777777" w:rsidR="00CA47B4" w:rsidRPr="0057420F" w:rsidRDefault="00CA47B4" w:rsidP="00643819">
            <w:pPr>
              <w:pStyle w:val="Liststycke"/>
              <w:ind w:left="0"/>
              <w:rPr>
                <w:rFonts w:ascii="Helvetica" w:hAnsi="Helvetica" w:cs="Helvetica"/>
                <w:sz w:val="20"/>
                <w:szCs w:val="20"/>
              </w:rPr>
            </w:pPr>
          </w:p>
          <w:p w14:paraId="07CD0CA4" w14:textId="6B30F494" w:rsidR="00CA47B4" w:rsidRPr="0057420F" w:rsidRDefault="00CA47B4" w:rsidP="00643819">
            <w:pPr>
              <w:pStyle w:val="Liststycke"/>
              <w:ind w:left="0"/>
              <w:rPr>
                <w:rFonts w:ascii="Helvetica" w:hAnsi="Helvetica" w:cs="Helvetica"/>
                <w:sz w:val="20"/>
                <w:szCs w:val="20"/>
              </w:rPr>
            </w:pPr>
            <w:r w:rsidRPr="0057420F">
              <w:rPr>
                <w:rFonts w:ascii="Helvetica" w:hAnsi="Helvetica" w:cs="Helvetica"/>
                <w:sz w:val="20"/>
                <w:szCs w:val="20"/>
              </w:rPr>
              <w:t>Offererade vinterdäck ska minst klara energieffektiviseringsklass F.</w:t>
            </w:r>
          </w:p>
          <w:p w14:paraId="1374370A" w14:textId="6AF05427" w:rsidR="00CA47B4" w:rsidRPr="0057420F" w:rsidRDefault="00CA47B4" w:rsidP="00CA47B4">
            <w:pPr>
              <w:pStyle w:val="Liststycke"/>
              <w:ind w:left="0"/>
              <w:rPr>
                <w:rFonts w:ascii="Helvetica" w:hAnsi="Helvetica" w:cs="Helvetica"/>
                <w:i/>
                <w:sz w:val="20"/>
                <w:szCs w:val="20"/>
              </w:rPr>
            </w:pPr>
          </w:p>
        </w:tc>
        <w:tc>
          <w:tcPr>
            <w:tcW w:w="3231" w:type="dxa"/>
            <w:shd w:val="clear" w:color="auto" w:fill="FFFFFF" w:themeFill="background1"/>
          </w:tcPr>
          <w:p w14:paraId="5D53175A" w14:textId="77777777" w:rsidR="00CA47B4" w:rsidRPr="0057420F" w:rsidRDefault="00CA47B4" w:rsidP="00643819">
            <w:pPr>
              <w:pStyle w:val="Liststycke"/>
              <w:ind w:left="0"/>
              <w:rPr>
                <w:rFonts w:ascii="Helvetica" w:hAnsi="Helvetica" w:cs="Helvetica"/>
                <w:b/>
                <w:sz w:val="20"/>
                <w:szCs w:val="20"/>
              </w:rPr>
            </w:pPr>
          </w:p>
          <w:p w14:paraId="47EB5EB3" w14:textId="77777777" w:rsidR="00913D56" w:rsidRPr="0057420F" w:rsidRDefault="00CA47B4" w:rsidP="00643819">
            <w:pPr>
              <w:pStyle w:val="Liststycke"/>
              <w:ind w:left="0"/>
              <w:rPr>
                <w:rFonts w:ascii="Helvetica" w:hAnsi="Helvetica" w:cs="Helvetica"/>
                <w:sz w:val="20"/>
                <w:szCs w:val="20"/>
              </w:rPr>
            </w:pPr>
            <w:r w:rsidRPr="0057420F">
              <w:rPr>
                <w:rFonts w:ascii="Helvetica" w:hAnsi="Helvetica" w:cs="Helvetica"/>
                <w:sz w:val="20"/>
                <w:szCs w:val="20"/>
              </w:rPr>
              <w:t xml:space="preserve">Uppfylls detta skall-krav? </w:t>
            </w:r>
          </w:p>
          <w:p w14:paraId="1904CDAD" w14:textId="77777777" w:rsidR="00CA47B4" w:rsidRPr="0057420F" w:rsidRDefault="00CA47B4" w:rsidP="00406F23">
            <w:pPr>
              <w:pStyle w:val="Liststycke"/>
              <w:ind w:left="0"/>
              <w:rPr>
                <w:rFonts w:ascii="Helvetica" w:hAnsi="Helvetica" w:cs="Helvetica"/>
                <w:sz w:val="20"/>
                <w:szCs w:val="20"/>
              </w:rPr>
            </w:pPr>
            <w:r w:rsidRPr="0057420F">
              <w:rPr>
                <w:rFonts w:ascii="Helvetica" w:hAnsi="Helvetica" w:cs="Helvetica"/>
                <w:sz w:val="20"/>
                <w:szCs w:val="20"/>
              </w:rPr>
              <w:t>J</w:t>
            </w:r>
            <w:r w:rsidR="00913D56" w:rsidRPr="0057420F">
              <w:rPr>
                <w:rFonts w:ascii="Helvetica" w:hAnsi="Helvetica" w:cs="Helvetica"/>
                <w:sz w:val="20"/>
                <w:szCs w:val="20"/>
              </w:rPr>
              <w:t>a</w:t>
            </w:r>
            <w:r w:rsidRPr="0057420F">
              <w:rPr>
                <w:rFonts w:ascii="Helvetica" w:hAnsi="Helvetica" w:cs="Helvetica"/>
                <w:sz w:val="20"/>
                <w:szCs w:val="20"/>
              </w:rPr>
              <w:t>/N</w:t>
            </w:r>
            <w:r w:rsidR="00913D56" w:rsidRPr="0057420F">
              <w:rPr>
                <w:rFonts w:ascii="Helvetica" w:hAnsi="Helvetica" w:cs="Helvetica"/>
                <w:sz w:val="20"/>
                <w:szCs w:val="20"/>
              </w:rPr>
              <w:t>ej</w:t>
            </w:r>
          </w:p>
          <w:p w14:paraId="6C70318E" w14:textId="44D77734" w:rsidR="00913D56" w:rsidRPr="0057420F" w:rsidRDefault="00913D56" w:rsidP="00406F23">
            <w:pPr>
              <w:pStyle w:val="Liststycke"/>
              <w:ind w:left="0"/>
              <w:rPr>
                <w:rFonts w:ascii="Helvetica" w:hAnsi="Helvetica" w:cs="Helvetica"/>
                <w:sz w:val="20"/>
                <w:szCs w:val="20"/>
              </w:rPr>
            </w:pPr>
          </w:p>
        </w:tc>
      </w:tr>
      <w:tr w:rsidR="00CA47B4" w:rsidRPr="0057420F" w14:paraId="30925EF4" w14:textId="77777777" w:rsidTr="00913D56">
        <w:trPr>
          <w:trHeight w:val="848"/>
        </w:trPr>
        <w:tc>
          <w:tcPr>
            <w:tcW w:w="1242" w:type="dxa"/>
            <w:vMerge/>
            <w:shd w:val="clear" w:color="auto" w:fill="FFFFFF" w:themeFill="background1"/>
          </w:tcPr>
          <w:p w14:paraId="4F1BC524" w14:textId="77777777" w:rsidR="00CA47B4" w:rsidRPr="0057420F" w:rsidRDefault="00CA47B4" w:rsidP="00643819">
            <w:pPr>
              <w:pStyle w:val="Liststycke"/>
              <w:ind w:left="0"/>
              <w:rPr>
                <w:rFonts w:ascii="Helvetica" w:hAnsi="Helvetica" w:cs="Helvetica"/>
                <w:b/>
                <w:sz w:val="20"/>
                <w:szCs w:val="20"/>
              </w:rPr>
            </w:pPr>
          </w:p>
        </w:tc>
        <w:tc>
          <w:tcPr>
            <w:tcW w:w="1021" w:type="dxa"/>
            <w:shd w:val="clear" w:color="auto" w:fill="FFFFFF" w:themeFill="background1"/>
          </w:tcPr>
          <w:p w14:paraId="5710960C" w14:textId="77777777" w:rsidR="00913D56" w:rsidRPr="0057420F" w:rsidRDefault="00913D56" w:rsidP="00643819">
            <w:pPr>
              <w:pStyle w:val="Liststycke"/>
              <w:ind w:left="0"/>
              <w:rPr>
                <w:rFonts w:ascii="Helvetica" w:hAnsi="Helvetica" w:cs="Helvetica"/>
                <w:sz w:val="20"/>
                <w:szCs w:val="20"/>
              </w:rPr>
            </w:pPr>
          </w:p>
          <w:p w14:paraId="7766E618" w14:textId="685319C5" w:rsidR="00CA47B4" w:rsidRPr="0057420F" w:rsidRDefault="00CA47B4" w:rsidP="00643819">
            <w:pPr>
              <w:pStyle w:val="Liststycke"/>
              <w:ind w:left="0"/>
              <w:rPr>
                <w:rFonts w:ascii="Helvetica" w:hAnsi="Helvetica" w:cs="Helvetica"/>
                <w:sz w:val="20"/>
                <w:szCs w:val="20"/>
              </w:rPr>
            </w:pPr>
            <w:r w:rsidRPr="0057420F">
              <w:rPr>
                <w:rFonts w:ascii="Helvetica" w:hAnsi="Helvetica" w:cs="Helvetica"/>
                <w:sz w:val="20"/>
                <w:szCs w:val="20"/>
              </w:rPr>
              <w:t xml:space="preserve">English </w:t>
            </w:r>
          </w:p>
        </w:tc>
        <w:tc>
          <w:tcPr>
            <w:tcW w:w="8789" w:type="dxa"/>
            <w:shd w:val="clear" w:color="auto" w:fill="FFFFFF" w:themeFill="background1"/>
          </w:tcPr>
          <w:p w14:paraId="22C87371" w14:textId="77777777" w:rsidR="00913D56" w:rsidRPr="0057420F" w:rsidRDefault="00913D56" w:rsidP="00CA47B4">
            <w:pPr>
              <w:pStyle w:val="Liststycke"/>
              <w:ind w:left="0"/>
              <w:rPr>
                <w:rFonts w:ascii="Helvetica" w:hAnsi="Helvetica" w:cs="Helvetica"/>
                <w:sz w:val="20"/>
                <w:szCs w:val="20"/>
                <w:lang w:val="en-GB"/>
              </w:rPr>
            </w:pPr>
          </w:p>
          <w:p w14:paraId="4A8BECBC" w14:textId="32593163" w:rsidR="00CA47B4" w:rsidRPr="0057420F" w:rsidRDefault="00CA47B4" w:rsidP="00CA47B4">
            <w:pPr>
              <w:pStyle w:val="Liststycke"/>
              <w:ind w:left="0"/>
              <w:rPr>
                <w:rFonts w:ascii="Helvetica" w:hAnsi="Helvetica" w:cs="Helvetica"/>
                <w:sz w:val="20"/>
                <w:szCs w:val="20"/>
                <w:lang w:val="en-GB"/>
              </w:rPr>
            </w:pPr>
            <w:r w:rsidRPr="0057420F">
              <w:rPr>
                <w:rFonts w:ascii="Helvetica" w:hAnsi="Helvetica" w:cs="Helvetica"/>
                <w:sz w:val="20"/>
                <w:szCs w:val="20"/>
                <w:lang w:val="en-GB"/>
              </w:rPr>
              <w:t>Offered summer tyres shall at least meet energy-efficiency class E and wet grip C.</w:t>
            </w:r>
          </w:p>
          <w:p w14:paraId="7505BA57" w14:textId="77777777" w:rsidR="00CA47B4" w:rsidRPr="0057420F" w:rsidRDefault="00CA47B4" w:rsidP="00CA47B4">
            <w:pPr>
              <w:pStyle w:val="Liststycke"/>
              <w:ind w:left="0"/>
              <w:rPr>
                <w:rFonts w:ascii="Helvetica" w:hAnsi="Helvetica" w:cs="Helvetica"/>
                <w:sz w:val="20"/>
                <w:szCs w:val="20"/>
                <w:lang w:val="en-GB"/>
              </w:rPr>
            </w:pPr>
          </w:p>
          <w:p w14:paraId="446FEBD4" w14:textId="77777777" w:rsidR="00CA47B4" w:rsidRPr="0057420F" w:rsidRDefault="00CA47B4" w:rsidP="00643819">
            <w:pPr>
              <w:pStyle w:val="Liststycke"/>
              <w:ind w:left="0"/>
              <w:rPr>
                <w:rFonts w:ascii="Helvetica" w:hAnsi="Helvetica" w:cs="Helvetica"/>
                <w:sz w:val="20"/>
                <w:szCs w:val="20"/>
                <w:lang w:val="en-GB"/>
              </w:rPr>
            </w:pPr>
            <w:r w:rsidRPr="0057420F">
              <w:rPr>
                <w:rFonts w:ascii="Helvetica" w:hAnsi="Helvetica" w:cs="Helvetica"/>
                <w:sz w:val="20"/>
                <w:szCs w:val="20"/>
                <w:lang w:val="en-GB"/>
              </w:rPr>
              <w:t xml:space="preserve">Offered snow tyres shall at least meet energy-efficiency class F. </w:t>
            </w:r>
          </w:p>
          <w:p w14:paraId="419615C3" w14:textId="0F1F7248" w:rsidR="00913D56" w:rsidRPr="0057420F" w:rsidRDefault="00913D56" w:rsidP="00643819">
            <w:pPr>
              <w:pStyle w:val="Liststycke"/>
              <w:ind w:left="0"/>
              <w:rPr>
                <w:rFonts w:ascii="Helvetica" w:hAnsi="Helvetica" w:cs="Helvetica"/>
                <w:sz w:val="20"/>
                <w:szCs w:val="20"/>
                <w:lang w:val="en-GB"/>
              </w:rPr>
            </w:pPr>
          </w:p>
        </w:tc>
        <w:tc>
          <w:tcPr>
            <w:tcW w:w="3231" w:type="dxa"/>
            <w:shd w:val="clear" w:color="auto" w:fill="FFFFFF" w:themeFill="background1"/>
          </w:tcPr>
          <w:p w14:paraId="30938998" w14:textId="77777777" w:rsidR="00913D56" w:rsidRPr="0057420F" w:rsidRDefault="00913D56" w:rsidP="00913D56">
            <w:pPr>
              <w:rPr>
                <w:rFonts w:ascii="Helvetica" w:hAnsi="Helvetica" w:cs="Helvetica"/>
                <w:sz w:val="20"/>
                <w:szCs w:val="20"/>
                <w:lang w:val="en-US"/>
              </w:rPr>
            </w:pPr>
          </w:p>
          <w:p w14:paraId="6E51B49E" w14:textId="5FF40C95" w:rsidR="00CA47B4" w:rsidRPr="0057420F" w:rsidRDefault="00CA47B4" w:rsidP="00913D56">
            <w:pPr>
              <w:rPr>
                <w:rStyle w:val="Rubrik1Char"/>
                <w:rFonts w:ascii="Helvetica" w:hAnsi="Helvetica" w:cs="Helvetica"/>
                <w:sz w:val="20"/>
                <w:szCs w:val="20"/>
                <w:lang w:val="en-US"/>
              </w:rPr>
            </w:pPr>
            <w:r w:rsidRPr="00452BDA">
              <w:rPr>
                <w:rFonts w:ascii="Helvetica" w:hAnsi="Helvetica" w:cs="Helvetica"/>
                <w:sz w:val="20"/>
                <w:szCs w:val="20"/>
                <w:lang w:val="en-US"/>
              </w:rPr>
              <w:t>Is the shall-requirement fulfilled? Y/N</w:t>
            </w:r>
            <w:r w:rsidRPr="0057420F">
              <w:rPr>
                <w:rStyle w:val="Rubrik1Char"/>
                <w:rFonts w:ascii="Helvetica" w:hAnsi="Helvetica" w:cs="Helvetica"/>
                <w:sz w:val="20"/>
                <w:szCs w:val="20"/>
                <w:lang w:val="en-US"/>
              </w:rPr>
              <w:t xml:space="preserve"> </w:t>
            </w:r>
          </w:p>
          <w:p w14:paraId="35CDBB2C" w14:textId="548ADD1E" w:rsidR="00913D56" w:rsidRPr="0057420F" w:rsidRDefault="00913D56" w:rsidP="00913D56">
            <w:pPr>
              <w:rPr>
                <w:rFonts w:ascii="Helvetica" w:eastAsiaTheme="majorEastAsia" w:hAnsi="Helvetica" w:cs="Helvetica"/>
                <w:color w:val="2E74B5" w:themeColor="accent1" w:themeShade="BF"/>
                <w:sz w:val="20"/>
                <w:szCs w:val="20"/>
                <w:lang w:val="en-US"/>
              </w:rPr>
            </w:pPr>
          </w:p>
        </w:tc>
      </w:tr>
      <w:tr w:rsidR="00CA47B4" w:rsidRPr="0057420F" w14:paraId="10EEEBD2" w14:textId="77777777" w:rsidTr="00913D56">
        <w:trPr>
          <w:trHeight w:val="848"/>
        </w:trPr>
        <w:tc>
          <w:tcPr>
            <w:tcW w:w="1242" w:type="dxa"/>
            <w:vMerge/>
            <w:shd w:val="clear" w:color="auto" w:fill="FFFFFF" w:themeFill="background1"/>
          </w:tcPr>
          <w:p w14:paraId="246803AF" w14:textId="77777777" w:rsidR="00CA47B4" w:rsidRPr="0057420F" w:rsidRDefault="00CA47B4" w:rsidP="00643819">
            <w:pPr>
              <w:pStyle w:val="Liststycke"/>
              <w:ind w:left="0"/>
              <w:rPr>
                <w:rFonts w:ascii="Helvetica" w:hAnsi="Helvetica" w:cs="Helvetica"/>
                <w:b/>
                <w:sz w:val="20"/>
                <w:szCs w:val="20"/>
                <w:lang w:val="en-GB"/>
              </w:rPr>
            </w:pPr>
          </w:p>
        </w:tc>
        <w:tc>
          <w:tcPr>
            <w:tcW w:w="1021" w:type="dxa"/>
            <w:shd w:val="clear" w:color="auto" w:fill="FFFFFF" w:themeFill="background1"/>
          </w:tcPr>
          <w:p w14:paraId="22A84FDE" w14:textId="77777777" w:rsidR="00913D56" w:rsidRPr="0057420F" w:rsidRDefault="00913D56" w:rsidP="00643819">
            <w:pPr>
              <w:pStyle w:val="Liststycke"/>
              <w:ind w:left="0"/>
              <w:rPr>
                <w:rFonts w:ascii="Helvetica" w:hAnsi="Helvetica" w:cs="Helvetica"/>
                <w:sz w:val="20"/>
                <w:szCs w:val="20"/>
                <w:lang w:val="en-US"/>
              </w:rPr>
            </w:pPr>
          </w:p>
          <w:p w14:paraId="456228FD" w14:textId="4F8B00BE" w:rsidR="00CA47B4" w:rsidRPr="0057420F" w:rsidRDefault="00CA47B4" w:rsidP="00643819">
            <w:pPr>
              <w:pStyle w:val="Liststycke"/>
              <w:ind w:left="0"/>
              <w:rPr>
                <w:rFonts w:ascii="Helvetica" w:hAnsi="Helvetica" w:cs="Helvetica"/>
                <w:sz w:val="20"/>
                <w:szCs w:val="20"/>
              </w:rPr>
            </w:pPr>
            <w:r w:rsidRPr="0057420F">
              <w:rPr>
                <w:rFonts w:ascii="Helvetica" w:hAnsi="Helvetica" w:cs="Helvetica"/>
                <w:sz w:val="20"/>
                <w:szCs w:val="20"/>
              </w:rPr>
              <w:t>Hjälptext</w:t>
            </w:r>
          </w:p>
        </w:tc>
        <w:tc>
          <w:tcPr>
            <w:tcW w:w="8789" w:type="dxa"/>
            <w:shd w:val="clear" w:color="auto" w:fill="FFFFFF" w:themeFill="background1"/>
          </w:tcPr>
          <w:p w14:paraId="3A0D39C4" w14:textId="77777777" w:rsidR="00913D56" w:rsidRPr="0057420F" w:rsidRDefault="00913D56" w:rsidP="00CA47B4">
            <w:pPr>
              <w:pStyle w:val="Liststycke"/>
              <w:ind w:left="0"/>
              <w:rPr>
                <w:rFonts w:ascii="Helvetica" w:hAnsi="Helvetica" w:cs="Helvetica"/>
                <w:i/>
                <w:color w:val="FF0000"/>
                <w:sz w:val="20"/>
                <w:szCs w:val="20"/>
              </w:rPr>
            </w:pPr>
          </w:p>
          <w:p w14:paraId="389F9470" w14:textId="2E0CBF22" w:rsidR="00CA47B4" w:rsidRPr="0057420F" w:rsidRDefault="00CA47B4" w:rsidP="00CA47B4">
            <w:pPr>
              <w:pStyle w:val="Liststycke"/>
              <w:ind w:left="0"/>
              <w:rPr>
                <w:rFonts w:ascii="Helvetica" w:hAnsi="Helvetica" w:cs="Helvetica"/>
                <w:i/>
                <w:color w:val="FF0000"/>
                <w:sz w:val="20"/>
                <w:szCs w:val="20"/>
              </w:rPr>
            </w:pPr>
            <w:r w:rsidRPr="0057420F">
              <w:rPr>
                <w:rFonts w:ascii="Helvetica" w:hAnsi="Helvetica" w:cs="Helvetica"/>
                <w:i/>
                <w:color w:val="FF0000"/>
                <w:sz w:val="20"/>
                <w:szCs w:val="20"/>
              </w:rPr>
              <w:t>Till kravställare (röd text tas ur anbudsförfrågan):</w:t>
            </w:r>
          </w:p>
          <w:p w14:paraId="5D0E65ED" w14:textId="77777777" w:rsidR="00CA47B4" w:rsidRPr="0057420F" w:rsidRDefault="00CA47B4" w:rsidP="00CA47B4">
            <w:pPr>
              <w:pStyle w:val="Liststycke"/>
              <w:ind w:left="0"/>
              <w:rPr>
                <w:rFonts w:ascii="Helvetica" w:hAnsi="Helvetica" w:cs="Helvetica"/>
                <w:i/>
                <w:color w:val="FF0000"/>
                <w:sz w:val="20"/>
                <w:szCs w:val="20"/>
              </w:rPr>
            </w:pPr>
            <w:r w:rsidRPr="0057420F">
              <w:rPr>
                <w:rFonts w:ascii="Helvetica" w:hAnsi="Helvetica" w:cs="Helvetica"/>
                <w:i/>
                <w:color w:val="FF0000"/>
                <w:sz w:val="20"/>
                <w:szCs w:val="20"/>
              </w:rPr>
              <w:t xml:space="preserve">Detta krav kan enbart ställas på däcklass </w:t>
            </w:r>
            <w:r w:rsidRPr="0057420F">
              <w:rPr>
                <w:rFonts w:ascii="Helvetica" w:hAnsi="Helvetica" w:cs="Helvetica"/>
                <w:b/>
                <w:i/>
                <w:color w:val="FF0000"/>
                <w:sz w:val="20"/>
                <w:szCs w:val="20"/>
              </w:rPr>
              <w:t>C1 och C2</w:t>
            </w:r>
            <w:r w:rsidRPr="0057420F">
              <w:rPr>
                <w:rFonts w:ascii="Helvetica" w:hAnsi="Helvetica" w:cs="Helvetica"/>
                <w:i/>
                <w:color w:val="FF0000"/>
                <w:sz w:val="20"/>
                <w:szCs w:val="20"/>
              </w:rPr>
              <w:t xml:space="preserve"> såsom de definieras i artikel 8 i förordning (EG) nr 661/2009. C1= däck för personbilar, C2 = däck för lätta lastbilar och C3 = däck för tunga lastbilar/bussar. Beroende på upphandling så är det möjligt att ett högre krav för däck i klass C1 och/eller C2 är mer lämpligt. För klass C3 (tunga fordonsdäck) så är marknaden väldigt heterogen beroende på vilken omgivning de ska användas i, men beroende på upphandling så kan det vara möjligt att kravställa ang. energieffektiviteten även för C3 däck.</w:t>
            </w:r>
          </w:p>
          <w:p w14:paraId="3F29A9A6" w14:textId="77777777" w:rsidR="00CA47B4" w:rsidRPr="0057420F" w:rsidRDefault="00CA47B4" w:rsidP="00643819">
            <w:pPr>
              <w:pStyle w:val="Liststycke"/>
              <w:ind w:left="0"/>
              <w:rPr>
                <w:rFonts w:ascii="Helvetica" w:hAnsi="Helvetica" w:cs="Helvetica"/>
                <w:i/>
                <w:color w:val="FF0000"/>
                <w:sz w:val="20"/>
                <w:szCs w:val="20"/>
              </w:rPr>
            </w:pPr>
            <w:r w:rsidRPr="0057420F">
              <w:rPr>
                <w:rFonts w:ascii="Helvetica" w:hAnsi="Helvetica" w:cs="Helvetica"/>
                <w:i/>
                <w:color w:val="FF0000"/>
                <w:sz w:val="20"/>
                <w:szCs w:val="20"/>
              </w:rPr>
              <w:t xml:space="preserve">Kravet kan </w:t>
            </w:r>
            <w:r w:rsidRPr="0057420F">
              <w:rPr>
                <w:rFonts w:ascii="Helvetica" w:hAnsi="Helvetica" w:cs="Helvetica"/>
                <w:b/>
                <w:i/>
                <w:color w:val="FF0000"/>
                <w:sz w:val="20"/>
                <w:szCs w:val="20"/>
              </w:rPr>
              <w:t>ej</w:t>
            </w:r>
            <w:r w:rsidRPr="0057420F">
              <w:rPr>
                <w:rFonts w:ascii="Helvetica" w:hAnsi="Helvetica" w:cs="Helvetica"/>
                <w:i/>
                <w:color w:val="FF0000"/>
                <w:sz w:val="20"/>
                <w:szCs w:val="20"/>
              </w:rPr>
              <w:t xml:space="preserve"> ställas på dubbdäck eller regummerade däck (om detta skulle vara aktuellt i en upphandling).</w:t>
            </w:r>
          </w:p>
          <w:p w14:paraId="61CB58A3" w14:textId="2F468359" w:rsidR="00913D56" w:rsidRPr="0057420F" w:rsidRDefault="00913D56" w:rsidP="00643819">
            <w:pPr>
              <w:pStyle w:val="Liststycke"/>
              <w:ind w:left="0"/>
              <w:rPr>
                <w:rFonts w:ascii="Helvetica" w:hAnsi="Helvetica" w:cs="Helvetica"/>
                <w:i/>
                <w:color w:val="FF0000"/>
                <w:sz w:val="20"/>
                <w:szCs w:val="20"/>
              </w:rPr>
            </w:pPr>
          </w:p>
        </w:tc>
        <w:tc>
          <w:tcPr>
            <w:tcW w:w="3231" w:type="dxa"/>
            <w:shd w:val="clear" w:color="auto" w:fill="FFFFFF" w:themeFill="background1"/>
          </w:tcPr>
          <w:p w14:paraId="5114402D" w14:textId="77777777" w:rsidR="00CA47B4" w:rsidRPr="0057420F" w:rsidRDefault="00CA47B4" w:rsidP="00643819">
            <w:pPr>
              <w:pStyle w:val="Liststycke"/>
              <w:ind w:left="0"/>
              <w:rPr>
                <w:rFonts w:ascii="Helvetica" w:hAnsi="Helvetica" w:cs="Helvetica"/>
                <w:b/>
                <w:sz w:val="20"/>
                <w:szCs w:val="20"/>
              </w:rPr>
            </w:pPr>
          </w:p>
        </w:tc>
      </w:tr>
      <w:tr w:rsidR="00C17AA9" w:rsidRPr="0057420F" w14:paraId="0C2B575B" w14:textId="77777777" w:rsidTr="00913D56">
        <w:trPr>
          <w:trHeight w:val="937"/>
        </w:trPr>
        <w:tc>
          <w:tcPr>
            <w:tcW w:w="1242" w:type="dxa"/>
            <w:vMerge w:val="restart"/>
            <w:shd w:val="clear" w:color="auto" w:fill="FFFFFF" w:themeFill="background1"/>
          </w:tcPr>
          <w:p w14:paraId="325716FA" w14:textId="088710B1" w:rsidR="00C17AA9" w:rsidRPr="009B21B9" w:rsidRDefault="00C17AA9" w:rsidP="00643819">
            <w:pPr>
              <w:pStyle w:val="Liststycke"/>
              <w:ind w:left="0"/>
              <w:rPr>
                <w:rFonts w:ascii="Helvetica" w:hAnsi="Helvetica" w:cs="Helvetica"/>
                <w:sz w:val="20"/>
                <w:szCs w:val="20"/>
              </w:rPr>
            </w:pPr>
            <w:r w:rsidRPr="009B21B9">
              <w:rPr>
                <w:rFonts w:ascii="Helvetica" w:hAnsi="Helvetica" w:cs="Helvetica"/>
                <w:sz w:val="20"/>
                <w:szCs w:val="20"/>
              </w:rPr>
              <w:t>L</w:t>
            </w:r>
          </w:p>
          <w:p w14:paraId="36F2381B" w14:textId="4769868D" w:rsidR="00C17AA9" w:rsidRPr="00452BDA" w:rsidRDefault="00C17AA9" w:rsidP="004E4418">
            <w:pPr>
              <w:rPr>
                <w:rFonts w:ascii="Helvetica" w:hAnsi="Helvetica" w:cs="Helvetica"/>
              </w:rPr>
            </w:pPr>
          </w:p>
        </w:tc>
        <w:tc>
          <w:tcPr>
            <w:tcW w:w="1021" w:type="dxa"/>
            <w:shd w:val="clear" w:color="auto" w:fill="FFFFFF" w:themeFill="background1"/>
          </w:tcPr>
          <w:p w14:paraId="750704B2" w14:textId="77777777" w:rsidR="00C17AA9" w:rsidRPr="009B21B9" w:rsidRDefault="00C17AA9" w:rsidP="00643819">
            <w:pPr>
              <w:pStyle w:val="Liststycke"/>
              <w:ind w:left="0"/>
              <w:rPr>
                <w:rFonts w:ascii="Helvetica" w:hAnsi="Helvetica" w:cs="Helvetica"/>
                <w:sz w:val="20"/>
                <w:szCs w:val="20"/>
              </w:rPr>
            </w:pPr>
            <w:r w:rsidRPr="009B21B9">
              <w:rPr>
                <w:rFonts w:ascii="Helvetica" w:hAnsi="Helvetica" w:cs="Helvetica"/>
                <w:sz w:val="20"/>
                <w:szCs w:val="20"/>
              </w:rPr>
              <w:t>2.2</w:t>
            </w:r>
          </w:p>
          <w:p w14:paraId="521934F5" w14:textId="14FF37CC" w:rsidR="00913D56" w:rsidRPr="00926594" w:rsidRDefault="00913D56" w:rsidP="00643819">
            <w:pPr>
              <w:pStyle w:val="Liststycke"/>
              <w:ind w:left="0"/>
              <w:rPr>
                <w:rFonts w:ascii="Helvetica" w:hAnsi="Helvetica" w:cs="Helvetica"/>
                <w:sz w:val="20"/>
                <w:szCs w:val="20"/>
              </w:rPr>
            </w:pPr>
            <w:r w:rsidRPr="00926594">
              <w:rPr>
                <w:rFonts w:ascii="Helvetica" w:hAnsi="Helvetica" w:cs="Helvetica"/>
                <w:sz w:val="20"/>
                <w:szCs w:val="20"/>
              </w:rPr>
              <w:t>Svenska</w:t>
            </w:r>
          </w:p>
        </w:tc>
        <w:tc>
          <w:tcPr>
            <w:tcW w:w="8789" w:type="dxa"/>
            <w:shd w:val="clear" w:color="auto" w:fill="FFFFFF" w:themeFill="background1"/>
          </w:tcPr>
          <w:p w14:paraId="03227181" w14:textId="77777777" w:rsidR="00913D56" w:rsidRPr="00452BDA" w:rsidRDefault="00913D56" w:rsidP="009A3A7F">
            <w:pPr>
              <w:jc w:val="both"/>
              <w:rPr>
                <w:rFonts w:ascii="Helvetica" w:hAnsi="Helvetica" w:cs="Helvetica"/>
                <w:sz w:val="20"/>
                <w:szCs w:val="20"/>
              </w:rPr>
            </w:pPr>
          </w:p>
          <w:p w14:paraId="03AA0F43" w14:textId="77777777" w:rsidR="00C17AA9" w:rsidRPr="00452BDA" w:rsidRDefault="00C17AA9" w:rsidP="009A3A7F">
            <w:pPr>
              <w:jc w:val="both"/>
              <w:rPr>
                <w:rFonts w:ascii="Helvetica" w:hAnsi="Helvetica" w:cs="Helvetica"/>
                <w:sz w:val="20"/>
                <w:szCs w:val="20"/>
              </w:rPr>
            </w:pPr>
            <w:r w:rsidRPr="00452BDA">
              <w:rPr>
                <w:rFonts w:ascii="Helvetica" w:hAnsi="Helvetica" w:cs="Helvetica"/>
                <w:sz w:val="20"/>
                <w:szCs w:val="20"/>
              </w:rPr>
              <w:t>Offererade däck skall vara märkta enligt EU-direktiv nr 1222/2009 om märkning av däck vad gäller drivmedelseffektivitet o</w:t>
            </w:r>
            <w:r w:rsidR="00913D56" w:rsidRPr="00452BDA">
              <w:rPr>
                <w:rFonts w:ascii="Helvetica" w:hAnsi="Helvetica" w:cs="Helvetica"/>
                <w:sz w:val="20"/>
                <w:szCs w:val="20"/>
              </w:rPr>
              <w:t>ch andra väsentliga parametrar.</w:t>
            </w:r>
          </w:p>
          <w:p w14:paraId="2C11876D" w14:textId="09119C69" w:rsidR="00913D56" w:rsidRPr="00452BDA" w:rsidRDefault="00913D56" w:rsidP="009A3A7F">
            <w:pPr>
              <w:jc w:val="both"/>
              <w:rPr>
                <w:rFonts w:ascii="Helvetica" w:hAnsi="Helvetica" w:cs="Helvetica"/>
                <w:sz w:val="20"/>
                <w:szCs w:val="20"/>
              </w:rPr>
            </w:pPr>
          </w:p>
        </w:tc>
        <w:tc>
          <w:tcPr>
            <w:tcW w:w="3231" w:type="dxa"/>
            <w:shd w:val="clear" w:color="auto" w:fill="FFFFFF" w:themeFill="background1"/>
          </w:tcPr>
          <w:p w14:paraId="6887263C" w14:textId="77777777" w:rsidR="00913D56" w:rsidRPr="0057420F" w:rsidRDefault="00913D56" w:rsidP="009A3A7F">
            <w:pPr>
              <w:pStyle w:val="Liststycke"/>
              <w:ind w:left="0"/>
              <w:rPr>
                <w:rFonts w:ascii="Helvetica" w:hAnsi="Helvetica" w:cs="Helvetica"/>
                <w:sz w:val="20"/>
                <w:szCs w:val="20"/>
              </w:rPr>
            </w:pPr>
          </w:p>
          <w:p w14:paraId="6F34A900" w14:textId="77777777" w:rsidR="00913D56" w:rsidRPr="0057420F" w:rsidRDefault="00913D56" w:rsidP="009A3A7F">
            <w:pPr>
              <w:pStyle w:val="Liststycke"/>
              <w:ind w:left="0"/>
              <w:rPr>
                <w:rFonts w:ascii="Helvetica" w:hAnsi="Helvetica" w:cs="Helvetica"/>
                <w:sz w:val="20"/>
                <w:szCs w:val="20"/>
              </w:rPr>
            </w:pPr>
            <w:r w:rsidRPr="0057420F">
              <w:rPr>
                <w:rFonts w:ascii="Helvetica" w:hAnsi="Helvetica" w:cs="Helvetica"/>
                <w:sz w:val="20"/>
                <w:szCs w:val="20"/>
              </w:rPr>
              <w:t>Uppfylls detta skall-krav?</w:t>
            </w:r>
          </w:p>
          <w:p w14:paraId="66E8BF2E" w14:textId="07B2314E" w:rsidR="00913D56" w:rsidRPr="0057420F" w:rsidRDefault="00C17AA9" w:rsidP="009A3A7F">
            <w:pPr>
              <w:pStyle w:val="Liststycke"/>
              <w:ind w:left="0"/>
              <w:rPr>
                <w:rFonts w:ascii="Helvetica" w:hAnsi="Helvetica" w:cs="Helvetica"/>
                <w:sz w:val="20"/>
                <w:szCs w:val="20"/>
              </w:rPr>
            </w:pPr>
            <w:r w:rsidRPr="0057420F">
              <w:rPr>
                <w:rFonts w:ascii="Helvetica" w:hAnsi="Helvetica" w:cs="Helvetica"/>
                <w:sz w:val="20"/>
                <w:szCs w:val="20"/>
              </w:rPr>
              <w:t>J</w:t>
            </w:r>
            <w:r w:rsidR="00913D56" w:rsidRPr="0057420F">
              <w:rPr>
                <w:rFonts w:ascii="Helvetica" w:hAnsi="Helvetica" w:cs="Helvetica"/>
                <w:sz w:val="20"/>
                <w:szCs w:val="20"/>
              </w:rPr>
              <w:t>a</w:t>
            </w:r>
            <w:r w:rsidRPr="0057420F">
              <w:rPr>
                <w:rFonts w:ascii="Helvetica" w:hAnsi="Helvetica" w:cs="Helvetica"/>
                <w:sz w:val="20"/>
                <w:szCs w:val="20"/>
              </w:rPr>
              <w:t>/N</w:t>
            </w:r>
            <w:r w:rsidR="00913D56" w:rsidRPr="0057420F">
              <w:rPr>
                <w:rFonts w:ascii="Helvetica" w:hAnsi="Helvetica" w:cs="Helvetica"/>
                <w:sz w:val="20"/>
                <w:szCs w:val="20"/>
              </w:rPr>
              <w:t>ej</w:t>
            </w:r>
          </w:p>
          <w:p w14:paraId="37853412" w14:textId="232C2791" w:rsidR="00C17AA9" w:rsidRPr="009B21B9" w:rsidRDefault="00C17AA9" w:rsidP="004E4418">
            <w:pPr>
              <w:pStyle w:val="Liststycke"/>
              <w:ind w:left="0"/>
              <w:rPr>
                <w:rFonts w:ascii="Helvetica" w:hAnsi="Helvetica" w:cs="Helvetica"/>
                <w:sz w:val="20"/>
                <w:szCs w:val="20"/>
              </w:rPr>
            </w:pPr>
          </w:p>
        </w:tc>
      </w:tr>
      <w:tr w:rsidR="00C17AA9" w:rsidRPr="00AE3313" w14:paraId="095FDE33" w14:textId="77777777" w:rsidTr="00913D56">
        <w:trPr>
          <w:trHeight w:val="848"/>
        </w:trPr>
        <w:tc>
          <w:tcPr>
            <w:tcW w:w="1242" w:type="dxa"/>
            <w:vMerge/>
            <w:shd w:val="clear" w:color="auto" w:fill="FFFFFF" w:themeFill="background1"/>
          </w:tcPr>
          <w:p w14:paraId="6D5187D1" w14:textId="77777777" w:rsidR="00C17AA9" w:rsidRPr="00452BDA" w:rsidRDefault="00C17AA9" w:rsidP="00643819">
            <w:pPr>
              <w:pStyle w:val="Liststycke"/>
              <w:ind w:left="0"/>
              <w:rPr>
                <w:rFonts w:ascii="Helvetica" w:hAnsi="Helvetica" w:cs="Helvetica"/>
                <w:sz w:val="20"/>
                <w:szCs w:val="20"/>
              </w:rPr>
            </w:pPr>
          </w:p>
        </w:tc>
        <w:tc>
          <w:tcPr>
            <w:tcW w:w="1021" w:type="dxa"/>
            <w:shd w:val="clear" w:color="auto" w:fill="FFFFFF" w:themeFill="background1"/>
          </w:tcPr>
          <w:p w14:paraId="6DEA2238" w14:textId="77777777" w:rsidR="00913D56" w:rsidRPr="00452BDA" w:rsidRDefault="00913D56" w:rsidP="00643819">
            <w:pPr>
              <w:pStyle w:val="Liststycke"/>
              <w:ind w:left="0"/>
              <w:rPr>
                <w:rFonts w:ascii="Helvetica" w:hAnsi="Helvetica" w:cs="Helvetica"/>
                <w:sz w:val="20"/>
                <w:szCs w:val="20"/>
              </w:rPr>
            </w:pPr>
          </w:p>
          <w:p w14:paraId="6BD45CD3" w14:textId="71E4B469" w:rsidR="00C17AA9" w:rsidRPr="00452BDA" w:rsidRDefault="00913D56" w:rsidP="00643819">
            <w:pPr>
              <w:pStyle w:val="Liststycke"/>
              <w:ind w:left="0"/>
              <w:rPr>
                <w:rFonts w:ascii="Helvetica" w:hAnsi="Helvetica" w:cs="Helvetica"/>
                <w:sz w:val="20"/>
                <w:szCs w:val="20"/>
              </w:rPr>
            </w:pPr>
            <w:r w:rsidRPr="00452BDA">
              <w:rPr>
                <w:rFonts w:ascii="Helvetica" w:hAnsi="Helvetica" w:cs="Helvetica"/>
                <w:sz w:val="20"/>
                <w:szCs w:val="20"/>
              </w:rPr>
              <w:t>English</w:t>
            </w:r>
          </w:p>
        </w:tc>
        <w:tc>
          <w:tcPr>
            <w:tcW w:w="8789" w:type="dxa"/>
            <w:shd w:val="clear" w:color="auto" w:fill="FFFFFF" w:themeFill="background1"/>
          </w:tcPr>
          <w:p w14:paraId="70075FC0" w14:textId="77777777" w:rsidR="00913D56" w:rsidRPr="00452BDA" w:rsidRDefault="00913D56" w:rsidP="009A3A7F">
            <w:pPr>
              <w:jc w:val="both"/>
              <w:rPr>
                <w:rFonts w:ascii="Helvetica" w:hAnsi="Helvetica" w:cs="Helvetica"/>
                <w:sz w:val="20"/>
                <w:szCs w:val="20"/>
                <w:lang w:val="en-GB"/>
              </w:rPr>
            </w:pPr>
          </w:p>
          <w:p w14:paraId="20D0FF19" w14:textId="77777777" w:rsidR="00C17AA9" w:rsidRPr="00452BDA" w:rsidRDefault="00C17AA9" w:rsidP="009A3A7F">
            <w:pPr>
              <w:jc w:val="both"/>
              <w:rPr>
                <w:rFonts w:ascii="Helvetica" w:hAnsi="Helvetica" w:cs="Helvetica"/>
                <w:sz w:val="20"/>
                <w:szCs w:val="20"/>
                <w:lang w:val="en-GB"/>
              </w:rPr>
            </w:pPr>
            <w:r w:rsidRPr="00452BDA">
              <w:rPr>
                <w:rFonts w:ascii="Helvetica" w:hAnsi="Helvetica" w:cs="Helvetica"/>
                <w:sz w:val="20"/>
                <w:szCs w:val="20"/>
                <w:lang w:val="en-GB"/>
              </w:rPr>
              <w:t>Offered tyres shall be labelled according to Regulation EG (no) 1222/2009 on labelling of tyres with respect to fuel efficiency and other essential parameters.</w:t>
            </w:r>
          </w:p>
          <w:p w14:paraId="4CFA0D40" w14:textId="4A2FA4C5" w:rsidR="00913D56" w:rsidRPr="00452BDA" w:rsidRDefault="00913D56" w:rsidP="009A3A7F">
            <w:pPr>
              <w:jc w:val="both"/>
              <w:rPr>
                <w:rFonts w:ascii="Helvetica" w:hAnsi="Helvetica" w:cs="Helvetica"/>
                <w:sz w:val="20"/>
                <w:szCs w:val="20"/>
                <w:lang w:val="en-GB"/>
              </w:rPr>
            </w:pPr>
          </w:p>
        </w:tc>
        <w:tc>
          <w:tcPr>
            <w:tcW w:w="3231" w:type="dxa"/>
            <w:shd w:val="clear" w:color="auto" w:fill="FFFFFF" w:themeFill="background1"/>
          </w:tcPr>
          <w:p w14:paraId="19700813" w14:textId="77777777" w:rsidR="0092250B" w:rsidRDefault="0092250B" w:rsidP="0092250B">
            <w:pPr>
              <w:rPr>
                <w:rFonts w:ascii="Helvetica" w:hAnsi="Helvetica" w:cs="Helvetica"/>
                <w:sz w:val="20"/>
                <w:szCs w:val="20"/>
                <w:lang w:val="en-US"/>
              </w:rPr>
            </w:pPr>
          </w:p>
          <w:p w14:paraId="00EA4480" w14:textId="365296CD" w:rsidR="0092250B" w:rsidRPr="0057420F" w:rsidRDefault="0092250B" w:rsidP="0092250B">
            <w:pPr>
              <w:rPr>
                <w:rStyle w:val="Rubrik1Char"/>
                <w:rFonts w:ascii="Helvetica" w:hAnsi="Helvetica" w:cs="Helvetica"/>
                <w:sz w:val="20"/>
                <w:szCs w:val="20"/>
                <w:lang w:val="en-US"/>
              </w:rPr>
            </w:pPr>
            <w:r w:rsidRPr="00452BDA">
              <w:rPr>
                <w:rFonts w:ascii="Helvetica" w:hAnsi="Helvetica" w:cs="Helvetica"/>
                <w:sz w:val="20"/>
                <w:szCs w:val="20"/>
                <w:lang w:val="en-US"/>
              </w:rPr>
              <w:t>Is the shall-requirement fulfilled? Y/N</w:t>
            </w:r>
            <w:r w:rsidRPr="0057420F">
              <w:rPr>
                <w:rStyle w:val="Rubrik1Char"/>
                <w:rFonts w:ascii="Helvetica" w:hAnsi="Helvetica" w:cs="Helvetica"/>
                <w:sz w:val="20"/>
                <w:szCs w:val="20"/>
                <w:lang w:val="en-US"/>
              </w:rPr>
              <w:t xml:space="preserve"> </w:t>
            </w:r>
          </w:p>
          <w:p w14:paraId="2FDB412B" w14:textId="77777777" w:rsidR="00C17AA9" w:rsidRPr="0057420F" w:rsidRDefault="00C17AA9" w:rsidP="009A3A7F">
            <w:pPr>
              <w:pStyle w:val="Liststycke"/>
              <w:ind w:left="0"/>
              <w:rPr>
                <w:rFonts w:ascii="Helvetica" w:hAnsi="Helvetica" w:cs="Helvetica"/>
                <w:sz w:val="20"/>
                <w:szCs w:val="20"/>
                <w:lang w:val="en-GB"/>
              </w:rPr>
            </w:pPr>
          </w:p>
        </w:tc>
      </w:tr>
      <w:tr w:rsidR="00BE7679" w:rsidRPr="0057420F" w14:paraId="175BE175" w14:textId="77777777" w:rsidTr="00913D56">
        <w:trPr>
          <w:trHeight w:val="405"/>
        </w:trPr>
        <w:tc>
          <w:tcPr>
            <w:tcW w:w="1242" w:type="dxa"/>
            <w:shd w:val="clear" w:color="auto" w:fill="00B0F0"/>
          </w:tcPr>
          <w:p w14:paraId="04E3BCC8" w14:textId="77777777" w:rsidR="00BE7679" w:rsidRPr="0057420F" w:rsidRDefault="00BE7679" w:rsidP="007B7F62">
            <w:pPr>
              <w:pStyle w:val="Liststycke"/>
              <w:ind w:left="0"/>
              <w:rPr>
                <w:rFonts w:ascii="Helvetica" w:hAnsi="Helvetica" w:cs="Helvetica"/>
                <w:b/>
                <w:lang w:val="en-GB"/>
              </w:rPr>
            </w:pPr>
          </w:p>
        </w:tc>
        <w:tc>
          <w:tcPr>
            <w:tcW w:w="1021" w:type="dxa"/>
            <w:shd w:val="clear" w:color="auto" w:fill="00B0F0"/>
          </w:tcPr>
          <w:p w14:paraId="2F788883" w14:textId="3669A731" w:rsidR="00BE7679" w:rsidRPr="0057420F" w:rsidRDefault="00981C4D" w:rsidP="007B7F62">
            <w:pPr>
              <w:pStyle w:val="Liststycke"/>
              <w:ind w:left="0"/>
              <w:rPr>
                <w:rFonts w:ascii="Helvetica" w:hAnsi="Helvetica" w:cs="Helvetica"/>
                <w:b/>
                <w:color w:val="FFFFFF" w:themeColor="background1"/>
              </w:rPr>
            </w:pPr>
            <w:r w:rsidRPr="0057420F">
              <w:rPr>
                <w:rFonts w:ascii="Helvetica" w:hAnsi="Helvetica" w:cs="Helvetica"/>
                <w:b/>
                <w:color w:val="FFFFFF" w:themeColor="background1"/>
              </w:rPr>
              <w:t>3</w:t>
            </w:r>
          </w:p>
        </w:tc>
        <w:tc>
          <w:tcPr>
            <w:tcW w:w="8789" w:type="dxa"/>
            <w:shd w:val="clear" w:color="auto" w:fill="00B0F0"/>
          </w:tcPr>
          <w:p w14:paraId="3DB0ECF2" w14:textId="77777777" w:rsidR="00CB6E0B" w:rsidRPr="0057420F" w:rsidRDefault="00CB6E0B" w:rsidP="00CB6E0B">
            <w:pPr>
              <w:pStyle w:val="Liststycke"/>
              <w:ind w:left="0"/>
              <w:rPr>
                <w:rFonts w:ascii="Helvetica" w:hAnsi="Helvetica" w:cs="Helvetica"/>
                <w:b/>
                <w:color w:val="FFFFFF" w:themeColor="background1"/>
                <w:sz w:val="28"/>
                <w:szCs w:val="28"/>
              </w:rPr>
            </w:pPr>
            <w:r w:rsidRPr="0057420F">
              <w:rPr>
                <w:rFonts w:ascii="Helvetica" w:hAnsi="Helvetica" w:cs="Helvetica"/>
                <w:b/>
                <w:color w:val="FFFFFF" w:themeColor="background1"/>
                <w:sz w:val="28"/>
                <w:szCs w:val="28"/>
              </w:rPr>
              <w:t>Krav på leverantören i VÅS/SOW alternativt utkast till avtal/kontrakt</w:t>
            </w:r>
          </w:p>
          <w:p w14:paraId="483D87AD" w14:textId="696AB50F" w:rsidR="00BE7679" w:rsidRPr="0057420F" w:rsidRDefault="00BE7679" w:rsidP="007B7F62">
            <w:pPr>
              <w:pStyle w:val="Liststycke"/>
              <w:ind w:left="0"/>
              <w:rPr>
                <w:rFonts w:ascii="Helvetica" w:hAnsi="Helvetica" w:cs="Helvetica"/>
                <w:color w:val="FFFFFF" w:themeColor="background1"/>
                <w:sz w:val="24"/>
                <w:szCs w:val="24"/>
              </w:rPr>
            </w:pPr>
          </w:p>
        </w:tc>
        <w:tc>
          <w:tcPr>
            <w:tcW w:w="3231" w:type="dxa"/>
            <w:shd w:val="clear" w:color="auto" w:fill="00B0F0"/>
          </w:tcPr>
          <w:p w14:paraId="7B8AD009" w14:textId="5E69D57A" w:rsidR="00BE7679" w:rsidRPr="0057420F" w:rsidRDefault="00BE7679" w:rsidP="00981C4D">
            <w:pPr>
              <w:pStyle w:val="Liststycke"/>
              <w:ind w:left="0"/>
              <w:rPr>
                <w:rFonts w:ascii="Helvetica" w:hAnsi="Helvetica" w:cs="Helvetica"/>
              </w:rPr>
            </w:pPr>
          </w:p>
        </w:tc>
      </w:tr>
      <w:tr w:rsidR="00C17AA9" w:rsidRPr="0057420F" w14:paraId="40A24BA3" w14:textId="77777777" w:rsidTr="00913D56">
        <w:trPr>
          <w:trHeight w:val="1125"/>
        </w:trPr>
        <w:tc>
          <w:tcPr>
            <w:tcW w:w="1242" w:type="dxa"/>
            <w:vMerge w:val="restart"/>
          </w:tcPr>
          <w:p w14:paraId="7A6DD3BA" w14:textId="7B4B1CDE" w:rsidR="00C54785" w:rsidRDefault="00C17AA9" w:rsidP="005678EF">
            <w:pPr>
              <w:pStyle w:val="Liststycke"/>
              <w:ind w:left="0"/>
              <w:rPr>
                <w:rFonts w:ascii="Helvetica" w:hAnsi="Helvetica" w:cs="Helvetica"/>
                <w:sz w:val="20"/>
                <w:szCs w:val="20"/>
              </w:rPr>
            </w:pPr>
            <w:r w:rsidRPr="0057420F">
              <w:rPr>
                <w:rFonts w:ascii="Helvetica" w:hAnsi="Helvetica" w:cs="Helvetica"/>
                <w:sz w:val="20"/>
                <w:szCs w:val="20"/>
              </w:rPr>
              <w:t>L</w:t>
            </w:r>
          </w:p>
          <w:p w14:paraId="3CF1D31C" w14:textId="77777777" w:rsidR="00C54785" w:rsidRPr="00EC5D79" w:rsidRDefault="00C54785" w:rsidP="00EC5D79"/>
          <w:p w14:paraId="459B638F" w14:textId="77777777" w:rsidR="00C54785" w:rsidRPr="00EC5D79" w:rsidRDefault="00C54785" w:rsidP="00EC5D79"/>
          <w:p w14:paraId="47D66D59" w14:textId="77777777" w:rsidR="00C54785" w:rsidRPr="00EC5D79" w:rsidRDefault="00C54785" w:rsidP="00EC5D79"/>
          <w:p w14:paraId="628DCBFF" w14:textId="77777777" w:rsidR="00C54785" w:rsidRPr="00EC5D79" w:rsidRDefault="00C54785" w:rsidP="00EC5D79"/>
          <w:p w14:paraId="17647FCE" w14:textId="77777777" w:rsidR="00C54785" w:rsidRPr="00EC5D79" w:rsidRDefault="00C54785" w:rsidP="00EC5D79"/>
          <w:p w14:paraId="42718DAA" w14:textId="77777777" w:rsidR="00C54785" w:rsidRPr="00EC5D79" w:rsidRDefault="00C54785" w:rsidP="00EC5D79"/>
          <w:p w14:paraId="5D2F4968" w14:textId="77777777" w:rsidR="00C54785" w:rsidRPr="00EC5D79" w:rsidRDefault="00C54785" w:rsidP="00EC5D79"/>
          <w:p w14:paraId="0B9F610B" w14:textId="195496F1" w:rsidR="00C17AA9" w:rsidRPr="00EC5D79" w:rsidRDefault="00C17AA9" w:rsidP="00EC5D79"/>
        </w:tc>
        <w:tc>
          <w:tcPr>
            <w:tcW w:w="1021" w:type="dxa"/>
          </w:tcPr>
          <w:p w14:paraId="57508E27" w14:textId="77777777" w:rsidR="00C17AA9" w:rsidRPr="0057420F" w:rsidRDefault="00C17AA9" w:rsidP="005678EF">
            <w:pPr>
              <w:pStyle w:val="Liststycke"/>
              <w:ind w:left="0"/>
              <w:rPr>
                <w:rFonts w:ascii="Helvetica" w:hAnsi="Helvetica" w:cs="Helvetica"/>
                <w:sz w:val="20"/>
                <w:szCs w:val="20"/>
              </w:rPr>
            </w:pPr>
            <w:r w:rsidRPr="0057420F">
              <w:rPr>
                <w:rFonts w:ascii="Helvetica" w:hAnsi="Helvetica" w:cs="Helvetica"/>
                <w:sz w:val="20"/>
                <w:szCs w:val="20"/>
              </w:rPr>
              <w:t>3.1</w:t>
            </w:r>
          </w:p>
          <w:p w14:paraId="62608E44" w14:textId="1EE1F852" w:rsidR="00C17AA9" w:rsidRPr="0057420F" w:rsidRDefault="00C17AA9" w:rsidP="005678EF">
            <w:pPr>
              <w:pStyle w:val="Liststycke"/>
              <w:ind w:left="0"/>
              <w:rPr>
                <w:rFonts w:ascii="Helvetica" w:hAnsi="Helvetica" w:cs="Helvetica"/>
                <w:sz w:val="20"/>
                <w:szCs w:val="20"/>
              </w:rPr>
            </w:pPr>
            <w:r w:rsidRPr="0057420F">
              <w:rPr>
                <w:rFonts w:ascii="Helvetica" w:hAnsi="Helvetica" w:cs="Helvetica"/>
                <w:sz w:val="20"/>
                <w:szCs w:val="20"/>
              </w:rPr>
              <w:t>Svenska</w:t>
            </w:r>
          </w:p>
        </w:tc>
        <w:tc>
          <w:tcPr>
            <w:tcW w:w="8789" w:type="dxa"/>
          </w:tcPr>
          <w:p w14:paraId="75F3D854" w14:textId="77777777" w:rsidR="00913D56" w:rsidRPr="0057420F" w:rsidRDefault="00913D56" w:rsidP="00913D56">
            <w:pPr>
              <w:rPr>
                <w:rFonts w:ascii="Helvetica" w:hAnsi="Helvetica" w:cs="Helvetica"/>
                <w:sz w:val="20"/>
                <w:szCs w:val="20"/>
              </w:rPr>
            </w:pPr>
          </w:p>
          <w:p w14:paraId="282CBE4C" w14:textId="4AFD640B" w:rsidR="00913D56" w:rsidRPr="0057420F" w:rsidRDefault="00C17AA9" w:rsidP="00913D56">
            <w:pPr>
              <w:rPr>
                <w:rFonts w:ascii="Helvetica" w:hAnsi="Helvetica" w:cs="Helvetica"/>
                <w:sz w:val="20"/>
                <w:szCs w:val="20"/>
              </w:rPr>
            </w:pPr>
            <w:r w:rsidRPr="0057420F">
              <w:rPr>
                <w:rFonts w:ascii="Helvetica" w:hAnsi="Helvetica" w:cs="Helvetica"/>
                <w:sz w:val="20"/>
                <w:szCs w:val="20"/>
              </w:rPr>
              <w:t>Leverantören ska senast vid avtalsstart uppfylla kraven enligt förordning (1994:1236) om producentansvar för däck. Detta innebär bl.a. att leverantören skall ta emot däck som tjänat ut och se till att däcken återanvänds, materialåtervinns, energi-utvinns eller tas om hand på något annat miljömässigt godtagbart sätt.</w:t>
            </w:r>
          </w:p>
          <w:p w14:paraId="2D3E9EBF" w14:textId="21F0A669" w:rsidR="00913D56" w:rsidRPr="0057420F" w:rsidRDefault="00913D56" w:rsidP="00913D56">
            <w:pPr>
              <w:rPr>
                <w:rFonts w:ascii="Helvetica" w:hAnsi="Helvetica" w:cs="Helvetica"/>
                <w:sz w:val="20"/>
                <w:szCs w:val="20"/>
              </w:rPr>
            </w:pPr>
          </w:p>
        </w:tc>
        <w:tc>
          <w:tcPr>
            <w:tcW w:w="3231" w:type="dxa"/>
          </w:tcPr>
          <w:p w14:paraId="565CC945" w14:textId="77777777" w:rsidR="00C17AA9" w:rsidRPr="0057420F" w:rsidRDefault="00C17AA9" w:rsidP="004E4418">
            <w:pPr>
              <w:pStyle w:val="Liststycke"/>
              <w:ind w:left="0"/>
              <w:rPr>
                <w:rFonts w:ascii="Helvetica" w:hAnsi="Helvetica" w:cs="Helvetica"/>
                <w:sz w:val="20"/>
                <w:szCs w:val="20"/>
              </w:rPr>
            </w:pPr>
          </w:p>
        </w:tc>
      </w:tr>
      <w:tr w:rsidR="00C17AA9" w:rsidRPr="00A04512" w14:paraId="4A9BEBD0" w14:textId="77777777" w:rsidTr="00913D56">
        <w:trPr>
          <w:trHeight w:val="1262"/>
        </w:trPr>
        <w:tc>
          <w:tcPr>
            <w:tcW w:w="1242" w:type="dxa"/>
            <w:vMerge/>
          </w:tcPr>
          <w:p w14:paraId="74264D67" w14:textId="77777777" w:rsidR="00C17AA9" w:rsidRPr="0057420F" w:rsidRDefault="00C17AA9" w:rsidP="005678EF">
            <w:pPr>
              <w:pStyle w:val="Liststycke"/>
              <w:ind w:left="0"/>
              <w:rPr>
                <w:rFonts w:ascii="Helvetica" w:hAnsi="Helvetica" w:cs="Helvetica"/>
                <w:sz w:val="20"/>
                <w:szCs w:val="20"/>
              </w:rPr>
            </w:pPr>
          </w:p>
        </w:tc>
        <w:tc>
          <w:tcPr>
            <w:tcW w:w="1021" w:type="dxa"/>
          </w:tcPr>
          <w:p w14:paraId="3317F87A" w14:textId="77777777" w:rsidR="00913D56" w:rsidRPr="0057420F" w:rsidRDefault="00913D56" w:rsidP="005678EF">
            <w:pPr>
              <w:pStyle w:val="Liststycke"/>
              <w:ind w:left="0"/>
              <w:rPr>
                <w:rFonts w:ascii="Helvetica" w:hAnsi="Helvetica" w:cs="Helvetica"/>
                <w:sz w:val="20"/>
                <w:szCs w:val="20"/>
              </w:rPr>
            </w:pPr>
          </w:p>
          <w:p w14:paraId="7C745476" w14:textId="0CD71A48" w:rsidR="00C17AA9" w:rsidRPr="0057420F" w:rsidRDefault="00C17AA9" w:rsidP="005678EF">
            <w:pPr>
              <w:pStyle w:val="Liststycke"/>
              <w:ind w:left="0"/>
              <w:rPr>
                <w:rFonts w:ascii="Helvetica" w:hAnsi="Helvetica" w:cs="Helvetica"/>
                <w:sz w:val="20"/>
                <w:szCs w:val="20"/>
              </w:rPr>
            </w:pPr>
            <w:r w:rsidRPr="0057420F">
              <w:rPr>
                <w:rFonts w:ascii="Helvetica" w:hAnsi="Helvetica" w:cs="Helvetica"/>
                <w:sz w:val="20"/>
                <w:szCs w:val="20"/>
              </w:rPr>
              <w:t>English</w:t>
            </w:r>
          </w:p>
        </w:tc>
        <w:tc>
          <w:tcPr>
            <w:tcW w:w="8789" w:type="dxa"/>
          </w:tcPr>
          <w:p w14:paraId="3CAA6A06" w14:textId="680CE362" w:rsidR="00C54785" w:rsidRPr="00EC5D79" w:rsidRDefault="00C54785" w:rsidP="004E4418">
            <w:pPr>
              <w:rPr>
                <w:rFonts w:ascii="Helvetica" w:hAnsi="Helvetica" w:cs="Helvetica"/>
                <w:sz w:val="20"/>
                <w:szCs w:val="20"/>
                <w:lang w:val="en-US"/>
              </w:rPr>
            </w:pPr>
          </w:p>
          <w:p w14:paraId="49F828C3" w14:textId="4803F49F" w:rsidR="0092250B" w:rsidRPr="00EC5D79" w:rsidRDefault="0092250B" w:rsidP="00C54785">
            <w:pPr>
              <w:rPr>
                <w:rFonts w:ascii="Helvetica" w:hAnsi="Helvetica" w:cs="Helvetica"/>
                <w:sz w:val="20"/>
                <w:szCs w:val="20"/>
                <w:lang w:val="en-US"/>
              </w:rPr>
            </w:pPr>
            <w:r w:rsidRPr="00EC5D79">
              <w:rPr>
                <w:rFonts w:ascii="Helvetica" w:hAnsi="Helvetica" w:cs="Helvetica"/>
                <w:sz w:val="20"/>
                <w:szCs w:val="20"/>
                <w:lang w:val="en-US"/>
              </w:rPr>
              <w:t>The supplier shall, at the latest at the start of the contract, fulfill the requirements in accordance with Regulation (1994:1236) on producer responsibility for tires. This means that the supplier shall receive tires that have served their end of life and ensure that the tires are reused, recycled, energy recovered or taken care of in other environmentally acceptable manner.</w:t>
            </w:r>
          </w:p>
          <w:p w14:paraId="15D93060" w14:textId="36B29F5D" w:rsidR="00913D56" w:rsidRPr="00EC5D79" w:rsidRDefault="00913D56" w:rsidP="004E4418">
            <w:pPr>
              <w:rPr>
                <w:rFonts w:ascii="Helvetica" w:hAnsi="Helvetica" w:cs="Helvetica"/>
                <w:sz w:val="20"/>
                <w:szCs w:val="20"/>
                <w:lang w:val="en-US"/>
              </w:rPr>
            </w:pPr>
          </w:p>
        </w:tc>
        <w:tc>
          <w:tcPr>
            <w:tcW w:w="3231" w:type="dxa"/>
          </w:tcPr>
          <w:p w14:paraId="48218FF1" w14:textId="77777777" w:rsidR="00C17AA9" w:rsidRPr="00EC5D79" w:rsidRDefault="00C17AA9" w:rsidP="00737C39">
            <w:pPr>
              <w:pStyle w:val="Liststycke"/>
              <w:ind w:left="0"/>
              <w:rPr>
                <w:rFonts w:ascii="Helvetica" w:hAnsi="Helvetica" w:cs="Helvetica"/>
                <w:i/>
                <w:color w:val="FF0000"/>
                <w:sz w:val="20"/>
                <w:szCs w:val="20"/>
                <w:lang w:val="en-US"/>
              </w:rPr>
            </w:pPr>
          </w:p>
        </w:tc>
      </w:tr>
      <w:tr w:rsidR="00C17AA9" w:rsidRPr="0057420F" w14:paraId="7A075489" w14:textId="77777777" w:rsidTr="00A91D7B">
        <w:trPr>
          <w:trHeight w:val="1124"/>
        </w:trPr>
        <w:tc>
          <w:tcPr>
            <w:tcW w:w="1242" w:type="dxa"/>
            <w:vMerge/>
          </w:tcPr>
          <w:p w14:paraId="03645ACF" w14:textId="77777777" w:rsidR="00C17AA9" w:rsidRPr="00EC5D79" w:rsidRDefault="00C17AA9" w:rsidP="005678EF">
            <w:pPr>
              <w:pStyle w:val="Liststycke"/>
              <w:ind w:left="0"/>
              <w:rPr>
                <w:rFonts w:ascii="Helvetica" w:hAnsi="Helvetica" w:cs="Helvetica"/>
                <w:sz w:val="20"/>
                <w:szCs w:val="20"/>
                <w:lang w:val="en-US"/>
              </w:rPr>
            </w:pPr>
          </w:p>
        </w:tc>
        <w:tc>
          <w:tcPr>
            <w:tcW w:w="1021" w:type="dxa"/>
          </w:tcPr>
          <w:p w14:paraId="7AB741AC" w14:textId="77777777" w:rsidR="00913D56" w:rsidRPr="00EC5D79" w:rsidRDefault="00913D56" w:rsidP="005678EF">
            <w:pPr>
              <w:pStyle w:val="Liststycke"/>
              <w:ind w:left="0"/>
              <w:rPr>
                <w:rFonts w:ascii="Helvetica" w:hAnsi="Helvetica" w:cs="Helvetica"/>
                <w:sz w:val="20"/>
                <w:szCs w:val="20"/>
                <w:lang w:val="en-US"/>
              </w:rPr>
            </w:pPr>
          </w:p>
          <w:p w14:paraId="3BFC6EF2" w14:textId="5E2CE0C1" w:rsidR="00C17AA9" w:rsidRPr="0057420F" w:rsidRDefault="00C17AA9" w:rsidP="005678EF">
            <w:pPr>
              <w:pStyle w:val="Liststycke"/>
              <w:ind w:left="0"/>
              <w:rPr>
                <w:rFonts w:ascii="Helvetica" w:hAnsi="Helvetica" w:cs="Helvetica"/>
                <w:sz w:val="20"/>
                <w:szCs w:val="20"/>
              </w:rPr>
            </w:pPr>
            <w:r w:rsidRPr="0057420F">
              <w:rPr>
                <w:rFonts w:ascii="Helvetica" w:hAnsi="Helvetica" w:cs="Helvetica"/>
                <w:sz w:val="20"/>
                <w:szCs w:val="20"/>
              </w:rPr>
              <w:t>Hjälptext</w:t>
            </w:r>
          </w:p>
        </w:tc>
        <w:tc>
          <w:tcPr>
            <w:tcW w:w="8789" w:type="dxa"/>
          </w:tcPr>
          <w:p w14:paraId="6B05C871" w14:textId="77777777" w:rsidR="0092250B" w:rsidRPr="0057420F" w:rsidRDefault="0092250B" w:rsidP="0092250B">
            <w:pPr>
              <w:pStyle w:val="Liststycke"/>
              <w:ind w:left="0"/>
              <w:rPr>
                <w:rFonts w:ascii="Helvetica" w:hAnsi="Helvetica" w:cs="Helvetica"/>
                <w:i/>
                <w:color w:val="FF0000"/>
                <w:sz w:val="20"/>
                <w:szCs w:val="20"/>
              </w:rPr>
            </w:pPr>
            <w:r w:rsidRPr="0057420F">
              <w:rPr>
                <w:rFonts w:ascii="Helvetica" w:hAnsi="Helvetica" w:cs="Helvetica"/>
                <w:i/>
                <w:color w:val="FF0000"/>
                <w:sz w:val="20"/>
                <w:szCs w:val="20"/>
              </w:rPr>
              <w:t>Till kravställare (röd text tas ur anbudsförfrågan): Detta krav verifieras med ett anslutningsavtal till SDAB (Svensk Däckåtervinning) eller beskrivning av eget fungerande system.</w:t>
            </w:r>
          </w:p>
          <w:p w14:paraId="57E78605" w14:textId="77777777" w:rsidR="0092250B" w:rsidRPr="0057420F" w:rsidRDefault="0092250B" w:rsidP="0092250B">
            <w:pPr>
              <w:pStyle w:val="Liststycke"/>
              <w:ind w:left="0"/>
              <w:rPr>
                <w:rFonts w:ascii="Helvetica" w:hAnsi="Helvetica" w:cs="Helvetica"/>
                <w:i/>
                <w:color w:val="FF0000"/>
                <w:sz w:val="20"/>
                <w:szCs w:val="20"/>
              </w:rPr>
            </w:pPr>
            <w:r w:rsidRPr="0057420F">
              <w:rPr>
                <w:rFonts w:ascii="Helvetica" w:hAnsi="Helvetica" w:cs="Helvetica"/>
                <w:i/>
                <w:color w:val="FF0000"/>
                <w:sz w:val="20"/>
                <w:szCs w:val="20"/>
              </w:rPr>
              <w:t>Detta krav ska följas upp samtidigt som övrig projektuppföljning.</w:t>
            </w:r>
          </w:p>
          <w:p w14:paraId="5E391925" w14:textId="06A47918" w:rsidR="00C17AA9" w:rsidRPr="0057420F" w:rsidRDefault="00C17AA9" w:rsidP="00106CD0">
            <w:pPr>
              <w:rPr>
                <w:rFonts w:ascii="Helvetica" w:hAnsi="Helvetica" w:cs="Helvetica"/>
                <w:sz w:val="20"/>
                <w:szCs w:val="20"/>
              </w:rPr>
            </w:pPr>
          </w:p>
        </w:tc>
        <w:tc>
          <w:tcPr>
            <w:tcW w:w="3231" w:type="dxa"/>
          </w:tcPr>
          <w:p w14:paraId="5D7788FF" w14:textId="77777777" w:rsidR="00913D56" w:rsidRPr="0057420F" w:rsidRDefault="00913D56" w:rsidP="004E4418">
            <w:pPr>
              <w:pStyle w:val="Liststycke"/>
              <w:ind w:left="0"/>
              <w:rPr>
                <w:rFonts w:ascii="Helvetica" w:hAnsi="Helvetica" w:cs="Helvetica"/>
                <w:i/>
                <w:color w:val="FF0000"/>
                <w:sz w:val="20"/>
                <w:szCs w:val="20"/>
              </w:rPr>
            </w:pPr>
          </w:p>
          <w:p w14:paraId="4F869B79" w14:textId="77777777" w:rsidR="00C17AA9" w:rsidRPr="0057420F" w:rsidRDefault="00C17AA9">
            <w:pPr>
              <w:pStyle w:val="Liststycke"/>
              <w:ind w:left="0"/>
              <w:rPr>
                <w:rFonts w:ascii="Helvetica" w:hAnsi="Helvetica" w:cs="Helvetica"/>
                <w:i/>
                <w:color w:val="FF0000"/>
                <w:sz w:val="20"/>
                <w:szCs w:val="20"/>
              </w:rPr>
            </w:pPr>
          </w:p>
        </w:tc>
      </w:tr>
      <w:tr w:rsidR="0028214A" w:rsidRPr="0057420F" w14:paraId="5AA78828" w14:textId="77777777" w:rsidTr="00321FA9">
        <w:trPr>
          <w:trHeight w:val="565"/>
        </w:trPr>
        <w:tc>
          <w:tcPr>
            <w:tcW w:w="1242" w:type="dxa"/>
            <w:shd w:val="clear" w:color="auto" w:fill="808080" w:themeFill="background1" w:themeFillShade="80"/>
          </w:tcPr>
          <w:p w14:paraId="5B41B57B" w14:textId="77777777" w:rsidR="0028214A" w:rsidRDefault="0028214A" w:rsidP="005678EF">
            <w:pPr>
              <w:pStyle w:val="Liststycke"/>
              <w:ind w:left="0"/>
              <w:rPr>
                <w:rFonts w:ascii="Helvetica" w:hAnsi="Helvetica" w:cs="Helvetica"/>
                <w:sz w:val="20"/>
                <w:szCs w:val="20"/>
              </w:rPr>
            </w:pPr>
          </w:p>
        </w:tc>
        <w:tc>
          <w:tcPr>
            <w:tcW w:w="1021" w:type="dxa"/>
            <w:shd w:val="clear" w:color="auto" w:fill="808080" w:themeFill="background1" w:themeFillShade="80"/>
          </w:tcPr>
          <w:p w14:paraId="02DC1D75" w14:textId="681F3F8B" w:rsidR="0028214A" w:rsidRPr="001A5751" w:rsidRDefault="0028214A" w:rsidP="0028214A">
            <w:pPr>
              <w:pStyle w:val="Liststycke"/>
              <w:ind w:left="0"/>
              <w:rPr>
                <w:rFonts w:ascii="Helvetica" w:hAnsi="Helvetica" w:cs="Helvetica"/>
                <w:b/>
                <w:color w:val="FFFFFF" w:themeColor="background1"/>
                <w:sz w:val="20"/>
                <w:szCs w:val="20"/>
              </w:rPr>
            </w:pPr>
            <w:r w:rsidRPr="001A5751">
              <w:rPr>
                <w:rFonts w:ascii="Helvetica" w:hAnsi="Helvetica" w:cs="Helvetica"/>
                <w:b/>
                <w:color w:val="FFFFFF" w:themeColor="background1"/>
                <w:sz w:val="20"/>
                <w:szCs w:val="20"/>
              </w:rPr>
              <w:t>4</w:t>
            </w:r>
          </w:p>
        </w:tc>
        <w:tc>
          <w:tcPr>
            <w:tcW w:w="8789" w:type="dxa"/>
            <w:shd w:val="clear" w:color="auto" w:fill="808080" w:themeFill="background1" w:themeFillShade="80"/>
          </w:tcPr>
          <w:p w14:paraId="5162C8F3" w14:textId="16A43FD4" w:rsidR="0028214A" w:rsidRPr="001A5751" w:rsidRDefault="0028214A" w:rsidP="00106CD0">
            <w:pPr>
              <w:rPr>
                <w:rFonts w:ascii="Helvetica" w:hAnsi="Helvetica" w:cs="Helvetica"/>
                <w:color w:val="FFFFFF" w:themeColor="background1"/>
                <w:sz w:val="20"/>
                <w:szCs w:val="20"/>
              </w:rPr>
            </w:pPr>
            <w:r w:rsidRPr="0028214A">
              <w:rPr>
                <w:rFonts w:ascii="Helvetica" w:hAnsi="Helvetica" w:cs="Helvetica"/>
                <w:color w:val="FFFFFF" w:themeColor="background1"/>
                <w:u w:val="single"/>
              </w:rPr>
              <w:t>Effektiva resursflöden/ Cirkulära resursflöden</w:t>
            </w:r>
          </w:p>
        </w:tc>
        <w:tc>
          <w:tcPr>
            <w:tcW w:w="3231" w:type="dxa"/>
            <w:shd w:val="clear" w:color="auto" w:fill="808080" w:themeFill="background1" w:themeFillShade="80"/>
          </w:tcPr>
          <w:p w14:paraId="55C3FC01" w14:textId="77777777" w:rsidR="0028214A" w:rsidRPr="0057420F" w:rsidRDefault="0028214A" w:rsidP="004E4418">
            <w:pPr>
              <w:pStyle w:val="Liststycke"/>
              <w:ind w:left="0"/>
              <w:rPr>
                <w:rFonts w:ascii="Helvetica" w:hAnsi="Helvetica" w:cs="Helvetica"/>
                <w:i/>
                <w:color w:val="FF0000"/>
                <w:sz w:val="20"/>
                <w:szCs w:val="20"/>
              </w:rPr>
            </w:pPr>
          </w:p>
        </w:tc>
      </w:tr>
      <w:tr w:rsidR="00AE3313" w:rsidRPr="0057420F" w14:paraId="733BF951" w14:textId="77777777" w:rsidTr="00913D56">
        <w:trPr>
          <w:trHeight w:val="1877"/>
        </w:trPr>
        <w:tc>
          <w:tcPr>
            <w:tcW w:w="1242" w:type="dxa"/>
            <w:vMerge w:val="restart"/>
          </w:tcPr>
          <w:p w14:paraId="5A74B210" w14:textId="29D4D27B" w:rsidR="00AE3313" w:rsidRPr="0057420F" w:rsidRDefault="00AE3313" w:rsidP="0028214A">
            <w:pPr>
              <w:pStyle w:val="Liststycke"/>
              <w:ind w:left="0"/>
              <w:rPr>
                <w:rFonts w:ascii="Helvetica" w:hAnsi="Helvetica" w:cs="Helvetica"/>
                <w:sz w:val="20"/>
                <w:szCs w:val="20"/>
              </w:rPr>
            </w:pPr>
            <w:r>
              <w:rPr>
                <w:rFonts w:ascii="Helvetica" w:hAnsi="Helvetica" w:cs="Helvetica"/>
                <w:sz w:val="20"/>
                <w:szCs w:val="20"/>
              </w:rPr>
              <w:t>M</w:t>
            </w:r>
          </w:p>
        </w:tc>
        <w:tc>
          <w:tcPr>
            <w:tcW w:w="1021" w:type="dxa"/>
          </w:tcPr>
          <w:p w14:paraId="2B703CDD" w14:textId="44368C9A" w:rsidR="00AE3313" w:rsidRPr="0057420F" w:rsidRDefault="00AE3313" w:rsidP="0028214A">
            <w:pPr>
              <w:pStyle w:val="Liststycke"/>
              <w:ind w:left="0"/>
              <w:rPr>
                <w:rFonts w:ascii="Helvetica" w:hAnsi="Helvetica" w:cs="Helvetica"/>
                <w:sz w:val="20"/>
                <w:szCs w:val="20"/>
              </w:rPr>
            </w:pPr>
            <w:r>
              <w:rPr>
                <w:rFonts w:ascii="Helvetica" w:hAnsi="Helvetica" w:cs="Helvetica"/>
                <w:sz w:val="20"/>
                <w:szCs w:val="20"/>
              </w:rPr>
              <w:t>4</w:t>
            </w:r>
            <w:r w:rsidRPr="0057420F">
              <w:rPr>
                <w:rFonts w:ascii="Helvetica" w:hAnsi="Helvetica" w:cs="Helvetica"/>
                <w:sz w:val="20"/>
                <w:szCs w:val="20"/>
              </w:rPr>
              <w:t>.1</w:t>
            </w:r>
          </w:p>
          <w:p w14:paraId="49DFE5C1" w14:textId="0BDBBB70" w:rsidR="00AE3313" w:rsidRPr="0057420F" w:rsidRDefault="00AE3313" w:rsidP="0028214A">
            <w:pPr>
              <w:pStyle w:val="Liststycke"/>
              <w:ind w:left="0"/>
              <w:rPr>
                <w:rFonts w:ascii="Helvetica" w:hAnsi="Helvetica" w:cs="Helvetica"/>
                <w:sz w:val="20"/>
                <w:szCs w:val="20"/>
              </w:rPr>
            </w:pPr>
            <w:r w:rsidRPr="0057420F">
              <w:rPr>
                <w:rFonts w:ascii="Helvetica" w:hAnsi="Helvetica" w:cs="Helvetica"/>
                <w:sz w:val="20"/>
                <w:szCs w:val="20"/>
              </w:rPr>
              <w:t>Svenska</w:t>
            </w:r>
          </w:p>
        </w:tc>
        <w:tc>
          <w:tcPr>
            <w:tcW w:w="8789" w:type="dxa"/>
          </w:tcPr>
          <w:p w14:paraId="726C4B2A" w14:textId="598C3154" w:rsidR="00AE3313" w:rsidRDefault="00AE3313" w:rsidP="001A5751">
            <w:pPr>
              <w:rPr>
                <w:rFonts w:ascii="Helvetica" w:hAnsi="Helvetica" w:cs="Helvetica"/>
                <w:sz w:val="20"/>
                <w:szCs w:val="20"/>
              </w:rPr>
            </w:pPr>
            <w:r w:rsidRPr="007630B5">
              <w:rPr>
                <w:rFonts w:ascii="Helvetica" w:hAnsi="Helvetica" w:cs="Helvetica"/>
                <w:sz w:val="20"/>
                <w:szCs w:val="20"/>
              </w:rPr>
              <w:t xml:space="preserve">Leverantören ska ha ett systematiskt </w:t>
            </w:r>
            <w:r w:rsidR="00EC5D79">
              <w:rPr>
                <w:rFonts w:ascii="Helvetica" w:hAnsi="Helvetica" w:cs="Helvetica"/>
                <w:sz w:val="20"/>
                <w:szCs w:val="20"/>
              </w:rPr>
              <w:t>hållbarhets</w:t>
            </w:r>
            <w:r w:rsidRPr="007630B5">
              <w:rPr>
                <w:rFonts w:ascii="Helvetica" w:hAnsi="Helvetica" w:cs="Helvetica"/>
                <w:sz w:val="20"/>
                <w:szCs w:val="20"/>
              </w:rPr>
              <w:t xml:space="preserve">arbete </w:t>
            </w:r>
            <w:r w:rsidR="00EC5D79">
              <w:rPr>
                <w:rFonts w:ascii="Helvetica" w:hAnsi="Helvetica" w:cs="Helvetica"/>
                <w:sz w:val="20"/>
                <w:szCs w:val="20"/>
              </w:rPr>
              <w:t>och</w:t>
            </w:r>
            <w:r>
              <w:rPr>
                <w:rFonts w:ascii="Helvetica" w:hAnsi="Helvetica" w:cs="Helvetica"/>
                <w:sz w:val="20"/>
                <w:szCs w:val="20"/>
              </w:rPr>
              <w:t xml:space="preserve"> bidra till </w:t>
            </w:r>
            <w:r w:rsidRPr="00FC06E5">
              <w:rPr>
                <w:rFonts w:ascii="Helvetica" w:hAnsi="Helvetica" w:cs="Helvetica"/>
                <w:sz w:val="20"/>
                <w:szCs w:val="20"/>
              </w:rPr>
              <w:t>cirkulär</w:t>
            </w:r>
            <w:r>
              <w:rPr>
                <w:rFonts w:ascii="Helvetica" w:hAnsi="Helvetica" w:cs="Helvetica"/>
                <w:sz w:val="20"/>
                <w:szCs w:val="20"/>
              </w:rPr>
              <w:t>a resursflöden</w:t>
            </w:r>
            <w:r w:rsidRPr="007630B5">
              <w:rPr>
                <w:rFonts w:ascii="Helvetica" w:hAnsi="Helvetica" w:cs="Helvetica"/>
                <w:sz w:val="20"/>
                <w:szCs w:val="20"/>
              </w:rPr>
              <w:t>.</w:t>
            </w:r>
          </w:p>
          <w:p w14:paraId="0927F68D" w14:textId="77777777" w:rsidR="00AE3313" w:rsidRDefault="00AE3313" w:rsidP="001A5751">
            <w:pPr>
              <w:rPr>
                <w:rFonts w:ascii="Helvetica" w:hAnsi="Helvetica" w:cs="Helvetica"/>
                <w:sz w:val="20"/>
                <w:szCs w:val="20"/>
              </w:rPr>
            </w:pPr>
          </w:p>
          <w:p w14:paraId="5D2A431B" w14:textId="3F82BC9F" w:rsidR="00AE3313" w:rsidRPr="0080153E" w:rsidRDefault="00AE3313" w:rsidP="0080153E">
            <w:pPr>
              <w:pStyle w:val="Liststycke"/>
              <w:ind w:left="0"/>
              <w:rPr>
                <w:rFonts w:ascii="Helvetica" w:hAnsi="Helvetica" w:cs="Helvetica"/>
                <w:sz w:val="20"/>
                <w:szCs w:val="20"/>
              </w:rPr>
            </w:pPr>
            <w:r w:rsidRPr="0080153E">
              <w:rPr>
                <w:rFonts w:ascii="Helvetica" w:hAnsi="Helvetica" w:cs="Helvetica"/>
                <w:sz w:val="20"/>
                <w:szCs w:val="20"/>
              </w:rPr>
              <w:t xml:space="preserve">Leverantören ska __ månader efter avtal ingåtts redovisa deras systematiska arbete kring återvinning/återbruk och det arbete som planeras under avtalstid. Leverantören ska årligen skicka in resultat av detta arbete samt en uppdatering av </w:t>
            </w:r>
            <w:r>
              <w:rPr>
                <w:rFonts w:ascii="Helvetica" w:hAnsi="Helvetica" w:cs="Helvetica"/>
                <w:sz w:val="20"/>
                <w:szCs w:val="20"/>
              </w:rPr>
              <w:t xml:space="preserve">planerade </w:t>
            </w:r>
            <w:r w:rsidRPr="0080153E">
              <w:rPr>
                <w:rFonts w:ascii="Helvetica" w:hAnsi="Helvetica" w:cs="Helvetica"/>
                <w:sz w:val="20"/>
                <w:szCs w:val="20"/>
              </w:rPr>
              <w:t xml:space="preserve">aktiviteter som leverantören. </w:t>
            </w:r>
          </w:p>
          <w:p w14:paraId="2D7E0411" w14:textId="3F8C6C6A" w:rsidR="00AE3313" w:rsidRPr="0057420F" w:rsidRDefault="00AE3313" w:rsidP="001A5751">
            <w:pPr>
              <w:rPr>
                <w:rFonts w:ascii="Helvetica" w:hAnsi="Helvetica" w:cs="Helvetica"/>
                <w:sz w:val="20"/>
                <w:szCs w:val="20"/>
              </w:rPr>
            </w:pPr>
          </w:p>
        </w:tc>
        <w:tc>
          <w:tcPr>
            <w:tcW w:w="3231" w:type="dxa"/>
          </w:tcPr>
          <w:p w14:paraId="566EC9AE" w14:textId="4C2E1879" w:rsidR="00AE3313" w:rsidRPr="0057420F" w:rsidRDefault="00AE3313" w:rsidP="0080153E">
            <w:pPr>
              <w:pStyle w:val="Liststycke"/>
              <w:ind w:left="0"/>
              <w:rPr>
                <w:rFonts w:ascii="Helvetica" w:hAnsi="Helvetica" w:cs="Helvetica"/>
                <w:i/>
                <w:color w:val="FF0000"/>
                <w:sz w:val="20"/>
                <w:szCs w:val="20"/>
              </w:rPr>
            </w:pPr>
          </w:p>
        </w:tc>
      </w:tr>
      <w:tr w:rsidR="00AE3313" w:rsidRPr="00A04512" w14:paraId="557E412B" w14:textId="77777777" w:rsidTr="00913D56">
        <w:trPr>
          <w:trHeight w:val="1877"/>
        </w:trPr>
        <w:tc>
          <w:tcPr>
            <w:tcW w:w="1242" w:type="dxa"/>
            <w:vMerge/>
          </w:tcPr>
          <w:p w14:paraId="5ED881D9" w14:textId="77777777" w:rsidR="00AE3313" w:rsidRPr="0057420F" w:rsidRDefault="00AE3313" w:rsidP="0028214A">
            <w:pPr>
              <w:pStyle w:val="Liststycke"/>
              <w:ind w:left="0"/>
              <w:rPr>
                <w:rFonts w:ascii="Helvetica" w:hAnsi="Helvetica" w:cs="Helvetica"/>
                <w:sz w:val="20"/>
                <w:szCs w:val="20"/>
              </w:rPr>
            </w:pPr>
          </w:p>
        </w:tc>
        <w:tc>
          <w:tcPr>
            <w:tcW w:w="1021" w:type="dxa"/>
          </w:tcPr>
          <w:p w14:paraId="32FA518D" w14:textId="190A4ABA" w:rsidR="00AE3313" w:rsidRPr="0057420F" w:rsidRDefault="00AE3313" w:rsidP="0028214A">
            <w:pPr>
              <w:pStyle w:val="Liststycke"/>
              <w:ind w:left="0"/>
              <w:rPr>
                <w:rFonts w:ascii="Helvetica" w:hAnsi="Helvetica" w:cs="Helvetica"/>
                <w:sz w:val="20"/>
                <w:szCs w:val="20"/>
              </w:rPr>
            </w:pPr>
            <w:r w:rsidRPr="00BC1C1B">
              <w:rPr>
                <w:rFonts w:ascii="Helvetica" w:hAnsi="Helvetica" w:cs="Helvetica"/>
                <w:sz w:val="20"/>
                <w:szCs w:val="20"/>
              </w:rPr>
              <w:t>English</w:t>
            </w:r>
          </w:p>
        </w:tc>
        <w:tc>
          <w:tcPr>
            <w:tcW w:w="8789" w:type="dxa"/>
          </w:tcPr>
          <w:p w14:paraId="2A263CC6" w14:textId="19687C4A" w:rsidR="00AE3313" w:rsidRDefault="00AE3313" w:rsidP="001A5751">
            <w:pPr>
              <w:rPr>
                <w:rFonts w:ascii="Helvetica" w:hAnsi="Helvetica" w:cs="Helvetica"/>
                <w:sz w:val="20"/>
                <w:szCs w:val="20"/>
                <w:lang w:val="en-US"/>
              </w:rPr>
            </w:pPr>
            <w:r w:rsidRPr="001A5751">
              <w:rPr>
                <w:rFonts w:ascii="Helvetica" w:hAnsi="Helvetica" w:cs="Helvetica"/>
                <w:sz w:val="20"/>
                <w:szCs w:val="20"/>
                <w:lang w:val="en-US"/>
              </w:rPr>
              <w:t xml:space="preserve">The supplier shall </w:t>
            </w:r>
            <w:r w:rsidR="004240F6">
              <w:rPr>
                <w:rFonts w:ascii="Helvetica" w:hAnsi="Helvetica" w:cs="Helvetica"/>
                <w:sz w:val="20"/>
                <w:szCs w:val="20"/>
                <w:lang w:val="en-US"/>
              </w:rPr>
              <w:t xml:space="preserve">have a </w:t>
            </w:r>
            <w:r w:rsidRPr="001A5751">
              <w:rPr>
                <w:rFonts w:ascii="Helvetica" w:hAnsi="Helvetica" w:cs="Helvetica"/>
                <w:sz w:val="20"/>
                <w:szCs w:val="20"/>
                <w:lang w:val="en-US"/>
              </w:rPr>
              <w:t xml:space="preserve">systematically </w:t>
            </w:r>
            <w:r w:rsidR="004240F6">
              <w:rPr>
                <w:rFonts w:ascii="Helvetica" w:hAnsi="Helvetica" w:cs="Helvetica"/>
                <w:sz w:val="20"/>
                <w:szCs w:val="20"/>
                <w:lang w:val="en-US"/>
              </w:rPr>
              <w:t xml:space="preserve">sustainable </w:t>
            </w:r>
            <w:r w:rsidRPr="001A5751">
              <w:rPr>
                <w:rFonts w:ascii="Helvetica" w:hAnsi="Helvetica" w:cs="Helvetica"/>
                <w:sz w:val="20"/>
                <w:szCs w:val="20"/>
                <w:lang w:val="en-US"/>
              </w:rPr>
              <w:t>work to increase circular material flows.</w:t>
            </w:r>
          </w:p>
          <w:p w14:paraId="5AE8FB12" w14:textId="77777777" w:rsidR="00AE3313" w:rsidRDefault="00AE3313" w:rsidP="001A5751">
            <w:pPr>
              <w:rPr>
                <w:rFonts w:ascii="Helvetica" w:hAnsi="Helvetica" w:cs="Helvetica"/>
                <w:sz w:val="20"/>
                <w:szCs w:val="20"/>
                <w:lang w:val="en-US"/>
              </w:rPr>
            </w:pPr>
          </w:p>
          <w:p w14:paraId="48176165" w14:textId="4C82584F" w:rsidR="00AE3313" w:rsidRPr="001A5751" w:rsidRDefault="00AE3313" w:rsidP="001C35C8">
            <w:pPr>
              <w:rPr>
                <w:rFonts w:ascii="Helvetica" w:hAnsi="Helvetica" w:cs="Helvetica"/>
                <w:sz w:val="20"/>
                <w:szCs w:val="20"/>
                <w:lang w:val="en-US"/>
              </w:rPr>
            </w:pPr>
            <w:r>
              <w:rPr>
                <w:rFonts w:ascii="Helvetica" w:hAnsi="Helvetica" w:cs="Helvetica"/>
                <w:sz w:val="20"/>
                <w:szCs w:val="20"/>
                <w:lang w:val="en-US"/>
              </w:rPr>
              <w:t xml:space="preserve">The Supplier shall __ months after contract award describe their systematic work regarding recycling/re-use and activities that will be conducted during contract period. The supplier shall annually submit the result of their work as well as an update on planned activities. </w:t>
            </w:r>
          </w:p>
        </w:tc>
        <w:tc>
          <w:tcPr>
            <w:tcW w:w="3231" w:type="dxa"/>
          </w:tcPr>
          <w:p w14:paraId="44002AFF" w14:textId="77777777" w:rsidR="00AE3313" w:rsidRPr="001A5751" w:rsidRDefault="00AE3313" w:rsidP="0028214A">
            <w:pPr>
              <w:pStyle w:val="Liststycke"/>
              <w:ind w:left="0"/>
              <w:rPr>
                <w:rFonts w:ascii="Helvetica" w:hAnsi="Helvetica" w:cs="Helvetica"/>
                <w:i/>
                <w:color w:val="FF0000"/>
                <w:sz w:val="20"/>
                <w:szCs w:val="20"/>
                <w:lang w:val="en-US"/>
              </w:rPr>
            </w:pPr>
          </w:p>
        </w:tc>
      </w:tr>
      <w:tr w:rsidR="00AE3313" w:rsidRPr="0028214A" w14:paraId="547E0754" w14:textId="77777777" w:rsidTr="00913D56">
        <w:trPr>
          <w:trHeight w:val="1877"/>
        </w:trPr>
        <w:tc>
          <w:tcPr>
            <w:tcW w:w="1242" w:type="dxa"/>
            <w:vMerge/>
          </w:tcPr>
          <w:p w14:paraId="30F26E77" w14:textId="77777777" w:rsidR="00AE3313" w:rsidRPr="001A5751" w:rsidRDefault="00AE3313" w:rsidP="0028214A">
            <w:pPr>
              <w:pStyle w:val="Liststycke"/>
              <w:ind w:left="0"/>
              <w:rPr>
                <w:rFonts w:ascii="Helvetica" w:hAnsi="Helvetica" w:cs="Helvetica"/>
                <w:sz w:val="20"/>
                <w:szCs w:val="20"/>
                <w:lang w:val="en-US"/>
              </w:rPr>
            </w:pPr>
          </w:p>
        </w:tc>
        <w:tc>
          <w:tcPr>
            <w:tcW w:w="1021" w:type="dxa"/>
          </w:tcPr>
          <w:p w14:paraId="5F849436" w14:textId="67AC70C5" w:rsidR="00AE3313" w:rsidRPr="0057420F" w:rsidRDefault="00AE3313" w:rsidP="0028214A">
            <w:pPr>
              <w:pStyle w:val="Liststycke"/>
              <w:ind w:left="0"/>
              <w:rPr>
                <w:rFonts w:ascii="Helvetica" w:hAnsi="Helvetica" w:cs="Helvetica"/>
                <w:sz w:val="20"/>
                <w:szCs w:val="20"/>
              </w:rPr>
            </w:pPr>
            <w:r w:rsidRPr="00BC1C1B">
              <w:rPr>
                <w:rFonts w:ascii="Helvetica" w:hAnsi="Helvetica" w:cs="Helvetica"/>
                <w:sz w:val="20"/>
                <w:szCs w:val="20"/>
              </w:rPr>
              <w:t>Hjälptext</w:t>
            </w:r>
          </w:p>
        </w:tc>
        <w:tc>
          <w:tcPr>
            <w:tcW w:w="8789" w:type="dxa"/>
          </w:tcPr>
          <w:p w14:paraId="0B79ACE0" w14:textId="6F51EEB5" w:rsidR="00A91D7B" w:rsidRDefault="00AE3313" w:rsidP="001A5751">
            <w:pPr>
              <w:rPr>
                <w:rFonts w:ascii="Helvetica" w:hAnsi="Helvetica" w:cs="Helvetica"/>
                <w:i/>
                <w:color w:val="FF0000"/>
                <w:sz w:val="20"/>
                <w:szCs w:val="20"/>
              </w:rPr>
            </w:pPr>
            <w:r>
              <w:rPr>
                <w:rFonts w:ascii="Helvetica" w:hAnsi="Helvetica" w:cs="Helvetica"/>
                <w:i/>
                <w:color w:val="FF0000"/>
                <w:sz w:val="20"/>
                <w:szCs w:val="20"/>
              </w:rPr>
              <w:t xml:space="preserve">Till kravställare </w:t>
            </w:r>
            <w:r w:rsidRPr="0057420F">
              <w:rPr>
                <w:rFonts w:ascii="Helvetica" w:hAnsi="Helvetica" w:cs="Helvetica"/>
                <w:i/>
                <w:color w:val="FF0000"/>
                <w:sz w:val="20"/>
                <w:szCs w:val="20"/>
              </w:rPr>
              <w:t>(</w:t>
            </w:r>
            <w:r>
              <w:rPr>
                <w:rFonts w:ascii="Helvetica" w:hAnsi="Helvetica" w:cs="Helvetica"/>
                <w:i/>
                <w:color w:val="FF0000"/>
                <w:sz w:val="20"/>
                <w:szCs w:val="20"/>
              </w:rPr>
              <w:t>röd text tas ur anbudsförfrågan): Detta krav kan läggas till en modifierad miljöplan.</w:t>
            </w:r>
          </w:p>
          <w:p w14:paraId="353F907D" w14:textId="77777777" w:rsidR="0013400D" w:rsidRDefault="0013400D" w:rsidP="001A5751">
            <w:pPr>
              <w:rPr>
                <w:rFonts w:ascii="Helvetica" w:hAnsi="Helvetica" w:cs="Helvetica"/>
                <w:i/>
                <w:color w:val="FF0000"/>
                <w:sz w:val="20"/>
                <w:szCs w:val="20"/>
              </w:rPr>
            </w:pPr>
          </w:p>
          <w:p w14:paraId="7C36B24E" w14:textId="05CE8365" w:rsidR="00AE3313" w:rsidRPr="0080153E" w:rsidRDefault="00A91D7B" w:rsidP="001A5751">
            <w:pPr>
              <w:rPr>
                <w:rFonts w:ascii="Helvetica" w:hAnsi="Helvetica" w:cs="Helvetica"/>
                <w:sz w:val="20"/>
                <w:szCs w:val="20"/>
              </w:rPr>
            </w:pPr>
            <w:r w:rsidRPr="00321FA9">
              <w:rPr>
                <w:rFonts w:ascii="Helvetica" w:hAnsi="Helvetica" w:cs="Helvetica"/>
                <w:i/>
                <w:color w:val="FF0000"/>
                <w:sz w:val="20"/>
                <w:szCs w:val="20"/>
              </w:rPr>
              <w:t xml:space="preserve">Länk till Stöddokument för leverantörens miljöplan: </w:t>
            </w:r>
            <w:hyperlink r:id="rId9" w:history="1">
              <w:r w:rsidRPr="00321FA9">
                <w:rPr>
                  <w:rStyle w:val="Hyperlnk"/>
                  <w:rFonts w:ascii="Helvetica" w:hAnsi="Helvetica" w:cs="Helvetica"/>
                  <w:sz w:val="20"/>
                  <w:szCs w:val="20"/>
                </w:rPr>
                <w:t>https://www.fmv.se/globalassets/dokument/om-fmv/miljoarbete/stoddokument-for-leverantorens-miljoplan-20.pdf</w:t>
              </w:r>
            </w:hyperlink>
          </w:p>
        </w:tc>
        <w:tc>
          <w:tcPr>
            <w:tcW w:w="3231" w:type="dxa"/>
          </w:tcPr>
          <w:p w14:paraId="5963609B" w14:textId="77777777" w:rsidR="00AE3313" w:rsidRPr="0080153E" w:rsidRDefault="00AE3313" w:rsidP="0028214A">
            <w:pPr>
              <w:pStyle w:val="Liststycke"/>
              <w:ind w:left="0"/>
              <w:rPr>
                <w:rFonts w:ascii="Helvetica" w:hAnsi="Helvetica" w:cs="Helvetica"/>
                <w:i/>
                <w:color w:val="FF0000"/>
                <w:sz w:val="20"/>
                <w:szCs w:val="20"/>
              </w:rPr>
            </w:pPr>
          </w:p>
        </w:tc>
      </w:tr>
    </w:tbl>
    <w:p w14:paraId="5C97A04C" w14:textId="563D6BA9" w:rsidR="001C7C7A" w:rsidRDefault="001C7C7A" w:rsidP="006660FD">
      <w:pPr>
        <w:rPr>
          <w:rFonts w:ascii="Helvetica" w:hAnsi="Helvetica" w:cs="Helvetica"/>
          <w:u w:val="single"/>
        </w:rPr>
      </w:pPr>
    </w:p>
    <w:p w14:paraId="0D580CB0" w14:textId="77777777" w:rsidR="001C7C7A" w:rsidRDefault="001C7C7A">
      <w:pPr>
        <w:rPr>
          <w:rFonts w:ascii="Helvetica" w:hAnsi="Helvetica" w:cs="Helvetica"/>
          <w:u w:val="single"/>
        </w:rPr>
      </w:pPr>
      <w:r>
        <w:rPr>
          <w:rFonts w:ascii="Helvetica" w:hAnsi="Helvetica" w:cs="Helvetica"/>
          <w:u w:val="single"/>
        </w:rPr>
        <w:br w:type="page"/>
      </w:r>
    </w:p>
    <w:p w14:paraId="1C02C3C5" w14:textId="42A08F82" w:rsidR="006660FD" w:rsidRPr="0057420F" w:rsidRDefault="006660FD" w:rsidP="006660FD">
      <w:pPr>
        <w:rPr>
          <w:rFonts w:ascii="Helvetica" w:hAnsi="Helvetica" w:cs="Helvetica"/>
          <w:u w:val="single"/>
        </w:rPr>
      </w:pPr>
      <w:r w:rsidRPr="0057420F">
        <w:rPr>
          <w:rFonts w:ascii="Helvetica" w:hAnsi="Helvetica" w:cs="Helvetica"/>
          <w:u w:val="single"/>
        </w:rPr>
        <w:lastRenderedPageBreak/>
        <w:t>Information om miljökrav:</w:t>
      </w:r>
    </w:p>
    <w:p w14:paraId="6EE1538C" w14:textId="313902A5" w:rsidR="00505F0C" w:rsidRPr="0057420F" w:rsidRDefault="00A674AF" w:rsidP="00505F0C">
      <w:pPr>
        <w:rPr>
          <w:rFonts w:ascii="Helvetica" w:hAnsi="Helvetica" w:cs="Helvetica"/>
        </w:rPr>
      </w:pPr>
      <w:r w:rsidRPr="0057420F">
        <w:rPr>
          <w:rFonts w:ascii="Helvetica" w:hAnsi="Helvetica" w:cs="Helvetica"/>
        </w:rPr>
        <w:t>De</w:t>
      </w:r>
      <w:r w:rsidR="00505F0C" w:rsidRPr="0057420F">
        <w:rPr>
          <w:rFonts w:ascii="Helvetica" w:hAnsi="Helvetica" w:cs="Helvetica"/>
        </w:rPr>
        <w:t xml:space="preserve"> mest energieffektiva däcken beräknas minska förbrukningen med upp till 10 %.</w:t>
      </w:r>
      <w:r w:rsidR="00287738" w:rsidRPr="0057420F">
        <w:rPr>
          <w:rFonts w:ascii="Helvetica" w:hAnsi="Helvetica" w:cs="Helvetica"/>
        </w:rPr>
        <w:t xml:space="preserve"> </w:t>
      </w:r>
      <w:r w:rsidR="00DC784E" w:rsidRPr="0057420F">
        <w:rPr>
          <w:rFonts w:ascii="Helvetica" w:hAnsi="Helvetica" w:cs="Helvetica"/>
        </w:rPr>
        <w:t>G</w:t>
      </w:r>
      <w:r w:rsidR="00911D83" w:rsidRPr="0057420F">
        <w:rPr>
          <w:rFonts w:ascii="Helvetica" w:hAnsi="Helvetica" w:cs="Helvetica"/>
        </w:rPr>
        <w:t xml:space="preserve">enerellt så kompenseras </w:t>
      </w:r>
      <w:r w:rsidR="00287738" w:rsidRPr="0057420F">
        <w:rPr>
          <w:rFonts w:ascii="Helvetica" w:hAnsi="Helvetica" w:cs="Helvetica"/>
        </w:rPr>
        <w:t>det högre priset</w:t>
      </w:r>
      <w:r w:rsidR="00911D83" w:rsidRPr="0057420F">
        <w:rPr>
          <w:rStyle w:val="Fotnotsreferens"/>
          <w:rFonts w:ascii="Helvetica" w:hAnsi="Helvetica" w:cs="Helvetica"/>
        </w:rPr>
        <w:footnoteReference w:id="1"/>
      </w:r>
      <w:r w:rsidR="00911D83" w:rsidRPr="0057420F">
        <w:rPr>
          <w:rFonts w:ascii="Helvetica" w:hAnsi="Helvetica" w:cs="Helvetica"/>
        </w:rPr>
        <w:t xml:space="preserve"> för däck med högre drivmedelseffektivitet</w:t>
      </w:r>
      <w:r w:rsidR="00287738" w:rsidRPr="0057420F">
        <w:rPr>
          <w:rFonts w:ascii="Helvetica" w:hAnsi="Helvetica" w:cs="Helvetica"/>
        </w:rPr>
        <w:t xml:space="preserve"> </w:t>
      </w:r>
      <w:r w:rsidR="00D33AFC" w:rsidRPr="0057420F">
        <w:rPr>
          <w:rFonts w:ascii="Helvetica" w:hAnsi="Helvetica" w:cs="Helvetica"/>
        </w:rPr>
        <w:t xml:space="preserve">i och </w:t>
      </w:r>
      <w:r w:rsidR="00287738" w:rsidRPr="0057420F">
        <w:rPr>
          <w:rFonts w:ascii="Helvetica" w:hAnsi="Helvetica" w:cs="Helvetica"/>
        </w:rPr>
        <w:t xml:space="preserve">med </w:t>
      </w:r>
      <w:r w:rsidR="00911D83" w:rsidRPr="0057420F">
        <w:rPr>
          <w:rFonts w:ascii="Helvetica" w:hAnsi="Helvetica" w:cs="Helvetica"/>
        </w:rPr>
        <w:t>bilens minskade bränsleförbrukning</w:t>
      </w:r>
      <w:r w:rsidR="00287738" w:rsidRPr="0057420F">
        <w:rPr>
          <w:rFonts w:ascii="Helvetica" w:hAnsi="Helvetica" w:cs="Helvetica"/>
        </w:rPr>
        <w:t xml:space="preserve">.  </w:t>
      </w:r>
    </w:p>
    <w:p w14:paraId="554F1134" w14:textId="36650D89" w:rsidR="00505F0C" w:rsidRPr="0057420F" w:rsidRDefault="00505F0C" w:rsidP="00505F0C">
      <w:pPr>
        <w:rPr>
          <w:rFonts w:ascii="Helvetica" w:hAnsi="Helvetica" w:cs="Helvetica"/>
        </w:rPr>
      </w:pPr>
      <w:r w:rsidRPr="0057420F">
        <w:rPr>
          <w:rFonts w:ascii="Helvetica" w:hAnsi="Helvetica" w:cs="Helvetica"/>
        </w:rPr>
        <w:t>Däck innehåller ämnen (t.ex. polycykliska aromatiska kolväten (PAH)) som har hälso-och miljöskadliga effekter</w:t>
      </w:r>
      <w:r w:rsidR="00287738" w:rsidRPr="0057420F">
        <w:rPr>
          <w:rFonts w:ascii="Helvetica" w:hAnsi="Helvetica" w:cs="Helvetica"/>
        </w:rPr>
        <w:t xml:space="preserve"> när de emittera</w:t>
      </w:r>
      <w:r w:rsidR="00911D83" w:rsidRPr="0057420F">
        <w:rPr>
          <w:rFonts w:ascii="Helvetica" w:hAnsi="Helvetica" w:cs="Helvetica"/>
        </w:rPr>
        <w:t>s.</w:t>
      </w:r>
      <w:r w:rsidR="00287738" w:rsidRPr="0057420F">
        <w:rPr>
          <w:rFonts w:ascii="Helvetica" w:hAnsi="Helvetica" w:cs="Helvetica"/>
        </w:rPr>
        <w:t xml:space="preserve"> </w:t>
      </w:r>
      <w:r w:rsidRPr="0057420F">
        <w:rPr>
          <w:rFonts w:ascii="Helvetica" w:hAnsi="Helvetica" w:cs="Helvetica"/>
        </w:rPr>
        <w:t xml:space="preserve">Ett däcks egenskaper </w:t>
      </w:r>
      <w:r w:rsidR="00287738" w:rsidRPr="0057420F">
        <w:rPr>
          <w:rFonts w:ascii="Helvetica" w:hAnsi="Helvetica" w:cs="Helvetica"/>
        </w:rPr>
        <w:t xml:space="preserve">kan även </w:t>
      </w:r>
      <w:r w:rsidRPr="0057420F">
        <w:rPr>
          <w:rFonts w:ascii="Helvetica" w:hAnsi="Helvetica" w:cs="Helvetica"/>
        </w:rPr>
        <w:t>påverka miljön på flera andra sätt,</w:t>
      </w:r>
      <w:r w:rsidR="00287738" w:rsidRPr="0057420F">
        <w:rPr>
          <w:rFonts w:ascii="Helvetica" w:hAnsi="Helvetica" w:cs="Helvetica"/>
        </w:rPr>
        <w:t xml:space="preserve"> t.ex. fordonets bränsleförbrukning</w:t>
      </w:r>
      <w:r w:rsidRPr="0057420F">
        <w:rPr>
          <w:rFonts w:ascii="Helvetica" w:hAnsi="Helvetica" w:cs="Helvetica"/>
        </w:rPr>
        <w:t xml:space="preserve">, </w:t>
      </w:r>
      <w:r w:rsidR="00911D83" w:rsidRPr="0057420F">
        <w:rPr>
          <w:rFonts w:ascii="Helvetica" w:hAnsi="Helvetica" w:cs="Helvetica"/>
        </w:rPr>
        <w:t>bullernivå och</w:t>
      </w:r>
      <w:r w:rsidR="00287738" w:rsidRPr="0057420F">
        <w:rPr>
          <w:rFonts w:ascii="Helvetica" w:hAnsi="Helvetica" w:cs="Helvetica"/>
        </w:rPr>
        <w:t xml:space="preserve"> </w:t>
      </w:r>
      <w:r w:rsidRPr="0057420F">
        <w:rPr>
          <w:rFonts w:ascii="Helvetica" w:hAnsi="Helvetica" w:cs="Helvetica"/>
        </w:rPr>
        <w:t>upprivning av partiklar från vägbana</w:t>
      </w:r>
      <w:r w:rsidR="00DC784E" w:rsidRPr="0057420F">
        <w:rPr>
          <w:rFonts w:ascii="Helvetica" w:hAnsi="Helvetica" w:cs="Helvetica"/>
        </w:rPr>
        <w:t>n</w:t>
      </w:r>
      <w:r w:rsidR="00911D83" w:rsidRPr="0057420F">
        <w:rPr>
          <w:rFonts w:ascii="Helvetica" w:hAnsi="Helvetica" w:cs="Helvetica"/>
        </w:rPr>
        <w:t>.</w:t>
      </w:r>
      <w:r w:rsidR="001A1701" w:rsidRPr="0057420F">
        <w:rPr>
          <w:rFonts w:ascii="Helvetica" w:hAnsi="Helvetica" w:cs="Helvetica"/>
        </w:rPr>
        <w:t xml:space="preserve"> Beroende på den specifika upphandlingen skulle det kunna vara möjligt att höja kraven på energieffektivitet och väggrepp. Kontakta </w:t>
      </w:r>
      <w:hyperlink r:id="rId10" w:history="1">
        <w:r w:rsidR="001A1701" w:rsidRPr="0057420F">
          <w:rPr>
            <w:rStyle w:val="Hyperlnk"/>
            <w:rFonts w:ascii="Helvetica" w:hAnsi="Helvetica" w:cs="Helvetica"/>
          </w:rPr>
          <w:t>hallbarhet@fmv.se</w:t>
        </w:r>
      </w:hyperlink>
      <w:r w:rsidR="001A1701" w:rsidRPr="0057420F">
        <w:rPr>
          <w:rFonts w:ascii="Helvetica" w:hAnsi="Helvetica" w:cs="Helvetica"/>
        </w:rPr>
        <w:t xml:space="preserve"> vid behov av stöd.</w:t>
      </w:r>
    </w:p>
    <w:p w14:paraId="52F3D15A" w14:textId="77777777" w:rsidR="00826B9B" w:rsidRPr="0057420F" w:rsidRDefault="00826B9B" w:rsidP="00505F0C">
      <w:pPr>
        <w:spacing w:line="240" w:lineRule="auto"/>
        <w:rPr>
          <w:rFonts w:ascii="Helvetica" w:hAnsi="Helvetica" w:cs="Helvetica"/>
          <w:u w:val="single"/>
        </w:rPr>
      </w:pPr>
    </w:p>
    <w:p w14:paraId="0B2EC9C8" w14:textId="5E48719B" w:rsidR="00505F0C" w:rsidRPr="0057420F" w:rsidRDefault="00826B9B" w:rsidP="00505F0C">
      <w:pPr>
        <w:spacing w:line="240" w:lineRule="auto"/>
        <w:rPr>
          <w:rFonts w:ascii="Helvetica" w:hAnsi="Helvetica" w:cs="Helvetica"/>
          <w:u w:val="single"/>
        </w:rPr>
      </w:pPr>
      <w:r w:rsidRPr="0057420F">
        <w:rPr>
          <w:rFonts w:ascii="Helvetica" w:hAnsi="Helvetica" w:cs="Helvetica"/>
          <w:u w:val="single"/>
        </w:rPr>
        <w:t>L</w:t>
      </w:r>
      <w:r w:rsidR="00505F0C" w:rsidRPr="0057420F">
        <w:rPr>
          <w:rFonts w:ascii="Helvetica" w:hAnsi="Helvetica" w:cs="Helvetica"/>
          <w:u w:val="single"/>
        </w:rPr>
        <w:t>agkrav:</w:t>
      </w:r>
    </w:p>
    <w:p w14:paraId="48FAEBC0" w14:textId="567F4B61" w:rsidR="00B5175D" w:rsidRPr="0057420F" w:rsidRDefault="00F462F4" w:rsidP="00F462F4">
      <w:pPr>
        <w:pStyle w:val="Liststycke"/>
        <w:numPr>
          <w:ilvl w:val="0"/>
          <w:numId w:val="39"/>
        </w:numPr>
        <w:spacing w:line="276" w:lineRule="auto"/>
        <w:rPr>
          <w:rFonts w:ascii="Helvetica" w:hAnsi="Helvetica" w:cs="Helvetica"/>
        </w:rPr>
      </w:pPr>
      <w:r w:rsidRPr="0057420F">
        <w:rPr>
          <w:rFonts w:ascii="Helvetica" w:hAnsi="Helvetica" w:cs="Helvetica"/>
          <w:color w:val="000000" w:themeColor="text1"/>
        </w:rPr>
        <w:t>Förord</w:t>
      </w:r>
      <w:r w:rsidRPr="0057420F">
        <w:rPr>
          <w:rFonts w:ascii="Helvetica" w:hAnsi="Helvetica" w:cs="Helvetica"/>
        </w:rPr>
        <w:t xml:space="preserve">ning </w:t>
      </w:r>
      <w:r w:rsidR="00DC784E" w:rsidRPr="0057420F">
        <w:rPr>
          <w:rFonts w:ascii="Helvetica" w:hAnsi="Helvetica" w:cs="Helvetica"/>
        </w:rPr>
        <w:t>(</w:t>
      </w:r>
      <w:r w:rsidRPr="0057420F">
        <w:rPr>
          <w:rFonts w:ascii="Helvetica" w:hAnsi="Helvetica" w:cs="Helvetica"/>
        </w:rPr>
        <w:t>EG</w:t>
      </w:r>
      <w:r w:rsidR="00DC784E" w:rsidRPr="0057420F">
        <w:rPr>
          <w:rFonts w:ascii="Helvetica" w:hAnsi="Helvetica" w:cs="Helvetica"/>
        </w:rPr>
        <w:t xml:space="preserve">) nr </w:t>
      </w:r>
      <w:r w:rsidR="00837D11">
        <w:rPr>
          <w:rFonts w:ascii="Helvetica" w:hAnsi="Helvetica" w:cs="Helvetica"/>
        </w:rPr>
        <w:t xml:space="preserve">740/2020 </w:t>
      </w:r>
      <w:r w:rsidR="00E124FE" w:rsidRPr="0057420F">
        <w:rPr>
          <w:rFonts w:ascii="Helvetica" w:hAnsi="Helvetica" w:cs="Helvetica"/>
        </w:rPr>
        <w:t>om märkning av däc</w:t>
      </w:r>
      <w:r w:rsidR="00F2704D" w:rsidRPr="0057420F">
        <w:rPr>
          <w:rFonts w:ascii="Helvetica" w:hAnsi="Helvetica" w:cs="Helvetica"/>
        </w:rPr>
        <w:t xml:space="preserve">k och andra väsentliga parametrar </w:t>
      </w:r>
      <w:r w:rsidR="007F6261" w:rsidRPr="0057420F">
        <w:rPr>
          <w:rFonts w:ascii="Helvetica" w:hAnsi="Helvetica" w:cs="Helvetica"/>
        </w:rPr>
        <w:t xml:space="preserve">har som </w:t>
      </w:r>
      <w:r w:rsidR="00F2704D" w:rsidRPr="0057420F">
        <w:rPr>
          <w:rFonts w:ascii="Helvetica" w:hAnsi="Helvetica" w:cs="Helvetica"/>
        </w:rPr>
        <w:t>syfte att göra vägtransporterna både säkrare samt ekonomiskt och miljömässigt effektivare genom att främja drivmedelseffektiv</w:t>
      </w:r>
      <w:r w:rsidR="007F6261" w:rsidRPr="0057420F">
        <w:rPr>
          <w:rFonts w:ascii="Helvetica" w:hAnsi="Helvetica" w:cs="Helvetica"/>
        </w:rPr>
        <w:t>itet</w:t>
      </w:r>
      <w:r w:rsidR="00F2704D" w:rsidRPr="0057420F">
        <w:rPr>
          <w:rFonts w:ascii="Helvetica" w:hAnsi="Helvetica" w:cs="Helvetica"/>
        </w:rPr>
        <w:t xml:space="preserve"> samt minska vägbandebuller orsakade av däck.</w:t>
      </w:r>
      <w:r w:rsidR="00505F0C" w:rsidRPr="0057420F">
        <w:rPr>
          <w:rFonts w:ascii="Helvetica" w:hAnsi="Helvetica" w:cs="Helvetica"/>
        </w:rPr>
        <w:t xml:space="preserve"> </w:t>
      </w:r>
    </w:p>
    <w:p w14:paraId="1CFFBC13" w14:textId="7264BC60" w:rsidR="00505F0C" w:rsidRPr="0057420F" w:rsidRDefault="00505F0C" w:rsidP="00F462F4">
      <w:pPr>
        <w:pStyle w:val="Liststycke"/>
        <w:numPr>
          <w:ilvl w:val="1"/>
          <w:numId w:val="23"/>
        </w:numPr>
        <w:spacing w:line="276" w:lineRule="auto"/>
        <w:rPr>
          <w:rFonts w:ascii="Helvetica" w:hAnsi="Helvetica" w:cs="Helvetica"/>
        </w:rPr>
      </w:pPr>
      <w:r w:rsidRPr="0057420F">
        <w:rPr>
          <w:rFonts w:ascii="Helvetica" w:hAnsi="Helvetica" w:cs="Helvetica"/>
        </w:rPr>
        <w:t xml:space="preserve">Däck </w:t>
      </w:r>
      <w:r w:rsidR="00B156F0" w:rsidRPr="0057420F">
        <w:rPr>
          <w:rFonts w:ascii="Helvetica" w:hAnsi="Helvetica" w:cs="Helvetica"/>
        </w:rPr>
        <w:t xml:space="preserve">ska enligt förordningen </w:t>
      </w:r>
      <w:r w:rsidRPr="0057420F">
        <w:rPr>
          <w:rFonts w:ascii="Helvetica" w:hAnsi="Helvetica" w:cs="Helvetica"/>
        </w:rPr>
        <w:t>märka</w:t>
      </w:r>
      <w:r w:rsidR="00B156F0" w:rsidRPr="0057420F">
        <w:rPr>
          <w:rFonts w:ascii="Helvetica" w:hAnsi="Helvetica" w:cs="Helvetica"/>
        </w:rPr>
        <w:t>s</w:t>
      </w:r>
      <w:r w:rsidRPr="0057420F">
        <w:rPr>
          <w:rFonts w:ascii="Helvetica" w:hAnsi="Helvetica" w:cs="Helvetica"/>
        </w:rPr>
        <w:t xml:space="preserve"> med energiklass A</w:t>
      </w:r>
      <w:r w:rsidR="001C18C4" w:rsidRPr="0057420F">
        <w:rPr>
          <w:rFonts w:ascii="Helvetica" w:hAnsi="Helvetica" w:cs="Helvetica"/>
        </w:rPr>
        <w:t xml:space="preserve"> – </w:t>
      </w:r>
      <w:r w:rsidR="0005653D" w:rsidRPr="0057420F">
        <w:rPr>
          <w:rFonts w:ascii="Helvetica" w:hAnsi="Helvetica" w:cs="Helvetica"/>
        </w:rPr>
        <w:t>G</w:t>
      </w:r>
      <w:r w:rsidR="007F6261" w:rsidRPr="0057420F">
        <w:rPr>
          <w:rFonts w:ascii="Helvetica" w:hAnsi="Helvetica" w:cs="Helvetica"/>
        </w:rPr>
        <w:t xml:space="preserve"> där A är effektivast,</w:t>
      </w:r>
      <w:r w:rsidR="00D33AFC" w:rsidRPr="0057420F">
        <w:rPr>
          <w:rFonts w:ascii="Helvetica" w:hAnsi="Helvetica" w:cs="Helvetica"/>
        </w:rPr>
        <w:t xml:space="preserve"> </w:t>
      </w:r>
      <w:r w:rsidR="0005653D" w:rsidRPr="0057420F">
        <w:rPr>
          <w:rFonts w:ascii="Helvetica" w:hAnsi="Helvetica" w:cs="Helvetica"/>
        </w:rPr>
        <w:t>enligt Bilaga I, del A</w:t>
      </w:r>
      <w:r w:rsidR="00B156F0" w:rsidRPr="0057420F">
        <w:rPr>
          <w:rFonts w:ascii="Helvetica" w:hAnsi="Helvetica" w:cs="Helvetica"/>
        </w:rPr>
        <w:t>.</w:t>
      </w:r>
      <w:r w:rsidR="001C18C4" w:rsidRPr="0057420F">
        <w:rPr>
          <w:rFonts w:ascii="Helvetica" w:hAnsi="Helvetica" w:cs="Helvetica"/>
        </w:rPr>
        <w:t xml:space="preserve"> Väggreppet klassificeras också på en skala A-G, där A innebär bäst </w:t>
      </w:r>
      <w:r w:rsidR="00B156F0" w:rsidRPr="0057420F">
        <w:rPr>
          <w:rFonts w:ascii="Helvetica" w:hAnsi="Helvetica" w:cs="Helvetica"/>
        </w:rPr>
        <w:t>väg</w:t>
      </w:r>
      <w:r w:rsidR="001C18C4" w:rsidRPr="0057420F">
        <w:rPr>
          <w:rFonts w:ascii="Helvetica" w:hAnsi="Helvetica" w:cs="Helvetica"/>
        </w:rPr>
        <w:t>grepp.</w:t>
      </w:r>
      <w:r w:rsidR="005C5635" w:rsidRPr="0057420F">
        <w:rPr>
          <w:rFonts w:ascii="Helvetica" w:hAnsi="Helvetica" w:cs="Helvetica"/>
        </w:rPr>
        <w:t xml:space="preserve"> Ä</w:t>
      </w:r>
      <w:r w:rsidR="001C18C4" w:rsidRPr="0057420F">
        <w:rPr>
          <w:rFonts w:ascii="Helvetica" w:hAnsi="Helvetica" w:cs="Helvetica"/>
        </w:rPr>
        <w:t>ven buller är en parameter.</w:t>
      </w:r>
      <w:r w:rsidR="005C5635" w:rsidRPr="0057420F">
        <w:rPr>
          <w:rFonts w:ascii="Helvetica" w:hAnsi="Helvetica" w:cs="Helvetica"/>
        </w:rPr>
        <w:t xml:space="preserve"> Denna förordning omfattar enbart C1</w:t>
      </w:r>
      <w:r w:rsidR="00D33AFC" w:rsidRPr="0057420F">
        <w:rPr>
          <w:rFonts w:ascii="Helvetica" w:hAnsi="Helvetica" w:cs="Helvetica"/>
        </w:rPr>
        <w:t>-</w:t>
      </w:r>
      <w:r w:rsidR="005C5635" w:rsidRPr="0057420F">
        <w:rPr>
          <w:rFonts w:ascii="Helvetica" w:hAnsi="Helvetica" w:cs="Helvetica"/>
        </w:rPr>
        <w:t>, C2</w:t>
      </w:r>
      <w:r w:rsidR="00D33AFC" w:rsidRPr="0057420F">
        <w:rPr>
          <w:rFonts w:ascii="Helvetica" w:hAnsi="Helvetica" w:cs="Helvetica"/>
        </w:rPr>
        <w:t>-</w:t>
      </w:r>
      <w:r w:rsidR="005C5635" w:rsidRPr="0057420F">
        <w:rPr>
          <w:rFonts w:ascii="Helvetica" w:hAnsi="Helvetica" w:cs="Helvetica"/>
        </w:rPr>
        <w:t xml:space="preserve"> och C3-klassade däck. </w:t>
      </w:r>
    </w:p>
    <w:p w14:paraId="2F068932" w14:textId="759606AB" w:rsidR="007913F4" w:rsidRPr="0057420F" w:rsidRDefault="007913F4" w:rsidP="00F462F4">
      <w:pPr>
        <w:pStyle w:val="Liststycke"/>
        <w:numPr>
          <w:ilvl w:val="1"/>
          <w:numId w:val="23"/>
        </w:numPr>
        <w:spacing w:before="120" w:after="0" w:line="276" w:lineRule="auto"/>
        <w:ind w:right="390"/>
        <w:jc w:val="both"/>
        <w:rPr>
          <w:rFonts w:ascii="Helvetica" w:eastAsia="Times New Roman" w:hAnsi="Helvetica" w:cs="Helvetica"/>
          <w:color w:val="000000"/>
          <w:lang w:eastAsia="sv-SE"/>
        </w:rPr>
      </w:pPr>
      <w:r w:rsidRPr="0057420F">
        <w:rPr>
          <w:rFonts w:ascii="Helvetica" w:eastAsia="Times New Roman" w:hAnsi="Helvetica" w:cs="Helvetica"/>
          <w:color w:val="000000"/>
          <w:lang w:eastAsia="sv-SE"/>
        </w:rPr>
        <w:t xml:space="preserve">Denna förordning </w:t>
      </w:r>
      <w:r w:rsidR="007F6261" w:rsidRPr="0057420F">
        <w:rPr>
          <w:rFonts w:ascii="Helvetica" w:eastAsia="Times New Roman" w:hAnsi="Helvetica" w:cs="Helvetica"/>
          <w:color w:val="000000"/>
          <w:lang w:eastAsia="sv-SE"/>
        </w:rPr>
        <w:t xml:space="preserve">är </w:t>
      </w:r>
      <w:r w:rsidR="001A1701" w:rsidRPr="0057420F">
        <w:rPr>
          <w:rFonts w:ascii="Helvetica" w:eastAsia="Times New Roman" w:hAnsi="Helvetica" w:cs="Helvetica"/>
          <w:b/>
          <w:color w:val="000000"/>
          <w:lang w:eastAsia="sv-SE"/>
        </w:rPr>
        <w:t>inte</w:t>
      </w:r>
      <w:r w:rsidR="00F462F4" w:rsidRPr="0057420F">
        <w:rPr>
          <w:rFonts w:ascii="Helvetica" w:eastAsia="Times New Roman" w:hAnsi="Helvetica" w:cs="Helvetica"/>
          <w:color w:val="000000"/>
          <w:lang w:eastAsia="sv-SE"/>
        </w:rPr>
        <w:t xml:space="preserve"> tillämpbar </w:t>
      </w:r>
      <w:r w:rsidRPr="0057420F">
        <w:rPr>
          <w:rFonts w:ascii="Helvetica" w:eastAsia="Times New Roman" w:hAnsi="Helvetica" w:cs="Helvetica"/>
          <w:color w:val="000000"/>
          <w:lang w:eastAsia="sv-SE"/>
        </w:rPr>
        <w:t>på</w:t>
      </w:r>
      <w:r w:rsidR="001A1701" w:rsidRPr="0057420F">
        <w:rPr>
          <w:rFonts w:ascii="Helvetica" w:eastAsia="Times New Roman" w:hAnsi="Helvetica" w:cs="Helvetica"/>
          <w:color w:val="000000"/>
          <w:lang w:eastAsia="sv-SE"/>
        </w:rPr>
        <w:t>: regummerade däck, terränggående däck för yrkesmässigt bruk, däck som är konstruerade endast för montering på fordon som registrerats för första gången före den 1 oktober 1990, reservdäck för temporärt bruk (T-typ), däck avsedda</w:t>
      </w:r>
      <w:r w:rsidR="00F462F4" w:rsidRPr="0057420F">
        <w:rPr>
          <w:rFonts w:ascii="Helvetica" w:eastAsia="Times New Roman" w:hAnsi="Helvetica" w:cs="Helvetica"/>
          <w:color w:val="000000"/>
          <w:lang w:eastAsia="sv-SE"/>
        </w:rPr>
        <w:t xml:space="preserve"> för hastigheter under 80 km/h</w:t>
      </w:r>
      <w:r w:rsidR="001A1701" w:rsidRPr="0057420F">
        <w:rPr>
          <w:rFonts w:ascii="Helvetica" w:eastAsia="Times New Roman" w:hAnsi="Helvetica" w:cs="Helvetica"/>
          <w:color w:val="000000"/>
          <w:lang w:eastAsia="sv-SE"/>
        </w:rPr>
        <w:t>, däck vars nominella fälgdiameter inte överstiger 254 mm eller som är 635 mm eller större, däck som försetts med tilläggsutrustning för att f</w:t>
      </w:r>
      <w:r w:rsidR="004100AD" w:rsidRPr="0057420F">
        <w:rPr>
          <w:rFonts w:ascii="Helvetica" w:eastAsia="Times New Roman" w:hAnsi="Helvetica" w:cs="Helvetica"/>
          <w:color w:val="000000"/>
          <w:lang w:eastAsia="sv-SE"/>
        </w:rPr>
        <w:t xml:space="preserve">örbättra friktionsegenskaperna </w:t>
      </w:r>
      <w:r w:rsidR="001A1701" w:rsidRPr="0057420F">
        <w:rPr>
          <w:rFonts w:ascii="Helvetica" w:eastAsia="Times New Roman" w:hAnsi="Helvetica" w:cs="Helvetica"/>
          <w:color w:val="000000"/>
          <w:lang w:eastAsia="sv-SE"/>
        </w:rPr>
        <w:t xml:space="preserve">som t.ex. </w:t>
      </w:r>
      <w:r w:rsidR="001A1701" w:rsidRPr="0057420F">
        <w:rPr>
          <w:rFonts w:ascii="Helvetica" w:eastAsia="Times New Roman" w:hAnsi="Helvetica" w:cs="Helvetica"/>
          <w:i/>
          <w:color w:val="000000"/>
          <w:lang w:eastAsia="sv-SE"/>
        </w:rPr>
        <w:t>dubbdäck</w:t>
      </w:r>
      <w:r w:rsidR="001A1701" w:rsidRPr="0057420F">
        <w:rPr>
          <w:rFonts w:ascii="Helvetica" w:eastAsia="Times New Roman" w:hAnsi="Helvetica" w:cs="Helvetica"/>
          <w:color w:val="000000"/>
          <w:lang w:eastAsia="sv-SE"/>
        </w:rPr>
        <w:t>, däck som är konstruerade endast för montering på fordon som uteslutande är avsedda för hastighetstävlingar.</w:t>
      </w:r>
    </w:p>
    <w:p w14:paraId="21B19E24" w14:textId="77777777" w:rsidR="00D733BC" w:rsidRPr="0057420F" w:rsidRDefault="00D733BC" w:rsidP="00F462F4">
      <w:pPr>
        <w:pStyle w:val="Liststycke"/>
        <w:spacing w:before="120" w:after="0" w:line="240" w:lineRule="auto"/>
        <w:ind w:right="390"/>
        <w:jc w:val="both"/>
        <w:rPr>
          <w:rFonts w:ascii="Helvetica" w:eastAsia="Times New Roman" w:hAnsi="Helvetica" w:cs="Helvetica"/>
          <w:color w:val="000000"/>
          <w:lang w:eastAsia="sv-SE"/>
        </w:rPr>
      </w:pPr>
    </w:p>
    <w:p w14:paraId="4253738C" w14:textId="77777777" w:rsidR="00147366" w:rsidRPr="0057420F" w:rsidRDefault="00D733BC" w:rsidP="00F462F4">
      <w:pPr>
        <w:pStyle w:val="Default"/>
        <w:numPr>
          <w:ilvl w:val="0"/>
          <w:numId w:val="23"/>
        </w:numPr>
        <w:rPr>
          <w:rFonts w:ascii="Helvetica" w:hAnsi="Helvetica" w:cs="Helvetica"/>
          <w:b/>
          <w:sz w:val="22"/>
          <w:szCs w:val="22"/>
        </w:rPr>
      </w:pPr>
      <w:r w:rsidRPr="0057420F">
        <w:rPr>
          <w:rFonts w:ascii="Helvetica" w:hAnsi="Helvetica" w:cs="Helvetica"/>
          <w:sz w:val="22"/>
          <w:szCs w:val="22"/>
        </w:rPr>
        <w:t>Förordning (EG) nr 661/2009</w:t>
      </w:r>
      <w:r w:rsidRPr="0057420F">
        <w:rPr>
          <w:rFonts w:ascii="Helvetica" w:hAnsi="Helvetica" w:cs="Helvetica"/>
          <w:b/>
          <w:sz w:val="22"/>
          <w:szCs w:val="22"/>
        </w:rPr>
        <w:t xml:space="preserve"> </w:t>
      </w:r>
      <w:r w:rsidRPr="0057420F">
        <w:rPr>
          <w:rFonts w:ascii="Helvetica" w:hAnsi="Helvetica" w:cs="Helvetica"/>
          <w:sz w:val="22"/>
          <w:szCs w:val="22"/>
        </w:rPr>
        <w:t>om krav för typgodkännande av allmän säkerhet hos motorfordon och deras släpvagnar</w:t>
      </w:r>
      <w:r w:rsidR="006A0173" w:rsidRPr="0057420F">
        <w:rPr>
          <w:rFonts w:ascii="Helvetica" w:hAnsi="Helvetica" w:cs="Helvetica"/>
          <w:sz w:val="22"/>
          <w:szCs w:val="22"/>
        </w:rPr>
        <w:t xml:space="preserve"> (…)</w:t>
      </w:r>
      <w:r w:rsidRPr="0057420F">
        <w:rPr>
          <w:rFonts w:ascii="Helvetica" w:hAnsi="Helvetica" w:cs="Helvetica"/>
          <w:sz w:val="22"/>
          <w:szCs w:val="22"/>
        </w:rPr>
        <w:t xml:space="preserve"> ställ</w:t>
      </w:r>
      <w:r w:rsidR="006A0173" w:rsidRPr="0057420F">
        <w:rPr>
          <w:rFonts w:ascii="Helvetica" w:hAnsi="Helvetica" w:cs="Helvetica"/>
          <w:sz w:val="22"/>
          <w:szCs w:val="22"/>
        </w:rPr>
        <w:t>er</w:t>
      </w:r>
      <w:r w:rsidRPr="0057420F">
        <w:rPr>
          <w:rFonts w:ascii="Helvetica" w:hAnsi="Helvetica" w:cs="Helvetica"/>
          <w:sz w:val="22"/>
          <w:szCs w:val="22"/>
        </w:rPr>
        <w:t xml:space="preserve"> minimikrav för däck vad gäller väggrepp på vått underlag. </w:t>
      </w:r>
    </w:p>
    <w:p w14:paraId="449F2459" w14:textId="5740926E" w:rsidR="00D733BC" w:rsidRPr="0057420F" w:rsidRDefault="006A0173" w:rsidP="00F462F4">
      <w:pPr>
        <w:pStyle w:val="Default"/>
        <w:numPr>
          <w:ilvl w:val="1"/>
          <w:numId w:val="23"/>
        </w:numPr>
        <w:rPr>
          <w:rFonts w:ascii="Helvetica" w:hAnsi="Helvetica" w:cs="Helvetica"/>
          <w:b/>
          <w:sz w:val="22"/>
          <w:szCs w:val="22"/>
        </w:rPr>
      </w:pPr>
      <w:r w:rsidRPr="0057420F">
        <w:rPr>
          <w:rFonts w:ascii="Helvetica" w:hAnsi="Helvetica" w:cs="Helvetica"/>
          <w:sz w:val="22"/>
          <w:szCs w:val="22"/>
        </w:rPr>
        <w:t>Däckklasserna</w:t>
      </w:r>
      <w:r w:rsidR="00147366" w:rsidRPr="0057420F">
        <w:rPr>
          <w:rFonts w:ascii="Helvetica" w:hAnsi="Helvetica" w:cs="Helvetica"/>
          <w:sz w:val="22"/>
          <w:szCs w:val="22"/>
        </w:rPr>
        <w:t xml:space="preserve"> C1, C2 och C3</w:t>
      </w:r>
      <w:r w:rsidRPr="0057420F">
        <w:rPr>
          <w:rFonts w:ascii="Helvetica" w:hAnsi="Helvetica" w:cs="Helvetica"/>
          <w:sz w:val="22"/>
          <w:szCs w:val="22"/>
        </w:rPr>
        <w:t xml:space="preserve"> definieras i denna förordning.</w:t>
      </w:r>
    </w:p>
    <w:p w14:paraId="4F0A45BF" w14:textId="1A0690E3" w:rsidR="006A0173" w:rsidRPr="0057420F" w:rsidRDefault="006A0173" w:rsidP="00F462F4">
      <w:pPr>
        <w:pStyle w:val="Liststycke"/>
        <w:spacing w:after="0" w:line="240" w:lineRule="auto"/>
        <w:ind w:left="1440"/>
        <w:rPr>
          <w:rFonts w:ascii="Helvetica" w:hAnsi="Helvetica" w:cs="Helvetica"/>
        </w:rPr>
      </w:pPr>
      <w:r w:rsidRPr="0057420F">
        <w:rPr>
          <w:rFonts w:ascii="Helvetica" w:hAnsi="Helvetica" w:cs="Helvetica"/>
        </w:rPr>
        <w:t xml:space="preserve"> </w:t>
      </w:r>
    </w:p>
    <w:p w14:paraId="5F6EAD3D" w14:textId="1D392A44" w:rsidR="006A0173" w:rsidRPr="00FA3B35" w:rsidRDefault="00EF5BBE" w:rsidP="0013400D">
      <w:pPr>
        <w:pStyle w:val="Liststycke"/>
        <w:numPr>
          <w:ilvl w:val="0"/>
          <w:numId w:val="37"/>
        </w:numPr>
        <w:rPr>
          <w:rFonts w:ascii="Helvetica" w:hAnsi="Helvetica" w:cs="Helvetica"/>
          <w:b/>
        </w:rPr>
      </w:pPr>
      <w:r w:rsidRPr="0057420F">
        <w:rPr>
          <w:rFonts w:ascii="Helvetica" w:hAnsi="Helvetica" w:cs="Helvetica"/>
        </w:rPr>
        <w:t>Förordning (1994:1236) om producentansvar för däck gäller den som tillverkar, säljer eller importer</w:t>
      </w:r>
      <w:r w:rsidR="007F6261" w:rsidRPr="0057420F">
        <w:rPr>
          <w:rFonts w:ascii="Helvetica" w:hAnsi="Helvetica" w:cs="Helvetica"/>
        </w:rPr>
        <w:t>ar</w:t>
      </w:r>
      <w:r w:rsidRPr="0057420F">
        <w:rPr>
          <w:rFonts w:ascii="Helvetica" w:hAnsi="Helvetica" w:cs="Helvetica"/>
        </w:rPr>
        <w:t xml:space="preserve"> däck </w:t>
      </w:r>
      <w:r w:rsidR="00F462F4" w:rsidRPr="0057420F">
        <w:rPr>
          <w:rFonts w:ascii="Helvetica" w:hAnsi="Helvetica" w:cs="Helvetica"/>
        </w:rPr>
        <w:t>t</w:t>
      </w:r>
      <w:r w:rsidRPr="0057420F">
        <w:rPr>
          <w:rFonts w:ascii="Helvetica" w:hAnsi="Helvetica" w:cs="Helvetica"/>
        </w:rPr>
        <w:t>ill Sverige. Syftet är att säkerställa att material från däck återanvänds, återvinns eller omhändertas på något miljömässigt godtagbart sätt.</w:t>
      </w:r>
    </w:p>
    <w:p w14:paraId="7F134C3D" w14:textId="77777777" w:rsidR="00FA3B35" w:rsidRPr="00FA3B35" w:rsidRDefault="00FA3B35" w:rsidP="00FA3B35">
      <w:pPr>
        <w:pStyle w:val="Liststycke"/>
        <w:rPr>
          <w:rFonts w:ascii="Helvetica" w:hAnsi="Helvetica" w:cs="Helvetica"/>
          <w:b/>
        </w:rPr>
      </w:pPr>
    </w:p>
    <w:p w14:paraId="51F13233" w14:textId="11B223E6" w:rsidR="00FA3B35" w:rsidRPr="00FA3B35" w:rsidRDefault="00FA3B35" w:rsidP="00FA3B35">
      <w:pPr>
        <w:pStyle w:val="Liststycke"/>
        <w:numPr>
          <w:ilvl w:val="0"/>
          <w:numId w:val="37"/>
        </w:numPr>
        <w:rPr>
          <w:rFonts w:ascii="Helvetica" w:hAnsi="Helvetica" w:cs="Helvetica"/>
        </w:rPr>
      </w:pPr>
      <w:r w:rsidRPr="00FA3B35">
        <w:rPr>
          <w:rFonts w:ascii="Helvetica" w:hAnsi="Helvetica" w:cs="Helvetica"/>
        </w:rPr>
        <w:t>Däckens slitbanegummi skall vara fritt från märkningspliktiga oljor enligt CLP, EG nr 1272/2008.</w:t>
      </w:r>
    </w:p>
    <w:p w14:paraId="2802E9AC" w14:textId="77777777" w:rsidR="006A0173" w:rsidRPr="0057420F" w:rsidRDefault="006A0173" w:rsidP="00F462F4">
      <w:pPr>
        <w:spacing w:after="0" w:line="240" w:lineRule="auto"/>
        <w:rPr>
          <w:rFonts w:ascii="Helvetica" w:hAnsi="Helvetica" w:cs="Helvetica"/>
        </w:rPr>
      </w:pPr>
    </w:p>
    <w:p w14:paraId="15FFDAAB" w14:textId="5B9A5C1A" w:rsidR="00EF5BBE" w:rsidRPr="0057420F" w:rsidRDefault="006A0173" w:rsidP="00F462F4">
      <w:pPr>
        <w:pStyle w:val="Liststycke"/>
        <w:numPr>
          <w:ilvl w:val="0"/>
          <w:numId w:val="35"/>
        </w:numPr>
        <w:rPr>
          <w:rFonts w:ascii="Helvetica" w:hAnsi="Helvetica" w:cs="Helvetica"/>
        </w:rPr>
      </w:pPr>
      <w:r w:rsidRPr="0057420F">
        <w:rPr>
          <w:rFonts w:ascii="Helvetica" w:hAnsi="Helvetica" w:cs="Helvetica"/>
        </w:rPr>
        <w:t xml:space="preserve">TSFS </w:t>
      </w:r>
      <w:r w:rsidR="00DC1906" w:rsidRPr="0057420F">
        <w:rPr>
          <w:rFonts w:ascii="Helvetica" w:hAnsi="Helvetica" w:cs="Helvetica"/>
        </w:rPr>
        <w:t>(</w:t>
      </w:r>
      <w:r w:rsidRPr="0057420F">
        <w:rPr>
          <w:rFonts w:ascii="Helvetica" w:hAnsi="Helvetica" w:cs="Helvetica"/>
        </w:rPr>
        <w:t>2009:19</w:t>
      </w:r>
      <w:r w:rsidR="00DC1906" w:rsidRPr="0057420F">
        <w:rPr>
          <w:rFonts w:ascii="Helvetica" w:hAnsi="Helvetica" w:cs="Helvetica"/>
        </w:rPr>
        <w:t>)</w:t>
      </w:r>
      <w:r w:rsidRPr="0057420F">
        <w:rPr>
          <w:rFonts w:ascii="Helvetica" w:hAnsi="Helvetica" w:cs="Helvetica"/>
        </w:rPr>
        <w:t xml:space="preserve"> Transportstyrelsens föreskrifter och allmänna råd om användning av däck m.m. avsedda för bilar (…)</w:t>
      </w:r>
      <w:r w:rsidR="00EC5D79">
        <w:rPr>
          <w:rFonts w:ascii="Helvetica" w:hAnsi="Helvetica" w:cs="Helvetica"/>
        </w:rPr>
        <w:t xml:space="preserve"> </w:t>
      </w:r>
      <w:r w:rsidRPr="0057420F">
        <w:rPr>
          <w:rFonts w:ascii="Helvetica" w:hAnsi="Helvetica" w:cs="Helvetica"/>
        </w:rPr>
        <w:t xml:space="preserve">fastställer krav för vinterdäck. </w:t>
      </w:r>
      <w:r w:rsidR="00E71127" w:rsidRPr="0057420F">
        <w:rPr>
          <w:rFonts w:ascii="Helvetica" w:hAnsi="Helvetica" w:cs="Helvetica"/>
        </w:rPr>
        <w:t xml:space="preserve">I denna </w:t>
      </w:r>
      <w:r w:rsidR="007F6261" w:rsidRPr="0057420F">
        <w:rPr>
          <w:rFonts w:ascii="Helvetica" w:hAnsi="Helvetica" w:cs="Helvetica"/>
        </w:rPr>
        <w:t xml:space="preserve">modul </w:t>
      </w:r>
      <w:r w:rsidR="00E71127" w:rsidRPr="0057420F">
        <w:rPr>
          <w:rFonts w:ascii="Helvetica" w:hAnsi="Helvetica" w:cs="Helvetica"/>
        </w:rPr>
        <w:t xml:space="preserve">ställs inga specifika krav </w:t>
      </w:r>
      <w:r w:rsidR="00147366" w:rsidRPr="0057420F">
        <w:rPr>
          <w:rFonts w:ascii="Helvetica" w:hAnsi="Helvetica" w:cs="Helvetica"/>
        </w:rPr>
        <w:t>på</w:t>
      </w:r>
      <w:r w:rsidR="00E71127" w:rsidRPr="0057420F">
        <w:rPr>
          <w:rFonts w:ascii="Helvetica" w:hAnsi="Helvetica" w:cs="Helvetica"/>
        </w:rPr>
        <w:t xml:space="preserve"> vinterdäck då </w:t>
      </w:r>
      <w:r w:rsidR="007F6261" w:rsidRPr="0057420F">
        <w:rPr>
          <w:rFonts w:ascii="Helvetica" w:hAnsi="Helvetica" w:cs="Helvetica"/>
        </w:rPr>
        <w:t xml:space="preserve">det </w:t>
      </w:r>
      <w:r w:rsidR="00E71127" w:rsidRPr="0057420F">
        <w:rPr>
          <w:rFonts w:ascii="Helvetica" w:hAnsi="Helvetica" w:cs="Helvetica"/>
        </w:rPr>
        <w:t>bedöms vara upphandlingsspecifikt.</w:t>
      </w:r>
      <w:r w:rsidR="00A674AF" w:rsidRPr="0057420F">
        <w:rPr>
          <w:rFonts w:ascii="Helvetica" w:hAnsi="Helvetica" w:cs="Helvetica"/>
        </w:rPr>
        <w:t xml:space="preserve"> Kontakta </w:t>
      </w:r>
      <w:hyperlink r:id="rId11" w:history="1">
        <w:r w:rsidR="00A674AF" w:rsidRPr="0057420F">
          <w:rPr>
            <w:rStyle w:val="Hyperlnk"/>
            <w:rFonts w:ascii="Helvetica" w:hAnsi="Helvetica" w:cs="Helvetica"/>
          </w:rPr>
          <w:t>hallbarhet@fmv.se</w:t>
        </w:r>
      </w:hyperlink>
      <w:r w:rsidR="00A674AF" w:rsidRPr="0057420F">
        <w:rPr>
          <w:rFonts w:ascii="Helvetica" w:hAnsi="Helvetica" w:cs="Helvetica"/>
        </w:rPr>
        <w:t xml:space="preserve"> vid behov av stöd</w:t>
      </w:r>
      <w:r w:rsidR="00A674AF" w:rsidRPr="00452BDA">
        <w:rPr>
          <w:rFonts w:ascii="Helvetica" w:hAnsi="Helvetica" w:cs="Helvetica"/>
        </w:rPr>
        <w:t>.</w:t>
      </w:r>
    </w:p>
    <w:p w14:paraId="67323F3A" w14:textId="77777777" w:rsidR="00D14E6D" w:rsidRPr="0057420F" w:rsidRDefault="00D14E6D" w:rsidP="00F462F4">
      <w:pPr>
        <w:pStyle w:val="Liststycke"/>
        <w:rPr>
          <w:rFonts w:ascii="Helvetica" w:hAnsi="Helvetica" w:cs="Helvetica"/>
        </w:rPr>
      </w:pPr>
    </w:p>
    <w:p w14:paraId="090BA51A" w14:textId="7E444CAB" w:rsidR="00FA3B35" w:rsidRPr="00FA3B35" w:rsidRDefault="00E71127" w:rsidP="00FA3B35">
      <w:pPr>
        <w:pStyle w:val="Liststycke"/>
        <w:numPr>
          <w:ilvl w:val="0"/>
          <w:numId w:val="35"/>
        </w:numPr>
        <w:spacing w:line="240" w:lineRule="auto"/>
        <w:rPr>
          <w:rFonts w:ascii="Helvetica" w:hAnsi="Helvetica" w:cs="Helvetica"/>
        </w:rPr>
      </w:pPr>
      <w:r w:rsidRPr="0057420F">
        <w:rPr>
          <w:rFonts w:ascii="Helvetica" w:hAnsi="Helvetica" w:cs="Helvetica"/>
        </w:rPr>
        <w:lastRenderedPageBreak/>
        <w:t>REACH är en förordning för Europeiska unionen, som antagits för att förbättra skyddet av människors hälsa och miljön från risker som kan förorsakas av kemikalier. Förordningen (EG) nr 1907/2006 (REACH) reglerar bl.a. förekomst av polycykliska aromatiska kolväten (PAH) i däck.</w:t>
      </w:r>
      <w:r w:rsidR="00FA3B35">
        <w:rPr>
          <w:rFonts w:ascii="Helvetica" w:hAnsi="Helvetica" w:cs="Helvetica"/>
        </w:rPr>
        <w:br/>
      </w:r>
    </w:p>
    <w:p w14:paraId="59A69FB9" w14:textId="77777777" w:rsidR="00EF5BBE" w:rsidRPr="0057420F" w:rsidRDefault="00EF5BBE" w:rsidP="00D33AFC">
      <w:pPr>
        <w:pStyle w:val="Liststycke"/>
        <w:numPr>
          <w:ilvl w:val="0"/>
          <w:numId w:val="35"/>
        </w:numPr>
        <w:rPr>
          <w:rFonts w:ascii="Helvetica" w:hAnsi="Helvetica" w:cs="Helvetica"/>
        </w:rPr>
      </w:pPr>
      <w:r w:rsidRPr="0057420F">
        <w:rPr>
          <w:rFonts w:ascii="Helvetica" w:hAnsi="Helvetica" w:cs="Helvetica"/>
        </w:rPr>
        <w:t>Ytterligare information om däck:</w:t>
      </w:r>
    </w:p>
    <w:p w14:paraId="25A50860" w14:textId="61C9D1EF" w:rsidR="006A0173" w:rsidRPr="0057420F" w:rsidRDefault="00E63A8C" w:rsidP="00F462F4">
      <w:pPr>
        <w:pStyle w:val="Liststycke"/>
        <w:numPr>
          <w:ilvl w:val="1"/>
          <w:numId w:val="35"/>
        </w:numPr>
        <w:rPr>
          <w:rFonts w:ascii="Helvetica" w:hAnsi="Helvetica" w:cs="Helvetica"/>
        </w:rPr>
      </w:pPr>
      <w:r w:rsidRPr="0057420F">
        <w:rPr>
          <w:rFonts w:ascii="Helvetica" w:hAnsi="Helvetica" w:cs="Helvetica"/>
        </w:rPr>
        <w:t xml:space="preserve">Däckbranschens </w:t>
      </w:r>
      <w:r w:rsidR="00EF5BBE" w:rsidRPr="0057420F">
        <w:rPr>
          <w:rFonts w:ascii="Helvetica" w:hAnsi="Helvetica" w:cs="Helvetica"/>
        </w:rPr>
        <w:t>I</w:t>
      </w:r>
      <w:r w:rsidR="006A0173" w:rsidRPr="0057420F">
        <w:rPr>
          <w:rFonts w:ascii="Helvetica" w:hAnsi="Helvetica" w:cs="Helvetica"/>
        </w:rPr>
        <w:t xml:space="preserve">nformationsråd har tagit fram en vägledning för jämförelse mellan tre typer av vinterdäck (dubbdäck, dubbfria däck för nordiska förhållanden och dubbfria däck för mellaneuropeiska förhållanden). Denna jämförelse finns på </w:t>
      </w:r>
      <w:hyperlink r:id="rId12" w:history="1">
        <w:r w:rsidR="006A0173" w:rsidRPr="0057420F">
          <w:rPr>
            <w:rStyle w:val="Hyperlnk"/>
            <w:rFonts w:ascii="Helvetica" w:hAnsi="Helvetica" w:cs="Helvetica"/>
          </w:rPr>
          <w:t>http://www.dackinfo.se/vinterdack/3-typer-vinterdack/</w:t>
        </w:r>
      </w:hyperlink>
      <w:r w:rsidR="00EF5BBE" w:rsidRPr="0057420F">
        <w:rPr>
          <w:rFonts w:ascii="Helvetica" w:hAnsi="Helvetica" w:cs="Helvetica"/>
        </w:rPr>
        <w:t>.</w:t>
      </w:r>
    </w:p>
    <w:p w14:paraId="0DA7209C" w14:textId="69530A08" w:rsidR="00EF5BBE" w:rsidRPr="0057420F" w:rsidRDefault="00EF5BBE" w:rsidP="00EC5D79">
      <w:pPr>
        <w:pStyle w:val="Liststycke"/>
        <w:numPr>
          <w:ilvl w:val="1"/>
          <w:numId w:val="35"/>
        </w:numPr>
        <w:spacing w:after="80" w:line="240" w:lineRule="auto"/>
        <w:ind w:left="1434" w:hanging="357"/>
        <w:contextualSpacing w:val="0"/>
        <w:rPr>
          <w:rFonts w:ascii="Helvetica" w:hAnsi="Helvetica" w:cs="Helvetica"/>
          <w:lang w:val="nb-NO"/>
        </w:rPr>
      </w:pPr>
      <w:r w:rsidRPr="0057420F">
        <w:rPr>
          <w:rFonts w:ascii="Helvetica" w:hAnsi="Helvetica" w:cs="Helvetica"/>
          <w:lang w:val="nb-NO"/>
        </w:rPr>
        <w:t>Trafikverket</w:t>
      </w:r>
      <w:r w:rsidR="002D0BC6" w:rsidRPr="0057420F">
        <w:rPr>
          <w:rFonts w:ascii="Helvetica" w:hAnsi="Helvetica" w:cs="Helvetica"/>
          <w:lang w:val="nb-NO"/>
        </w:rPr>
        <w:t xml:space="preserve"> </w:t>
      </w:r>
      <w:hyperlink r:id="rId13" w:history="1">
        <w:r w:rsidR="002D0BC6" w:rsidRPr="0057420F">
          <w:rPr>
            <w:rStyle w:val="Hyperlnk"/>
            <w:rFonts w:ascii="Helvetica" w:hAnsi="Helvetica" w:cs="Helvetica"/>
            <w:lang w:val="nb-NO"/>
          </w:rPr>
          <w:t>https://www.trafikverket.se/resa-och-trafik/Trafiksakerhet/Din-sakerhet-pa-vagen/Dack/Vad-kan-du-gora-for-att-minska-mangden-partiklar/Vinterdacksguide/</w:t>
        </w:r>
      </w:hyperlink>
    </w:p>
    <w:p w14:paraId="5154F038" w14:textId="0AF5B7C2" w:rsidR="00EF5BBE" w:rsidRDefault="00EF5BBE" w:rsidP="00F462F4">
      <w:pPr>
        <w:pStyle w:val="Liststycke"/>
        <w:numPr>
          <w:ilvl w:val="1"/>
          <w:numId w:val="35"/>
        </w:numPr>
        <w:shd w:val="clear" w:color="auto" w:fill="FFFFFF"/>
        <w:textAlignment w:val="top"/>
        <w:outlineLvl w:val="1"/>
        <w:rPr>
          <w:rFonts w:ascii="Helvetica" w:eastAsia="Times New Roman" w:hAnsi="Helvetica" w:cs="Helvetica"/>
          <w:bCs/>
          <w:color w:val="3E3E3E"/>
          <w:kern w:val="36"/>
          <w:lang w:val="en-US" w:eastAsia="sv-SE"/>
        </w:rPr>
      </w:pPr>
      <w:r w:rsidRPr="00EC5D79">
        <w:rPr>
          <w:rFonts w:ascii="Helvetica" w:hAnsi="Helvetica" w:cs="Helvetica"/>
          <w:lang w:val="en-US"/>
        </w:rPr>
        <w:t>STRO (</w:t>
      </w:r>
      <w:r w:rsidRPr="00EC5D79">
        <w:rPr>
          <w:rFonts w:ascii="Helvetica" w:eastAsia="Times New Roman" w:hAnsi="Helvetica" w:cs="Helvetica"/>
          <w:bCs/>
          <w:color w:val="3E3E3E"/>
          <w:kern w:val="36"/>
          <w:lang w:val="en-US" w:eastAsia="sv-SE"/>
        </w:rPr>
        <w:t>The Scandinavian Tire &amp; Rim Organization):</w:t>
      </w:r>
      <w:r w:rsidR="001D6625" w:rsidRPr="00EC5D79">
        <w:rPr>
          <w:rFonts w:ascii="Helvetica" w:eastAsia="Times New Roman" w:hAnsi="Helvetica" w:cs="Helvetica"/>
          <w:bCs/>
          <w:color w:val="3E3E3E"/>
          <w:kern w:val="36"/>
          <w:lang w:val="en-US" w:eastAsia="sv-SE"/>
        </w:rPr>
        <w:t xml:space="preserve"> </w:t>
      </w:r>
      <w:hyperlink r:id="rId14" w:history="1">
        <w:r w:rsidR="001D6625" w:rsidRPr="00EC5D79">
          <w:rPr>
            <w:rStyle w:val="Hyperlnk"/>
            <w:rFonts w:ascii="Helvetica" w:eastAsia="Times New Roman" w:hAnsi="Helvetica" w:cs="Helvetica"/>
            <w:bCs/>
            <w:kern w:val="36"/>
            <w:lang w:val="en-US" w:eastAsia="sv-SE"/>
          </w:rPr>
          <w:t>https://www.stro.se/</w:t>
        </w:r>
      </w:hyperlink>
      <w:r w:rsidRPr="00EC5D79">
        <w:rPr>
          <w:rFonts w:ascii="Helvetica" w:eastAsia="Times New Roman" w:hAnsi="Helvetica" w:cs="Helvetica"/>
          <w:bCs/>
          <w:color w:val="3E3E3E"/>
          <w:kern w:val="36"/>
          <w:lang w:val="en-US" w:eastAsia="sv-SE"/>
        </w:rPr>
        <w:t xml:space="preserve"> </w:t>
      </w:r>
    </w:p>
    <w:p w14:paraId="25C3CD50" w14:textId="77777777" w:rsidR="00BD6AB7" w:rsidRPr="00321FA9" w:rsidRDefault="00BD6AB7" w:rsidP="00BD6AB7">
      <w:pPr>
        <w:pStyle w:val="Liststycke"/>
        <w:shd w:val="clear" w:color="auto" w:fill="FFFFFF"/>
        <w:ind w:left="1440"/>
        <w:textAlignment w:val="top"/>
        <w:outlineLvl w:val="1"/>
        <w:rPr>
          <w:rFonts w:ascii="Helvetica" w:hAnsi="Helvetica" w:cs="Helvetica"/>
          <w:lang w:val="en-US"/>
        </w:rPr>
      </w:pPr>
    </w:p>
    <w:p w14:paraId="7CAFEB24" w14:textId="77777777" w:rsidR="009B21B9" w:rsidRPr="0057420F" w:rsidRDefault="009B21B9" w:rsidP="009B21B9">
      <w:pPr>
        <w:rPr>
          <w:rFonts w:ascii="Helvetica" w:hAnsi="Helvetica" w:cs="Helvetica"/>
          <w:u w:val="single"/>
        </w:rPr>
      </w:pPr>
      <w:r w:rsidRPr="0057420F">
        <w:rPr>
          <w:rFonts w:ascii="Helvetica" w:hAnsi="Helvetica" w:cs="Helvetica"/>
          <w:u w:val="single"/>
        </w:rPr>
        <w:t>Andra relevanta miljökravsmoduler:</w:t>
      </w:r>
    </w:p>
    <w:p w14:paraId="03DCB35A" w14:textId="77777777" w:rsidR="009B21B9" w:rsidRPr="0057420F" w:rsidRDefault="009B21B9" w:rsidP="009B21B9">
      <w:pPr>
        <w:rPr>
          <w:rFonts w:ascii="Helvetica" w:hAnsi="Helvetica" w:cs="Helvetica"/>
        </w:rPr>
      </w:pPr>
      <w:r w:rsidRPr="0057420F">
        <w:rPr>
          <w:rFonts w:ascii="Helvetica" w:hAnsi="Helvetica" w:cs="Helvetica"/>
        </w:rPr>
        <w:t>- Se fordon och transporttjänster</w:t>
      </w:r>
    </w:p>
    <w:p w14:paraId="68E7C891" w14:textId="77777777" w:rsidR="009B21B9" w:rsidRDefault="009B21B9" w:rsidP="004A09D1">
      <w:pPr>
        <w:rPr>
          <w:rFonts w:ascii="Helvetica" w:hAnsi="Helvetica" w:cs="Helvetica"/>
          <w:u w:val="single"/>
        </w:rPr>
      </w:pPr>
    </w:p>
    <w:p w14:paraId="4FF886D8" w14:textId="44D92D21" w:rsidR="009B21B9" w:rsidRDefault="009B21B9" w:rsidP="004A09D1">
      <w:pPr>
        <w:rPr>
          <w:rFonts w:ascii="Helvetica" w:hAnsi="Helvetica" w:cs="Helvetica"/>
          <w:u w:val="single"/>
        </w:rPr>
      </w:pPr>
    </w:p>
    <w:p w14:paraId="5AA535FC" w14:textId="0F14ED13" w:rsidR="009B21B9" w:rsidRDefault="009B21B9" w:rsidP="004A09D1">
      <w:pPr>
        <w:rPr>
          <w:rFonts w:ascii="Helvetica" w:hAnsi="Helvetica" w:cs="Helvetica"/>
          <w:u w:val="single"/>
        </w:rPr>
      </w:pPr>
    </w:p>
    <w:p w14:paraId="30D7B44A" w14:textId="5E2C522C" w:rsidR="009B21B9" w:rsidRDefault="009B21B9" w:rsidP="004A09D1">
      <w:pPr>
        <w:rPr>
          <w:rFonts w:ascii="Helvetica" w:hAnsi="Helvetica" w:cs="Helvetica"/>
          <w:u w:val="single"/>
        </w:rPr>
      </w:pPr>
    </w:p>
    <w:p w14:paraId="65595346" w14:textId="2EDC96D9" w:rsidR="009B21B9" w:rsidRDefault="009B21B9" w:rsidP="004A09D1">
      <w:pPr>
        <w:rPr>
          <w:rFonts w:ascii="Helvetica" w:hAnsi="Helvetica" w:cs="Helvetica"/>
          <w:u w:val="single"/>
        </w:rPr>
      </w:pPr>
    </w:p>
    <w:p w14:paraId="5F93C451" w14:textId="42DF4E30" w:rsidR="009B21B9" w:rsidRDefault="009B21B9" w:rsidP="004A09D1">
      <w:pPr>
        <w:rPr>
          <w:rFonts w:ascii="Helvetica" w:hAnsi="Helvetica" w:cs="Helvetica"/>
          <w:u w:val="single"/>
        </w:rPr>
      </w:pPr>
    </w:p>
    <w:p w14:paraId="0BC75D75" w14:textId="7A59190F" w:rsidR="009B21B9" w:rsidRDefault="009B21B9" w:rsidP="004A09D1">
      <w:pPr>
        <w:rPr>
          <w:rFonts w:ascii="Helvetica" w:hAnsi="Helvetica" w:cs="Helvetica"/>
          <w:u w:val="single"/>
        </w:rPr>
      </w:pPr>
    </w:p>
    <w:p w14:paraId="7E35D4F5" w14:textId="5D63A574" w:rsidR="00B15F66" w:rsidRDefault="00B15F66">
      <w:pPr>
        <w:rPr>
          <w:rFonts w:ascii="Helvetica" w:hAnsi="Helvetica" w:cs="Helvetica"/>
          <w:u w:val="single"/>
        </w:rPr>
      </w:pPr>
      <w:r>
        <w:rPr>
          <w:rFonts w:ascii="Helvetica" w:hAnsi="Helvetica" w:cs="Helvetica"/>
          <w:u w:val="single"/>
        </w:rPr>
        <w:br w:type="page"/>
      </w:r>
    </w:p>
    <w:p w14:paraId="11057B09" w14:textId="429D6E50" w:rsidR="00B15F66" w:rsidRDefault="004A09D1" w:rsidP="009B21B9">
      <w:pPr>
        <w:rPr>
          <w:rFonts w:ascii="Helvetica" w:hAnsi="Helvetica" w:cs="Helvetica"/>
        </w:rPr>
      </w:pPr>
      <w:r w:rsidRPr="0057420F">
        <w:rPr>
          <w:rFonts w:ascii="Helvetica" w:hAnsi="Helvetica" w:cs="Helvetica"/>
          <w:u w:val="single"/>
        </w:rPr>
        <w:lastRenderedPageBreak/>
        <w:t xml:space="preserve">Berörda nationella miljömål </w:t>
      </w:r>
    </w:p>
    <w:p w14:paraId="33C678F2" w14:textId="3308D9C1" w:rsidR="00B15F66" w:rsidRPr="0057420F" w:rsidRDefault="00B15F66" w:rsidP="009B21B9">
      <w:pPr>
        <w:rPr>
          <w:rFonts w:ascii="Helvetica" w:hAnsi="Helvetica" w:cs="Helvetica"/>
        </w:rPr>
      </w:pPr>
      <w:r>
        <w:rPr>
          <w:noProof/>
          <w:lang w:eastAsia="sv-SE"/>
        </w:rPr>
        <w:drawing>
          <wp:inline distT="0" distB="0" distL="0" distR="0" wp14:anchorId="75969E79" wp14:editId="621B4765">
            <wp:extent cx="6299688" cy="2534523"/>
            <wp:effectExtent l="0" t="0" r="635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14668" cy="2580782"/>
                    </a:xfrm>
                    <a:prstGeom prst="rect">
                      <a:avLst/>
                    </a:prstGeom>
                  </pic:spPr>
                </pic:pic>
              </a:graphicData>
            </a:graphic>
          </wp:inline>
        </w:drawing>
      </w:r>
    </w:p>
    <w:p w14:paraId="03C5AB75" w14:textId="2C9DBC32" w:rsidR="002C3AF6" w:rsidRDefault="002C3AF6" w:rsidP="009B21B9">
      <w:pPr>
        <w:rPr>
          <w:rFonts w:ascii="Helvetica" w:hAnsi="Helvetica" w:cs="Helvetica"/>
        </w:rPr>
      </w:pPr>
      <w:r w:rsidRPr="0057420F">
        <w:rPr>
          <w:rFonts w:ascii="Helvetica" w:hAnsi="Helvetica" w:cs="Helvetica"/>
          <w:u w:val="single"/>
        </w:rPr>
        <w:t>Berörda globala hållbarhetsmål</w:t>
      </w:r>
    </w:p>
    <w:p w14:paraId="2EA00678" w14:textId="6DC2AD6D" w:rsidR="00B15F66" w:rsidRPr="002C3AF6" w:rsidRDefault="00B15F66" w:rsidP="009B21B9">
      <w:pPr>
        <w:rPr>
          <w:rFonts w:ascii="Helvetica" w:hAnsi="Helvetica" w:cs="Helvetica"/>
        </w:rPr>
      </w:pPr>
      <w:r>
        <w:rPr>
          <w:noProof/>
          <w:lang w:eastAsia="sv-SE"/>
        </w:rPr>
        <w:drawing>
          <wp:inline distT="0" distB="0" distL="0" distR="0" wp14:anchorId="608427D4" wp14:editId="6F0F9F4F">
            <wp:extent cx="5331125" cy="2688345"/>
            <wp:effectExtent l="0" t="0" r="317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54122" cy="2699942"/>
                    </a:xfrm>
                    <a:prstGeom prst="rect">
                      <a:avLst/>
                    </a:prstGeom>
                  </pic:spPr>
                </pic:pic>
              </a:graphicData>
            </a:graphic>
          </wp:inline>
        </w:drawing>
      </w:r>
    </w:p>
    <w:sectPr w:rsidR="00B15F66" w:rsidRPr="002C3AF6" w:rsidSect="00E7072D">
      <w:headerReference w:type="even" r:id="rId17"/>
      <w:headerReference w:type="default" r:id="rId18"/>
      <w:footerReference w:type="even" r:id="rId19"/>
      <w:footerReference w:type="default" r:id="rId20"/>
      <w:headerReference w:type="first" r:id="rId21"/>
      <w:footerReference w:type="first" r:id="rId2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8E5B1" w14:textId="77777777" w:rsidR="002F2779" w:rsidRDefault="002F2779" w:rsidP="00911D83">
      <w:pPr>
        <w:spacing w:after="0" w:line="240" w:lineRule="auto"/>
      </w:pPr>
      <w:r>
        <w:separator/>
      </w:r>
    </w:p>
  </w:endnote>
  <w:endnote w:type="continuationSeparator" w:id="0">
    <w:p w14:paraId="738837B8" w14:textId="77777777" w:rsidR="002F2779" w:rsidRDefault="002F2779" w:rsidP="0091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B353" w14:textId="77777777" w:rsidR="006D5EEB" w:rsidRDefault="006D5EE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98322" w14:textId="21A0F712" w:rsidR="00AE3313" w:rsidRPr="000E4657" w:rsidRDefault="00AE3313">
    <w:pPr>
      <w:pStyle w:val="Sidfot"/>
      <w:rPr>
        <w:rFonts w:ascii="Helvetica" w:hAnsi="Helvetica" w:cs="Helvetica"/>
      </w:rPr>
    </w:pPr>
    <w:r w:rsidRPr="000E4657">
      <w:rPr>
        <w:rFonts w:ascii="Helvetica" w:hAnsi="Helvetica" w:cs="Helvetica"/>
      </w:rPr>
      <w:t>Version</w:t>
    </w:r>
    <w:r w:rsidR="00C54785">
      <w:rPr>
        <w:rFonts w:ascii="Helvetica" w:hAnsi="Helvetica" w:cs="Helvetica"/>
      </w:rPr>
      <w:t xml:space="preserve"> </w:t>
    </w:r>
    <w:r w:rsidR="0013400D">
      <w:rPr>
        <w:rFonts w:ascii="Helvetica" w:hAnsi="Helvetica" w:cs="Helvetica"/>
      </w:rPr>
      <w:t>8</w:t>
    </w:r>
    <w:r>
      <w:rPr>
        <w:rFonts w:ascii="Helvetica" w:hAnsi="Helvetica" w:cs="Helvetica"/>
      </w:rPr>
      <w:t xml:space="preserve">, </w:t>
    </w:r>
    <w:r w:rsidR="007C3666">
      <w:rPr>
        <w:rFonts w:ascii="Helvetica" w:hAnsi="Helvetica" w:cs="Helvetica"/>
      </w:rPr>
      <w:t xml:space="preserve">februari </w:t>
    </w:r>
    <w:r w:rsidR="0013400D">
      <w:rPr>
        <w:rFonts w:ascii="Helvetica" w:hAnsi="Helvetica" w:cs="Helvetica"/>
      </w:rPr>
      <w:t>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12B95" w14:textId="77777777" w:rsidR="006D5EEB" w:rsidRDefault="006D5E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FD86F" w14:textId="77777777" w:rsidR="002F2779" w:rsidRDefault="002F2779" w:rsidP="00911D83">
      <w:pPr>
        <w:spacing w:after="0" w:line="240" w:lineRule="auto"/>
      </w:pPr>
      <w:r>
        <w:separator/>
      </w:r>
    </w:p>
  </w:footnote>
  <w:footnote w:type="continuationSeparator" w:id="0">
    <w:p w14:paraId="1719B154" w14:textId="77777777" w:rsidR="002F2779" w:rsidRDefault="002F2779" w:rsidP="00911D83">
      <w:pPr>
        <w:spacing w:after="0" w:line="240" w:lineRule="auto"/>
      </w:pPr>
      <w:r>
        <w:continuationSeparator/>
      </w:r>
    </w:p>
  </w:footnote>
  <w:footnote w:id="1">
    <w:p w14:paraId="76A97ACA" w14:textId="5C2532F8" w:rsidR="00AE3313" w:rsidRDefault="00AE3313">
      <w:pPr>
        <w:pStyle w:val="Fotnotstext"/>
      </w:pPr>
      <w:r>
        <w:rPr>
          <w:rStyle w:val="Fotnotsreferens"/>
        </w:rPr>
        <w:footnoteRef/>
      </w:r>
      <w:r>
        <w:t xml:space="preserve"> Det högre priset beror på högre produktionskostnader.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6CB21" w14:textId="474ABF83" w:rsidR="006D5EEB" w:rsidRDefault="00A04512">
    <w:pPr>
      <w:pStyle w:val="Sidhuvud"/>
    </w:pPr>
    <w:r>
      <w:rPr>
        <w:noProof/>
      </w:rPr>
      <w:pict w14:anchorId="7E5CC0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46844" o:spid="_x0000_s2050" type="#_x0000_t136" style="position:absolute;margin-left:0;margin-top:0;width:698.25pt;height:39.5pt;rotation:315;z-index:-251655168;mso-position-horizontal:center;mso-position-horizontal-relative:margin;mso-position-vertical:center;mso-position-vertical-relative:margin" o:allowincell="f" fillcolor="silver" stroked="f">
          <v:fill opacity=".5"/>
          <v:textpath style="font-family:&quot;Calibri&quot;;font-size:1pt" string="Ej uppdaterad pga. verksamhetsövergången till Försvarsmakt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3CD6F" w14:textId="08F49E6C" w:rsidR="006D5EEB" w:rsidRDefault="00A04512">
    <w:pPr>
      <w:pStyle w:val="Sidhuvud"/>
    </w:pPr>
    <w:r>
      <w:rPr>
        <w:noProof/>
      </w:rPr>
      <w:pict w14:anchorId="13B104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46845" o:spid="_x0000_s2051" type="#_x0000_t136" style="position:absolute;margin-left:0;margin-top:0;width:698.25pt;height:39.5pt;rotation:315;z-index:-251653120;mso-position-horizontal:center;mso-position-horizontal-relative:margin;mso-position-vertical:center;mso-position-vertical-relative:margin" o:allowincell="f" fillcolor="silver" stroked="f">
          <v:fill opacity=".5"/>
          <v:textpath style="font-family:&quot;Calibri&quot;;font-size:1pt" string="Ej uppdaterad pga. verksamhetsövergången till Försvarsmakt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D8218" w14:textId="7138F666" w:rsidR="006D5EEB" w:rsidRDefault="00A04512">
    <w:pPr>
      <w:pStyle w:val="Sidhuvud"/>
    </w:pPr>
    <w:r>
      <w:rPr>
        <w:noProof/>
      </w:rPr>
      <w:pict w14:anchorId="26143B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46843" o:spid="_x0000_s2049" type="#_x0000_t136" style="position:absolute;margin-left:0;margin-top:0;width:698.25pt;height:39.5pt;rotation:315;z-index:-251657216;mso-position-horizontal:center;mso-position-horizontal-relative:margin;mso-position-vertical:center;mso-position-vertical-relative:margin" o:allowincell="f" fillcolor="silver" stroked="f">
          <v:fill opacity=".5"/>
          <v:textpath style="font-family:&quot;Calibri&quot;;font-size:1pt" string="Ej uppdaterad pga. verksamhetsövergången till Försvarsmakt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821"/>
    <w:multiLevelType w:val="hybridMultilevel"/>
    <w:tmpl w:val="AE28B7B0"/>
    <w:lvl w:ilvl="0" w:tplc="48AA1EA2">
      <w:start w:val="1"/>
      <w:numFmt w:val="decimal"/>
      <w:lvlText w:val="%1."/>
      <w:lvlJc w:val="left"/>
      <w:pPr>
        <w:ind w:left="1092" w:hanging="360"/>
      </w:pPr>
      <w:rPr>
        <w:rFonts w:hint="default"/>
      </w:rPr>
    </w:lvl>
    <w:lvl w:ilvl="1" w:tplc="041D0019" w:tentative="1">
      <w:start w:val="1"/>
      <w:numFmt w:val="lowerLetter"/>
      <w:lvlText w:val="%2."/>
      <w:lvlJc w:val="left"/>
      <w:pPr>
        <w:ind w:left="1812" w:hanging="360"/>
      </w:pPr>
    </w:lvl>
    <w:lvl w:ilvl="2" w:tplc="041D001B" w:tentative="1">
      <w:start w:val="1"/>
      <w:numFmt w:val="lowerRoman"/>
      <w:lvlText w:val="%3."/>
      <w:lvlJc w:val="right"/>
      <w:pPr>
        <w:ind w:left="2532" w:hanging="180"/>
      </w:pPr>
    </w:lvl>
    <w:lvl w:ilvl="3" w:tplc="041D000F" w:tentative="1">
      <w:start w:val="1"/>
      <w:numFmt w:val="decimal"/>
      <w:lvlText w:val="%4."/>
      <w:lvlJc w:val="left"/>
      <w:pPr>
        <w:ind w:left="3252" w:hanging="360"/>
      </w:pPr>
    </w:lvl>
    <w:lvl w:ilvl="4" w:tplc="041D0019" w:tentative="1">
      <w:start w:val="1"/>
      <w:numFmt w:val="lowerLetter"/>
      <w:lvlText w:val="%5."/>
      <w:lvlJc w:val="left"/>
      <w:pPr>
        <w:ind w:left="3972" w:hanging="360"/>
      </w:pPr>
    </w:lvl>
    <w:lvl w:ilvl="5" w:tplc="041D001B" w:tentative="1">
      <w:start w:val="1"/>
      <w:numFmt w:val="lowerRoman"/>
      <w:lvlText w:val="%6."/>
      <w:lvlJc w:val="right"/>
      <w:pPr>
        <w:ind w:left="4692" w:hanging="180"/>
      </w:pPr>
    </w:lvl>
    <w:lvl w:ilvl="6" w:tplc="041D000F" w:tentative="1">
      <w:start w:val="1"/>
      <w:numFmt w:val="decimal"/>
      <w:lvlText w:val="%7."/>
      <w:lvlJc w:val="left"/>
      <w:pPr>
        <w:ind w:left="5412" w:hanging="360"/>
      </w:pPr>
    </w:lvl>
    <w:lvl w:ilvl="7" w:tplc="041D0019" w:tentative="1">
      <w:start w:val="1"/>
      <w:numFmt w:val="lowerLetter"/>
      <w:lvlText w:val="%8."/>
      <w:lvlJc w:val="left"/>
      <w:pPr>
        <w:ind w:left="6132" w:hanging="360"/>
      </w:pPr>
    </w:lvl>
    <w:lvl w:ilvl="8" w:tplc="041D001B" w:tentative="1">
      <w:start w:val="1"/>
      <w:numFmt w:val="lowerRoman"/>
      <w:lvlText w:val="%9."/>
      <w:lvlJc w:val="right"/>
      <w:pPr>
        <w:ind w:left="6852" w:hanging="180"/>
      </w:pPr>
    </w:lvl>
  </w:abstractNum>
  <w:abstractNum w:abstractNumId="1" w15:restartNumberingAfterBreak="0">
    <w:nsid w:val="06AA63C1"/>
    <w:multiLevelType w:val="hybridMultilevel"/>
    <w:tmpl w:val="2B0A95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71B3765"/>
    <w:multiLevelType w:val="hybridMultilevel"/>
    <w:tmpl w:val="E6A00A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B1417C"/>
    <w:multiLevelType w:val="hybridMultilevel"/>
    <w:tmpl w:val="0798CCC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088034EF"/>
    <w:multiLevelType w:val="hybridMultilevel"/>
    <w:tmpl w:val="C9569786"/>
    <w:lvl w:ilvl="0" w:tplc="6C8EDEB0">
      <w:start w:val="1"/>
      <w:numFmt w:val="decimal"/>
      <w:lvlText w:val="%1."/>
      <w:lvlJc w:val="left"/>
      <w:pPr>
        <w:ind w:left="814" w:hanging="360"/>
      </w:pPr>
      <w:rPr>
        <w:rFonts w:hint="default"/>
        <w:b w:val="0"/>
        <w:i w:val="0"/>
      </w:rPr>
    </w:lvl>
    <w:lvl w:ilvl="1" w:tplc="041D0019" w:tentative="1">
      <w:start w:val="1"/>
      <w:numFmt w:val="lowerLetter"/>
      <w:lvlText w:val="%2."/>
      <w:lvlJc w:val="left"/>
      <w:pPr>
        <w:ind w:left="1534" w:hanging="360"/>
      </w:pPr>
    </w:lvl>
    <w:lvl w:ilvl="2" w:tplc="041D001B" w:tentative="1">
      <w:start w:val="1"/>
      <w:numFmt w:val="lowerRoman"/>
      <w:lvlText w:val="%3."/>
      <w:lvlJc w:val="right"/>
      <w:pPr>
        <w:ind w:left="2254" w:hanging="180"/>
      </w:pPr>
    </w:lvl>
    <w:lvl w:ilvl="3" w:tplc="041D000F" w:tentative="1">
      <w:start w:val="1"/>
      <w:numFmt w:val="decimal"/>
      <w:lvlText w:val="%4."/>
      <w:lvlJc w:val="left"/>
      <w:pPr>
        <w:ind w:left="2974" w:hanging="360"/>
      </w:pPr>
    </w:lvl>
    <w:lvl w:ilvl="4" w:tplc="041D0019" w:tentative="1">
      <w:start w:val="1"/>
      <w:numFmt w:val="lowerLetter"/>
      <w:lvlText w:val="%5."/>
      <w:lvlJc w:val="left"/>
      <w:pPr>
        <w:ind w:left="3694" w:hanging="360"/>
      </w:pPr>
    </w:lvl>
    <w:lvl w:ilvl="5" w:tplc="041D001B" w:tentative="1">
      <w:start w:val="1"/>
      <w:numFmt w:val="lowerRoman"/>
      <w:lvlText w:val="%6."/>
      <w:lvlJc w:val="right"/>
      <w:pPr>
        <w:ind w:left="4414" w:hanging="180"/>
      </w:pPr>
    </w:lvl>
    <w:lvl w:ilvl="6" w:tplc="041D000F" w:tentative="1">
      <w:start w:val="1"/>
      <w:numFmt w:val="decimal"/>
      <w:lvlText w:val="%7."/>
      <w:lvlJc w:val="left"/>
      <w:pPr>
        <w:ind w:left="5134" w:hanging="360"/>
      </w:pPr>
    </w:lvl>
    <w:lvl w:ilvl="7" w:tplc="041D0019" w:tentative="1">
      <w:start w:val="1"/>
      <w:numFmt w:val="lowerLetter"/>
      <w:lvlText w:val="%8."/>
      <w:lvlJc w:val="left"/>
      <w:pPr>
        <w:ind w:left="5854" w:hanging="360"/>
      </w:pPr>
    </w:lvl>
    <w:lvl w:ilvl="8" w:tplc="041D001B" w:tentative="1">
      <w:start w:val="1"/>
      <w:numFmt w:val="lowerRoman"/>
      <w:lvlText w:val="%9."/>
      <w:lvlJc w:val="right"/>
      <w:pPr>
        <w:ind w:left="6574" w:hanging="180"/>
      </w:pPr>
    </w:lvl>
  </w:abstractNum>
  <w:abstractNum w:abstractNumId="5" w15:restartNumberingAfterBreak="0">
    <w:nsid w:val="0FD52392"/>
    <w:multiLevelType w:val="hybridMultilevel"/>
    <w:tmpl w:val="5D748B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2922DF2"/>
    <w:multiLevelType w:val="hybridMultilevel"/>
    <w:tmpl w:val="B4C8E7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4F536C6"/>
    <w:multiLevelType w:val="hybridMultilevel"/>
    <w:tmpl w:val="511AEC36"/>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7D02C21"/>
    <w:multiLevelType w:val="hybridMultilevel"/>
    <w:tmpl w:val="5D748B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BAF5126"/>
    <w:multiLevelType w:val="hybridMultilevel"/>
    <w:tmpl w:val="C89EDE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E11A85"/>
    <w:multiLevelType w:val="hybridMultilevel"/>
    <w:tmpl w:val="897A94D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21C4977"/>
    <w:multiLevelType w:val="hybridMultilevel"/>
    <w:tmpl w:val="4A94A0DE"/>
    <w:lvl w:ilvl="0" w:tplc="D2B2B002">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712072F"/>
    <w:multiLevelType w:val="hybridMultilevel"/>
    <w:tmpl w:val="A784FE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424FC9"/>
    <w:multiLevelType w:val="hybridMultilevel"/>
    <w:tmpl w:val="088E90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97B0BE5"/>
    <w:multiLevelType w:val="hybridMultilevel"/>
    <w:tmpl w:val="25BCE8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BEC44E0"/>
    <w:multiLevelType w:val="hybridMultilevel"/>
    <w:tmpl w:val="7CA680FE"/>
    <w:lvl w:ilvl="0" w:tplc="0B96F6FA">
      <w:start w:val="1"/>
      <w:numFmt w:val="decimal"/>
      <w:lvlText w:val="%1."/>
      <w:lvlJc w:val="left"/>
      <w:pPr>
        <w:ind w:left="720" w:hanging="360"/>
      </w:pPr>
      <w:rPr>
        <w:rFonts w:hint="default"/>
        <w:b w:val="0"/>
        <w:i w:val="0"/>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11A63BF"/>
    <w:multiLevelType w:val="hybridMultilevel"/>
    <w:tmpl w:val="2D94CB00"/>
    <w:lvl w:ilvl="0" w:tplc="72440708">
      <w:numFmt w:val="bullet"/>
      <w:lvlText w:val=""/>
      <w:lvlJc w:val="left"/>
      <w:pPr>
        <w:ind w:left="420" w:hanging="360"/>
      </w:pPr>
      <w:rPr>
        <w:rFonts w:ascii="Wingdings" w:eastAsiaTheme="minorHAnsi" w:hAnsi="Wingdings" w:cs="Minion Pro" w:hint="default"/>
        <w:sz w:val="24"/>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7" w15:restartNumberingAfterBreak="0">
    <w:nsid w:val="3471082A"/>
    <w:multiLevelType w:val="hybridMultilevel"/>
    <w:tmpl w:val="CD3AE0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7C67385"/>
    <w:multiLevelType w:val="hybridMultilevel"/>
    <w:tmpl w:val="08563C8E"/>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F526A9A"/>
    <w:multiLevelType w:val="hybridMultilevel"/>
    <w:tmpl w:val="C38A1DE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20" w15:restartNumberingAfterBreak="0">
    <w:nsid w:val="41BA49A2"/>
    <w:multiLevelType w:val="hybridMultilevel"/>
    <w:tmpl w:val="7B70E98C"/>
    <w:lvl w:ilvl="0" w:tplc="6566864C">
      <w:start w:val="1"/>
      <w:numFmt w:val="decimal"/>
      <w:lvlText w:val="%1."/>
      <w:lvlJc w:val="left"/>
      <w:pPr>
        <w:ind w:left="720" w:hanging="360"/>
      </w:pPr>
      <w:rPr>
        <w:rFonts w:hint="default"/>
        <w:b w:val="0"/>
        <w:i w:val="0"/>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3A14994"/>
    <w:multiLevelType w:val="hybridMultilevel"/>
    <w:tmpl w:val="9C76DBC0"/>
    <w:lvl w:ilvl="0" w:tplc="D1A0A6D0">
      <w:start w:val="1"/>
      <w:numFmt w:val="bullet"/>
      <w:lvlText w:val=""/>
      <w:lvlJc w:val="left"/>
      <w:pPr>
        <w:ind w:left="720" w:hanging="360"/>
      </w:pPr>
      <w:rPr>
        <w:rFonts w:ascii="Symbol" w:hAnsi="Symbol" w:hint="default"/>
        <w:color w:val="000000" w:themeColor="text1"/>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44A0EE4"/>
    <w:multiLevelType w:val="hybridMultilevel"/>
    <w:tmpl w:val="897A94D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44A1AE1"/>
    <w:multiLevelType w:val="hybridMultilevel"/>
    <w:tmpl w:val="D10A01D8"/>
    <w:lvl w:ilvl="0" w:tplc="72440708">
      <w:numFmt w:val="bullet"/>
      <w:lvlText w:val=""/>
      <w:lvlJc w:val="left"/>
      <w:pPr>
        <w:ind w:left="420" w:hanging="360"/>
      </w:pPr>
      <w:rPr>
        <w:rFonts w:ascii="Wingdings" w:eastAsiaTheme="minorHAnsi" w:hAnsi="Wingdings" w:cs="Minion Pro"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723424E"/>
    <w:multiLevelType w:val="hybridMultilevel"/>
    <w:tmpl w:val="DFE01838"/>
    <w:lvl w:ilvl="0" w:tplc="041D000F">
      <w:start w:val="1"/>
      <w:numFmt w:val="decimal"/>
      <w:lvlText w:val="%1."/>
      <w:lvlJc w:val="left"/>
      <w:pPr>
        <w:ind w:left="720" w:hanging="360"/>
      </w:pPr>
      <w:rPr>
        <w:rFonts w:hint="default"/>
        <w:i w:val="0"/>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9C546E6"/>
    <w:multiLevelType w:val="hybridMultilevel"/>
    <w:tmpl w:val="D8AAADE8"/>
    <w:lvl w:ilvl="0" w:tplc="20407766">
      <w:start w:val="1"/>
      <w:numFmt w:val="decimal"/>
      <w:lvlText w:val="%1."/>
      <w:lvlJc w:val="left"/>
      <w:pPr>
        <w:ind w:left="417" w:hanging="360"/>
      </w:pPr>
      <w:rPr>
        <w:rFonts w:hint="default"/>
        <w:color w:val="auto"/>
      </w:r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26" w15:restartNumberingAfterBreak="0">
    <w:nsid w:val="4AD10A40"/>
    <w:multiLevelType w:val="hybridMultilevel"/>
    <w:tmpl w:val="EE5E1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C9D7836"/>
    <w:multiLevelType w:val="hybridMultilevel"/>
    <w:tmpl w:val="9E0A64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CBE5DEE"/>
    <w:multiLevelType w:val="hybridMultilevel"/>
    <w:tmpl w:val="4E707A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D3072BC"/>
    <w:multiLevelType w:val="hybridMultilevel"/>
    <w:tmpl w:val="AE28B7B0"/>
    <w:lvl w:ilvl="0" w:tplc="48AA1EA2">
      <w:start w:val="1"/>
      <w:numFmt w:val="decimal"/>
      <w:lvlText w:val="%1."/>
      <w:lvlJc w:val="left"/>
      <w:pPr>
        <w:ind w:left="1092" w:hanging="360"/>
      </w:pPr>
      <w:rPr>
        <w:rFonts w:hint="default"/>
      </w:rPr>
    </w:lvl>
    <w:lvl w:ilvl="1" w:tplc="041D0019" w:tentative="1">
      <w:start w:val="1"/>
      <w:numFmt w:val="lowerLetter"/>
      <w:lvlText w:val="%2."/>
      <w:lvlJc w:val="left"/>
      <w:pPr>
        <w:ind w:left="1812" w:hanging="360"/>
      </w:pPr>
    </w:lvl>
    <w:lvl w:ilvl="2" w:tplc="041D001B" w:tentative="1">
      <w:start w:val="1"/>
      <w:numFmt w:val="lowerRoman"/>
      <w:lvlText w:val="%3."/>
      <w:lvlJc w:val="right"/>
      <w:pPr>
        <w:ind w:left="2532" w:hanging="180"/>
      </w:pPr>
    </w:lvl>
    <w:lvl w:ilvl="3" w:tplc="041D000F" w:tentative="1">
      <w:start w:val="1"/>
      <w:numFmt w:val="decimal"/>
      <w:lvlText w:val="%4."/>
      <w:lvlJc w:val="left"/>
      <w:pPr>
        <w:ind w:left="3252" w:hanging="360"/>
      </w:pPr>
    </w:lvl>
    <w:lvl w:ilvl="4" w:tplc="041D0019" w:tentative="1">
      <w:start w:val="1"/>
      <w:numFmt w:val="lowerLetter"/>
      <w:lvlText w:val="%5."/>
      <w:lvlJc w:val="left"/>
      <w:pPr>
        <w:ind w:left="3972" w:hanging="360"/>
      </w:pPr>
    </w:lvl>
    <w:lvl w:ilvl="5" w:tplc="041D001B" w:tentative="1">
      <w:start w:val="1"/>
      <w:numFmt w:val="lowerRoman"/>
      <w:lvlText w:val="%6."/>
      <w:lvlJc w:val="right"/>
      <w:pPr>
        <w:ind w:left="4692" w:hanging="180"/>
      </w:pPr>
    </w:lvl>
    <w:lvl w:ilvl="6" w:tplc="041D000F" w:tentative="1">
      <w:start w:val="1"/>
      <w:numFmt w:val="decimal"/>
      <w:lvlText w:val="%7."/>
      <w:lvlJc w:val="left"/>
      <w:pPr>
        <w:ind w:left="5412" w:hanging="360"/>
      </w:pPr>
    </w:lvl>
    <w:lvl w:ilvl="7" w:tplc="041D0019" w:tentative="1">
      <w:start w:val="1"/>
      <w:numFmt w:val="lowerLetter"/>
      <w:lvlText w:val="%8."/>
      <w:lvlJc w:val="left"/>
      <w:pPr>
        <w:ind w:left="6132" w:hanging="360"/>
      </w:pPr>
    </w:lvl>
    <w:lvl w:ilvl="8" w:tplc="041D001B" w:tentative="1">
      <w:start w:val="1"/>
      <w:numFmt w:val="lowerRoman"/>
      <w:lvlText w:val="%9."/>
      <w:lvlJc w:val="right"/>
      <w:pPr>
        <w:ind w:left="6852" w:hanging="180"/>
      </w:pPr>
    </w:lvl>
  </w:abstractNum>
  <w:abstractNum w:abstractNumId="30" w15:restartNumberingAfterBreak="0">
    <w:nsid w:val="4DC7212A"/>
    <w:multiLevelType w:val="hybridMultilevel"/>
    <w:tmpl w:val="B6A21A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30770AB"/>
    <w:multiLevelType w:val="hybridMultilevel"/>
    <w:tmpl w:val="EE9214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8B84379"/>
    <w:multiLevelType w:val="multilevel"/>
    <w:tmpl w:val="8BACBB52"/>
    <w:lvl w:ilvl="0">
      <w:start w:val="1"/>
      <w:numFmt w:val="decimal"/>
      <w:lvlText w:val="%1."/>
      <w:lvlJc w:val="left"/>
      <w:pPr>
        <w:ind w:left="720" w:hanging="360"/>
      </w:pPr>
      <w:rPr>
        <w:rFonts w:hint="default"/>
        <w:b w:val="0"/>
        <w:color w:val="auto"/>
      </w:rPr>
    </w:lvl>
    <w:lvl w:ilvl="1">
      <w:start w:val="7"/>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3" w15:restartNumberingAfterBreak="0">
    <w:nsid w:val="5B9B0FD0"/>
    <w:multiLevelType w:val="hybridMultilevel"/>
    <w:tmpl w:val="AE28B7B0"/>
    <w:lvl w:ilvl="0" w:tplc="48AA1EA2">
      <w:start w:val="1"/>
      <w:numFmt w:val="decimal"/>
      <w:lvlText w:val="%1."/>
      <w:lvlJc w:val="left"/>
      <w:pPr>
        <w:ind w:left="1092" w:hanging="360"/>
      </w:pPr>
      <w:rPr>
        <w:rFonts w:hint="default"/>
      </w:rPr>
    </w:lvl>
    <w:lvl w:ilvl="1" w:tplc="041D0019" w:tentative="1">
      <w:start w:val="1"/>
      <w:numFmt w:val="lowerLetter"/>
      <w:lvlText w:val="%2."/>
      <w:lvlJc w:val="left"/>
      <w:pPr>
        <w:ind w:left="1812" w:hanging="360"/>
      </w:pPr>
    </w:lvl>
    <w:lvl w:ilvl="2" w:tplc="041D001B" w:tentative="1">
      <w:start w:val="1"/>
      <w:numFmt w:val="lowerRoman"/>
      <w:lvlText w:val="%3."/>
      <w:lvlJc w:val="right"/>
      <w:pPr>
        <w:ind w:left="2532" w:hanging="180"/>
      </w:pPr>
    </w:lvl>
    <w:lvl w:ilvl="3" w:tplc="041D000F" w:tentative="1">
      <w:start w:val="1"/>
      <w:numFmt w:val="decimal"/>
      <w:lvlText w:val="%4."/>
      <w:lvlJc w:val="left"/>
      <w:pPr>
        <w:ind w:left="3252" w:hanging="360"/>
      </w:pPr>
    </w:lvl>
    <w:lvl w:ilvl="4" w:tplc="041D0019" w:tentative="1">
      <w:start w:val="1"/>
      <w:numFmt w:val="lowerLetter"/>
      <w:lvlText w:val="%5."/>
      <w:lvlJc w:val="left"/>
      <w:pPr>
        <w:ind w:left="3972" w:hanging="360"/>
      </w:pPr>
    </w:lvl>
    <w:lvl w:ilvl="5" w:tplc="041D001B" w:tentative="1">
      <w:start w:val="1"/>
      <w:numFmt w:val="lowerRoman"/>
      <w:lvlText w:val="%6."/>
      <w:lvlJc w:val="right"/>
      <w:pPr>
        <w:ind w:left="4692" w:hanging="180"/>
      </w:pPr>
    </w:lvl>
    <w:lvl w:ilvl="6" w:tplc="041D000F" w:tentative="1">
      <w:start w:val="1"/>
      <w:numFmt w:val="decimal"/>
      <w:lvlText w:val="%7."/>
      <w:lvlJc w:val="left"/>
      <w:pPr>
        <w:ind w:left="5412" w:hanging="360"/>
      </w:pPr>
    </w:lvl>
    <w:lvl w:ilvl="7" w:tplc="041D0019" w:tentative="1">
      <w:start w:val="1"/>
      <w:numFmt w:val="lowerLetter"/>
      <w:lvlText w:val="%8."/>
      <w:lvlJc w:val="left"/>
      <w:pPr>
        <w:ind w:left="6132" w:hanging="360"/>
      </w:pPr>
    </w:lvl>
    <w:lvl w:ilvl="8" w:tplc="041D001B" w:tentative="1">
      <w:start w:val="1"/>
      <w:numFmt w:val="lowerRoman"/>
      <w:lvlText w:val="%9."/>
      <w:lvlJc w:val="right"/>
      <w:pPr>
        <w:ind w:left="6852" w:hanging="180"/>
      </w:pPr>
    </w:lvl>
  </w:abstractNum>
  <w:abstractNum w:abstractNumId="34" w15:restartNumberingAfterBreak="0">
    <w:nsid w:val="5E78787D"/>
    <w:multiLevelType w:val="hybridMultilevel"/>
    <w:tmpl w:val="572EEE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E8A2551"/>
    <w:multiLevelType w:val="hybridMultilevel"/>
    <w:tmpl w:val="05CA7B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236703D"/>
    <w:multiLevelType w:val="hybridMultilevel"/>
    <w:tmpl w:val="3E1AE848"/>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7" w15:restartNumberingAfterBreak="0">
    <w:nsid w:val="671309DC"/>
    <w:multiLevelType w:val="hybridMultilevel"/>
    <w:tmpl w:val="118475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75F3678"/>
    <w:multiLevelType w:val="hybridMultilevel"/>
    <w:tmpl w:val="9E0A64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DE87917"/>
    <w:multiLevelType w:val="hybridMultilevel"/>
    <w:tmpl w:val="7A92C66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0" w15:restartNumberingAfterBreak="0">
    <w:nsid w:val="7EC81A39"/>
    <w:multiLevelType w:val="hybridMultilevel"/>
    <w:tmpl w:val="D8AAADE8"/>
    <w:lvl w:ilvl="0" w:tplc="20407766">
      <w:start w:val="1"/>
      <w:numFmt w:val="decimal"/>
      <w:lvlText w:val="%1."/>
      <w:lvlJc w:val="left"/>
      <w:pPr>
        <w:ind w:left="417" w:hanging="360"/>
      </w:pPr>
      <w:rPr>
        <w:rFonts w:hint="default"/>
        <w:color w:val="auto"/>
      </w:r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num w:numId="1">
    <w:abstractNumId w:val="17"/>
  </w:num>
  <w:num w:numId="2">
    <w:abstractNumId w:val="25"/>
  </w:num>
  <w:num w:numId="3">
    <w:abstractNumId w:val="0"/>
  </w:num>
  <w:num w:numId="4">
    <w:abstractNumId w:val="1"/>
  </w:num>
  <w:num w:numId="5">
    <w:abstractNumId w:val="35"/>
  </w:num>
  <w:num w:numId="6">
    <w:abstractNumId w:val="11"/>
  </w:num>
  <w:num w:numId="7">
    <w:abstractNumId w:val="13"/>
  </w:num>
  <w:num w:numId="8">
    <w:abstractNumId w:val="2"/>
  </w:num>
  <w:num w:numId="9">
    <w:abstractNumId w:val="22"/>
  </w:num>
  <w:num w:numId="10">
    <w:abstractNumId w:val="15"/>
  </w:num>
  <w:num w:numId="11">
    <w:abstractNumId w:val="29"/>
  </w:num>
  <w:num w:numId="12">
    <w:abstractNumId w:val="33"/>
  </w:num>
  <w:num w:numId="13">
    <w:abstractNumId w:val="28"/>
  </w:num>
  <w:num w:numId="14">
    <w:abstractNumId w:val="37"/>
  </w:num>
  <w:num w:numId="15">
    <w:abstractNumId w:val="24"/>
  </w:num>
  <w:num w:numId="16">
    <w:abstractNumId w:val="5"/>
  </w:num>
  <w:num w:numId="17">
    <w:abstractNumId w:val="40"/>
  </w:num>
  <w:num w:numId="18">
    <w:abstractNumId w:val="30"/>
  </w:num>
  <w:num w:numId="19">
    <w:abstractNumId w:val="8"/>
  </w:num>
  <w:num w:numId="20">
    <w:abstractNumId w:val="10"/>
  </w:num>
  <w:num w:numId="21">
    <w:abstractNumId w:val="20"/>
  </w:num>
  <w:num w:numId="22">
    <w:abstractNumId w:val="32"/>
  </w:num>
  <w:num w:numId="23">
    <w:abstractNumId w:val="21"/>
  </w:num>
  <w:num w:numId="24">
    <w:abstractNumId w:val="7"/>
  </w:num>
  <w:num w:numId="25">
    <w:abstractNumId w:val="4"/>
  </w:num>
  <w:num w:numId="26">
    <w:abstractNumId w:val="18"/>
  </w:num>
  <w:num w:numId="27">
    <w:abstractNumId w:val="27"/>
  </w:num>
  <w:num w:numId="28">
    <w:abstractNumId w:val="38"/>
  </w:num>
  <w:num w:numId="29">
    <w:abstractNumId w:val="19"/>
  </w:num>
  <w:num w:numId="30">
    <w:abstractNumId w:val="16"/>
  </w:num>
  <w:num w:numId="31">
    <w:abstractNumId w:val="23"/>
  </w:num>
  <w:num w:numId="32">
    <w:abstractNumId w:val="6"/>
  </w:num>
  <w:num w:numId="33">
    <w:abstractNumId w:val="34"/>
  </w:num>
  <w:num w:numId="34">
    <w:abstractNumId w:val="3"/>
  </w:num>
  <w:num w:numId="35">
    <w:abstractNumId w:val="31"/>
  </w:num>
  <w:num w:numId="36">
    <w:abstractNumId w:val="39"/>
  </w:num>
  <w:num w:numId="37">
    <w:abstractNumId w:val="9"/>
  </w:num>
  <w:num w:numId="38">
    <w:abstractNumId w:val="14"/>
  </w:num>
  <w:num w:numId="39">
    <w:abstractNumId w:val="26"/>
  </w:num>
  <w:num w:numId="40">
    <w:abstractNumId w:val="36"/>
  </w:num>
  <w:num w:numId="4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readOnly" w:enforcement="1" w:cryptProviderType="rsaAES" w:cryptAlgorithmClass="hash" w:cryptAlgorithmType="typeAny" w:cryptAlgorithmSid="14" w:cryptSpinCount="100000" w:hash="R0PaoHnSWvd1pp5Qt9/6E1bz7xHEBg25Ekwafp3x2GohqYXLJU1rYj74SsRF+K11nLVPqzLZfTbCclv+0GIXIg==" w:salt="zbEgiEfCnbVWctPlC89X1Q=="/>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E94"/>
    <w:rsid w:val="00000639"/>
    <w:rsid w:val="00000906"/>
    <w:rsid w:val="00007177"/>
    <w:rsid w:val="000143E0"/>
    <w:rsid w:val="0001443C"/>
    <w:rsid w:val="000166B8"/>
    <w:rsid w:val="0002095B"/>
    <w:rsid w:val="00041796"/>
    <w:rsid w:val="000460C5"/>
    <w:rsid w:val="00052FD4"/>
    <w:rsid w:val="00055002"/>
    <w:rsid w:val="0005653D"/>
    <w:rsid w:val="00063B67"/>
    <w:rsid w:val="00073537"/>
    <w:rsid w:val="00076377"/>
    <w:rsid w:val="0008476B"/>
    <w:rsid w:val="00086347"/>
    <w:rsid w:val="00090AAE"/>
    <w:rsid w:val="00090AF4"/>
    <w:rsid w:val="00093C4F"/>
    <w:rsid w:val="000A4B29"/>
    <w:rsid w:val="000A7EBC"/>
    <w:rsid w:val="000B116E"/>
    <w:rsid w:val="000B6BD8"/>
    <w:rsid w:val="000B7EEB"/>
    <w:rsid w:val="000C35D8"/>
    <w:rsid w:val="000C420E"/>
    <w:rsid w:val="000E0A5B"/>
    <w:rsid w:val="000E4657"/>
    <w:rsid w:val="000F0A02"/>
    <w:rsid w:val="000F2753"/>
    <w:rsid w:val="000F2BD1"/>
    <w:rsid w:val="000F67B5"/>
    <w:rsid w:val="00105A1C"/>
    <w:rsid w:val="001063C9"/>
    <w:rsid w:val="00106CD0"/>
    <w:rsid w:val="001125E7"/>
    <w:rsid w:val="00114016"/>
    <w:rsid w:val="00116252"/>
    <w:rsid w:val="00116C00"/>
    <w:rsid w:val="0013400D"/>
    <w:rsid w:val="001401EE"/>
    <w:rsid w:val="001417FF"/>
    <w:rsid w:val="00145252"/>
    <w:rsid w:val="00147366"/>
    <w:rsid w:val="00170A5A"/>
    <w:rsid w:val="00172B9C"/>
    <w:rsid w:val="001769D7"/>
    <w:rsid w:val="00183717"/>
    <w:rsid w:val="00186F76"/>
    <w:rsid w:val="001909BF"/>
    <w:rsid w:val="0019225B"/>
    <w:rsid w:val="00192738"/>
    <w:rsid w:val="001974C1"/>
    <w:rsid w:val="001A1701"/>
    <w:rsid w:val="001A5751"/>
    <w:rsid w:val="001A6DB8"/>
    <w:rsid w:val="001A701F"/>
    <w:rsid w:val="001B264E"/>
    <w:rsid w:val="001B650F"/>
    <w:rsid w:val="001C18C4"/>
    <w:rsid w:val="001C35C8"/>
    <w:rsid w:val="001C6869"/>
    <w:rsid w:val="001C7C7A"/>
    <w:rsid w:val="001D6625"/>
    <w:rsid w:val="001E0BF9"/>
    <w:rsid w:val="001F0694"/>
    <w:rsid w:val="002007BA"/>
    <w:rsid w:val="0020233F"/>
    <w:rsid w:val="00205D21"/>
    <w:rsid w:val="00205E0B"/>
    <w:rsid w:val="00207AEC"/>
    <w:rsid w:val="00211A33"/>
    <w:rsid w:val="0021615B"/>
    <w:rsid w:val="00216724"/>
    <w:rsid w:val="00224D8F"/>
    <w:rsid w:val="00230291"/>
    <w:rsid w:val="00231964"/>
    <w:rsid w:val="002415BD"/>
    <w:rsid w:val="002447A0"/>
    <w:rsid w:val="002465D7"/>
    <w:rsid w:val="00256D48"/>
    <w:rsid w:val="0026503B"/>
    <w:rsid w:val="002702C5"/>
    <w:rsid w:val="00272EAD"/>
    <w:rsid w:val="00273852"/>
    <w:rsid w:val="00280BFE"/>
    <w:rsid w:val="00280D1E"/>
    <w:rsid w:val="0028214A"/>
    <w:rsid w:val="002843F3"/>
    <w:rsid w:val="00287738"/>
    <w:rsid w:val="002A39BE"/>
    <w:rsid w:val="002A4260"/>
    <w:rsid w:val="002B7289"/>
    <w:rsid w:val="002C3AF6"/>
    <w:rsid w:val="002C4509"/>
    <w:rsid w:val="002D0BC6"/>
    <w:rsid w:val="002D134E"/>
    <w:rsid w:val="002D56F3"/>
    <w:rsid w:val="002D7A49"/>
    <w:rsid w:val="002E4773"/>
    <w:rsid w:val="002F2779"/>
    <w:rsid w:val="002F48A0"/>
    <w:rsid w:val="00306CF9"/>
    <w:rsid w:val="00321FA9"/>
    <w:rsid w:val="0033620E"/>
    <w:rsid w:val="00343746"/>
    <w:rsid w:val="00344768"/>
    <w:rsid w:val="00356BB5"/>
    <w:rsid w:val="00360487"/>
    <w:rsid w:val="00360A10"/>
    <w:rsid w:val="003615D8"/>
    <w:rsid w:val="00365E75"/>
    <w:rsid w:val="00372C35"/>
    <w:rsid w:val="0038582C"/>
    <w:rsid w:val="00386F14"/>
    <w:rsid w:val="00386F59"/>
    <w:rsid w:val="003A1027"/>
    <w:rsid w:val="003A31E9"/>
    <w:rsid w:val="003B0292"/>
    <w:rsid w:val="003B29E7"/>
    <w:rsid w:val="003C52AA"/>
    <w:rsid w:val="003C5488"/>
    <w:rsid w:val="003D44C4"/>
    <w:rsid w:val="003E18F7"/>
    <w:rsid w:val="003E1CBA"/>
    <w:rsid w:val="003E4CDD"/>
    <w:rsid w:val="003F6EE0"/>
    <w:rsid w:val="00400C3F"/>
    <w:rsid w:val="0040199A"/>
    <w:rsid w:val="00403C5F"/>
    <w:rsid w:val="00404FCB"/>
    <w:rsid w:val="00405DC8"/>
    <w:rsid w:val="00406F23"/>
    <w:rsid w:val="004100AD"/>
    <w:rsid w:val="0041329C"/>
    <w:rsid w:val="00414C23"/>
    <w:rsid w:val="0041765F"/>
    <w:rsid w:val="00417FC7"/>
    <w:rsid w:val="004240F6"/>
    <w:rsid w:val="00425472"/>
    <w:rsid w:val="00425CE5"/>
    <w:rsid w:val="004308E3"/>
    <w:rsid w:val="00442362"/>
    <w:rsid w:val="004520F1"/>
    <w:rsid w:val="00452BDA"/>
    <w:rsid w:val="00454175"/>
    <w:rsid w:val="004556CD"/>
    <w:rsid w:val="00466FCB"/>
    <w:rsid w:val="004749CD"/>
    <w:rsid w:val="00487689"/>
    <w:rsid w:val="00492E44"/>
    <w:rsid w:val="00497BAB"/>
    <w:rsid w:val="004A09D1"/>
    <w:rsid w:val="004B4CC1"/>
    <w:rsid w:val="004C0578"/>
    <w:rsid w:val="004C0C92"/>
    <w:rsid w:val="004C4949"/>
    <w:rsid w:val="004D74A1"/>
    <w:rsid w:val="004E23B6"/>
    <w:rsid w:val="004E4418"/>
    <w:rsid w:val="004E44A1"/>
    <w:rsid w:val="004F07FF"/>
    <w:rsid w:val="004F56C0"/>
    <w:rsid w:val="004F5E07"/>
    <w:rsid w:val="00501875"/>
    <w:rsid w:val="005029B2"/>
    <w:rsid w:val="00505F0C"/>
    <w:rsid w:val="00511B5E"/>
    <w:rsid w:val="00517641"/>
    <w:rsid w:val="00524858"/>
    <w:rsid w:val="00533D29"/>
    <w:rsid w:val="00544A19"/>
    <w:rsid w:val="0056076D"/>
    <w:rsid w:val="005650A6"/>
    <w:rsid w:val="005678EF"/>
    <w:rsid w:val="00573B08"/>
    <w:rsid w:val="0057420F"/>
    <w:rsid w:val="005852A5"/>
    <w:rsid w:val="005860D2"/>
    <w:rsid w:val="005A1AEF"/>
    <w:rsid w:val="005B3223"/>
    <w:rsid w:val="005B47F9"/>
    <w:rsid w:val="005B554C"/>
    <w:rsid w:val="005C4202"/>
    <w:rsid w:val="005C5635"/>
    <w:rsid w:val="005D01C9"/>
    <w:rsid w:val="005D11E7"/>
    <w:rsid w:val="005D1CAC"/>
    <w:rsid w:val="005D7E7A"/>
    <w:rsid w:val="005E7DE0"/>
    <w:rsid w:val="005F3DD6"/>
    <w:rsid w:val="005F3E86"/>
    <w:rsid w:val="005F58C5"/>
    <w:rsid w:val="005F7D71"/>
    <w:rsid w:val="006021F0"/>
    <w:rsid w:val="00611F88"/>
    <w:rsid w:val="0061476A"/>
    <w:rsid w:val="00643523"/>
    <w:rsid w:val="00643819"/>
    <w:rsid w:val="006446CF"/>
    <w:rsid w:val="00650916"/>
    <w:rsid w:val="00660732"/>
    <w:rsid w:val="00663B9E"/>
    <w:rsid w:val="00664212"/>
    <w:rsid w:val="00664577"/>
    <w:rsid w:val="00664FF1"/>
    <w:rsid w:val="006660FD"/>
    <w:rsid w:val="00670579"/>
    <w:rsid w:val="006777E5"/>
    <w:rsid w:val="00690960"/>
    <w:rsid w:val="0069166E"/>
    <w:rsid w:val="006963F7"/>
    <w:rsid w:val="006A0173"/>
    <w:rsid w:val="006A7EFB"/>
    <w:rsid w:val="006B6DA4"/>
    <w:rsid w:val="006B7BE2"/>
    <w:rsid w:val="006D0E1A"/>
    <w:rsid w:val="006D3FAC"/>
    <w:rsid w:val="006D5CCE"/>
    <w:rsid w:val="006D5EEB"/>
    <w:rsid w:val="006E6DEE"/>
    <w:rsid w:val="006F472F"/>
    <w:rsid w:val="0070003B"/>
    <w:rsid w:val="0070613A"/>
    <w:rsid w:val="00710372"/>
    <w:rsid w:val="0071347C"/>
    <w:rsid w:val="0071429B"/>
    <w:rsid w:val="00715BD1"/>
    <w:rsid w:val="00730236"/>
    <w:rsid w:val="0073199D"/>
    <w:rsid w:val="00737C39"/>
    <w:rsid w:val="007462EF"/>
    <w:rsid w:val="00781179"/>
    <w:rsid w:val="00781EA2"/>
    <w:rsid w:val="00785043"/>
    <w:rsid w:val="007913F4"/>
    <w:rsid w:val="00791D97"/>
    <w:rsid w:val="007928F2"/>
    <w:rsid w:val="007929B7"/>
    <w:rsid w:val="00792CD3"/>
    <w:rsid w:val="007A74B7"/>
    <w:rsid w:val="007B7F62"/>
    <w:rsid w:val="007C2458"/>
    <w:rsid w:val="007C3666"/>
    <w:rsid w:val="007D4007"/>
    <w:rsid w:val="007E146A"/>
    <w:rsid w:val="007F25BF"/>
    <w:rsid w:val="007F6261"/>
    <w:rsid w:val="0080153E"/>
    <w:rsid w:val="0080261D"/>
    <w:rsid w:val="00804A22"/>
    <w:rsid w:val="00815C12"/>
    <w:rsid w:val="00821AF7"/>
    <w:rsid w:val="00823440"/>
    <w:rsid w:val="00826B9B"/>
    <w:rsid w:val="0083012C"/>
    <w:rsid w:val="008369A3"/>
    <w:rsid w:val="00837D11"/>
    <w:rsid w:val="00842696"/>
    <w:rsid w:val="00847CB4"/>
    <w:rsid w:val="008661BF"/>
    <w:rsid w:val="00890151"/>
    <w:rsid w:val="00890158"/>
    <w:rsid w:val="00890A71"/>
    <w:rsid w:val="00891DC6"/>
    <w:rsid w:val="008A2DF1"/>
    <w:rsid w:val="008A636C"/>
    <w:rsid w:val="008B6492"/>
    <w:rsid w:val="008C1DBA"/>
    <w:rsid w:val="008C2984"/>
    <w:rsid w:val="008C2E75"/>
    <w:rsid w:val="008D00E3"/>
    <w:rsid w:val="008E2232"/>
    <w:rsid w:val="008E53C5"/>
    <w:rsid w:val="008E55B2"/>
    <w:rsid w:val="008F39A9"/>
    <w:rsid w:val="008F7FCC"/>
    <w:rsid w:val="009001E3"/>
    <w:rsid w:val="00900685"/>
    <w:rsid w:val="00900808"/>
    <w:rsid w:val="00901D66"/>
    <w:rsid w:val="00907116"/>
    <w:rsid w:val="00911D83"/>
    <w:rsid w:val="00911E60"/>
    <w:rsid w:val="00913D56"/>
    <w:rsid w:val="00915F30"/>
    <w:rsid w:val="0092250B"/>
    <w:rsid w:val="00922AF1"/>
    <w:rsid w:val="00926594"/>
    <w:rsid w:val="00930391"/>
    <w:rsid w:val="009357EB"/>
    <w:rsid w:val="009368AC"/>
    <w:rsid w:val="00936AC9"/>
    <w:rsid w:val="00941E27"/>
    <w:rsid w:val="00943B36"/>
    <w:rsid w:val="00950A9B"/>
    <w:rsid w:val="00953EFF"/>
    <w:rsid w:val="00955193"/>
    <w:rsid w:val="009615BB"/>
    <w:rsid w:val="00962A17"/>
    <w:rsid w:val="0096560D"/>
    <w:rsid w:val="00975F68"/>
    <w:rsid w:val="00977EF0"/>
    <w:rsid w:val="00980760"/>
    <w:rsid w:val="00981161"/>
    <w:rsid w:val="00981C4D"/>
    <w:rsid w:val="00983CD2"/>
    <w:rsid w:val="009858E9"/>
    <w:rsid w:val="00990EE9"/>
    <w:rsid w:val="0099402F"/>
    <w:rsid w:val="00996764"/>
    <w:rsid w:val="009A21D4"/>
    <w:rsid w:val="009A3A7F"/>
    <w:rsid w:val="009A4D72"/>
    <w:rsid w:val="009B0F49"/>
    <w:rsid w:val="009B0FEF"/>
    <w:rsid w:val="009B21B9"/>
    <w:rsid w:val="009B6494"/>
    <w:rsid w:val="009C10F8"/>
    <w:rsid w:val="009C76C7"/>
    <w:rsid w:val="009C7A1E"/>
    <w:rsid w:val="009D53B4"/>
    <w:rsid w:val="009E66F3"/>
    <w:rsid w:val="009F30A5"/>
    <w:rsid w:val="00A04512"/>
    <w:rsid w:val="00A0645D"/>
    <w:rsid w:val="00A06625"/>
    <w:rsid w:val="00A17120"/>
    <w:rsid w:val="00A214E2"/>
    <w:rsid w:val="00A21DF4"/>
    <w:rsid w:val="00A4200C"/>
    <w:rsid w:val="00A477CC"/>
    <w:rsid w:val="00A478E5"/>
    <w:rsid w:val="00A542CD"/>
    <w:rsid w:val="00A56104"/>
    <w:rsid w:val="00A621B3"/>
    <w:rsid w:val="00A647B6"/>
    <w:rsid w:val="00A674AF"/>
    <w:rsid w:val="00A74E60"/>
    <w:rsid w:val="00A76260"/>
    <w:rsid w:val="00A7655E"/>
    <w:rsid w:val="00A8005A"/>
    <w:rsid w:val="00A9083A"/>
    <w:rsid w:val="00A91413"/>
    <w:rsid w:val="00A9199B"/>
    <w:rsid w:val="00A91D7B"/>
    <w:rsid w:val="00A94E51"/>
    <w:rsid w:val="00A961DA"/>
    <w:rsid w:val="00AA6B49"/>
    <w:rsid w:val="00AA7750"/>
    <w:rsid w:val="00AB1D4D"/>
    <w:rsid w:val="00AB3B6F"/>
    <w:rsid w:val="00AB4BD7"/>
    <w:rsid w:val="00AB4EEE"/>
    <w:rsid w:val="00AC5ECC"/>
    <w:rsid w:val="00AC5EE6"/>
    <w:rsid w:val="00AD595F"/>
    <w:rsid w:val="00AE3313"/>
    <w:rsid w:val="00AE779D"/>
    <w:rsid w:val="00AF2D1B"/>
    <w:rsid w:val="00AF7B8E"/>
    <w:rsid w:val="00B075DA"/>
    <w:rsid w:val="00B156F0"/>
    <w:rsid w:val="00B15F66"/>
    <w:rsid w:val="00B16B3D"/>
    <w:rsid w:val="00B2654B"/>
    <w:rsid w:val="00B45846"/>
    <w:rsid w:val="00B45E92"/>
    <w:rsid w:val="00B50A7C"/>
    <w:rsid w:val="00B5175D"/>
    <w:rsid w:val="00B52109"/>
    <w:rsid w:val="00B602F6"/>
    <w:rsid w:val="00B61204"/>
    <w:rsid w:val="00B64E1D"/>
    <w:rsid w:val="00B67051"/>
    <w:rsid w:val="00B77067"/>
    <w:rsid w:val="00B83680"/>
    <w:rsid w:val="00B8659D"/>
    <w:rsid w:val="00BA012B"/>
    <w:rsid w:val="00BA1D32"/>
    <w:rsid w:val="00BC6D7B"/>
    <w:rsid w:val="00BD0CD9"/>
    <w:rsid w:val="00BD6AB7"/>
    <w:rsid w:val="00BE2255"/>
    <w:rsid w:val="00BE7679"/>
    <w:rsid w:val="00BF18B9"/>
    <w:rsid w:val="00BF4903"/>
    <w:rsid w:val="00C0088F"/>
    <w:rsid w:val="00C054ED"/>
    <w:rsid w:val="00C104F2"/>
    <w:rsid w:val="00C12813"/>
    <w:rsid w:val="00C17032"/>
    <w:rsid w:val="00C17AA9"/>
    <w:rsid w:val="00C22D48"/>
    <w:rsid w:val="00C34F1A"/>
    <w:rsid w:val="00C37B56"/>
    <w:rsid w:val="00C46EFE"/>
    <w:rsid w:val="00C53801"/>
    <w:rsid w:val="00C54785"/>
    <w:rsid w:val="00C57FDF"/>
    <w:rsid w:val="00C61040"/>
    <w:rsid w:val="00C6545E"/>
    <w:rsid w:val="00C67856"/>
    <w:rsid w:val="00C71B48"/>
    <w:rsid w:val="00C72BCB"/>
    <w:rsid w:val="00C760F4"/>
    <w:rsid w:val="00C84A58"/>
    <w:rsid w:val="00C86357"/>
    <w:rsid w:val="00C87C8A"/>
    <w:rsid w:val="00C9054E"/>
    <w:rsid w:val="00C92159"/>
    <w:rsid w:val="00C92623"/>
    <w:rsid w:val="00C9284C"/>
    <w:rsid w:val="00C949FB"/>
    <w:rsid w:val="00CA47B4"/>
    <w:rsid w:val="00CB6E0B"/>
    <w:rsid w:val="00CC022D"/>
    <w:rsid w:val="00CD777B"/>
    <w:rsid w:val="00CE201C"/>
    <w:rsid w:val="00CE39D9"/>
    <w:rsid w:val="00CE4F52"/>
    <w:rsid w:val="00CE6E40"/>
    <w:rsid w:val="00CF0EA5"/>
    <w:rsid w:val="00CF1912"/>
    <w:rsid w:val="00CF3BDC"/>
    <w:rsid w:val="00CF445F"/>
    <w:rsid w:val="00CF7C54"/>
    <w:rsid w:val="00D01559"/>
    <w:rsid w:val="00D01B94"/>
    <w:rsid w:val="00D02C33"/>
    <w:rsid w:val="00D137AB"/>
    <w:rsid w:val="00D14E6D"/>
    <w:rsid w:val="00D24D13"/>
    <w:rsid w:val="00D264D9"/>
    <w:rsid w:val="00D275D4"/>
    <w:rsid w:val="00D308BE"/>
    <w:rsid w:val="00D315D0"/>
    <w:rsid w:val="00D33AFC"/>
    <w:rsid w:val="00D372DF"/>
    <w:rsid w:val="00D56974"/>
    <w:rsid w:val="00D56FEA"/>
    <w:rsid w:val="00D71013"/>
    <w:rsid w:val="00D72007"/>
    <w:rsid w:val="00D733BC"/>
    <w:rsid w:val="00D82DDC"/>
    <w:rsid w:val="00D83E2A"/>
    <w:rsid w:val="00D86474"/>
    <w:rsid w:val="00D87B16"/>
    <w:rsid w:val="00D960D0"/>
    <w:rsid w:val="00DA2B21"/>
    <w:rsid w:val="00DA7230"/>
    <w:rsid w:val="00DB4531"/>
    <w:rsid w:val="00DB4F7D"/>
    <w:rsid w:val="00DB7010"/>
    <w:rsid w:val="00DB7720"/>
    <w:rsid w:val="00DC1906"/>
    <w:rsid w:val="00DC656D"/>
    <w:rsid w:val="00DC784E"/>
    <w:rsid w:val="00DE217E"/>
    <w:rsid w:val="00DE2904"/>
    <w:rsid w:val="00DE35C0"/>
    <w:rsid w:val="00DF6F63"/>
    <w:rsid w:val="00E00173"/>
    <w:rsid w:val="00E01D6F"/>
    <w:rsid w:val="00E0290A"/>
    <w:rsid w:val="00E05951"/>
    <w:rsid w:val="00E06773"/>
    <w:rsid w:val="00E07AA4"/>
    <w:rsid w:val="00E124FE"/>
    <w:rsid w:val="00E21A04"/>
    <w:rsid w:val="00E234E1"/>
    <w:rsid w:val="00E320F8"/>
    <w:rsid w:val="00E35BCF"/>
    <w:rsid w:val="00E37DEA"/>
    <w:rsid w:val="00E433DF"/>
    <w:rsid w:val="00E54EBD"/>
    <w:rsid w:val="00E55EC6"/>
    <w:rsid w:val="00E56E94"/>
    <w:rsid w:val="00E63A8C"/>
    <w:rsid w:val="00E7072D"/>
    <w:rsid w:val="00E71127"/>
    <w:rsid w:val="00E86A80"/>
    <w:rsid w:val="00E91BA1"/>
    <w:rsid w:val="00E95C2B"/>
    <w:rsid w:val="00E9734A"/>
    <w:rsid w:val="00EA2256"/>
    <w:rsid w:val="00EA445C"/>
    <w:rsid w:val="00EA6094"/>
    <w:rsid w:val="00EA7748"/>
    <w:rsid w:val="00EB2EA8"/>
    <w:rsid w:val="00EB4E61"/>
    <w:rsid w:val="00EB631F"/>
    <w:rsid w:val="00EC5D28"/>
    <w:rsid w:val="00EC5D79"/>
    <w:rsid w:val="00EC7FA0"/>
    <w:rsid w:val="00ED0713"/>
    <w:rsid w:val="00ED0D4A"/>
    <w:rsid w:val="00ED1A50"/>
    <w:rsid w:val="00ED407B"/>
    <w:rsid w:val="00EE132E"/>
    <w:rsid w:val="00EE3D8F"/>
    <w:rsid w:val="00EE726E"/>
    <w:rsid w:val="00EF5BBE"/>
    <w:rsid w:val="00EF62E0"/>
    <w:rsid w:val="00F0273C"/>
    <w:rsid w:val="00F14622"/>
    <w:rsid w:val="00F17474"/>
    <w:rsid w:val="00F2704D"/>
    <w:rsid w:val="00F27495"/>
    <w:rsid w:val="00F45E3A"/>
    <w:rsid w:val="00F462F4"/>
    <w:rsid w:val="00F51DE8"/>
    <w:rsid w:val="00F70400"/>
    <w:rsid w:val="00F7051D"/>
    <w:rsid w:val="00F70FE3"/>
    <w:rsid w:val="00F72FA5"/>
    <w:rsid w:val="00F75708"/>
    <w:rsid w:val="00F76A1B"/>
    <w:rsid w:val="00F8117E"/>
    <w:rsid w:val="00F83000"/>
    <w:rsid w:val="00F85B39"/>
    <w:rsid w:val="00F9154C"/>
    <w:rsid w:val="00F9396B"/>
    <w:rsid w:val="00F96328"/>
    <w:rsid w:val="00FA15CD"/>
    <w:rsid w:val="00FA3815"/>
    <w:rsid w:val="00FA3B35"/>
    <w:rsid w:val="00FB1DED"/>
    <w:rsid w:val="00FC0A97"/>
    <w:rsid w:val="00FC1AAB"/>
    <w:rsid w:val="00FE2796"/>
    <w:rsid w:val="00FE760E"/>
    <w:rsid w:val="00FF50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746158"/>
  <w15:docId w15:val="{36D6D88A-8FFA-4852-9E4F-379DABF6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E94"/>
  </w:style>
  <w:style w:type="paragraph" w:styleId="Rubrik1">
    <w:name w:val="heading 1"/>
    <w:basedOn w:val="Normal"/>
    <w:next w:val="Normal"/>
    <w:link w:val="Rubrik1Char"/>
    <w:uiPriority w:val="9"/>
    <w:qFormat/>
    <w:rsid w:val="006438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semiHidden/>
    <w:unhideWhenUsed/>
    <w:qFormat/>
    <w:rsid w:val="002319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56E94"/>
    <w:pPr>
      <w:ind w:left="720"/>
      <w:contextualSpacing/>
    </w:pPr>
  </w:style>
  <w:style w:type="table" w:styleId="Tabellrutnt">
    <w:name w:val="Table Grid"/>
    <w:basedOn w:val="Normaltabell"/>
    <w:uiPriority w:val="59"/>
    <w:rsid w:val="00E5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lmntstyckeformat">
    <w:name w:val="[Allmänt styckeformat]"/>
    <w:basedOn w:val="Normal"/>
    <w:uiPriority w:val="99"/>
    <w:rsid w:val="00D01559"/>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Rubrik1Char">
    <w:name w:val="Rubrik 1 Char"/>
    <w:basedOn w:val="Standardstycketeckensnitt"/>
    <w:link w:val="Rubrik1"/>
    <w:uiPriority w:val="9"/>
    <w:rsid w:val="00643819"/>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semiHidden/>
    <w:rsid w:val="00231964"/>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unhideWhenUsed/>
    <w:rsid w:val="00306CF9"/>
    <w:rPr>
      <w:color w:val="0563C1" w:themeColor="hyperlink"/>
      <w:u w:val="single"/>
    </w:rPr>
  </w:style>
  <w:style w:type="character" w:styleId="AnvndHyperlnk">
    <w:name w:val="FollowedHyperlink"/>
    <w:basedOn w:val="Standardstycketeckensnitt"/>
    <w:uiPriority w:val="99"/>
    <w:semiHidden/>
    <w:unhideWhenUsed/>
    <w:rsid w:val="00306CF9"/>
    <w:rPr>
      <w:color w:val="954F72" w:themeColor="followedHyperlink"/>
      <w:u w:val="single"/>
    </w:rPr>
  </w:style>
  <w:style w:type="character" w:styleId="Stark">
    <w:name w:val="Strong"/>
    <w:basedOn w:val="Standardstycketeckensnitt"/>
    <w:uiPriority w:val="22"/>
    <w:qFormat/>
    <w:rsid w:val="003615D8"/>
    <w:rPr>
      <w:b/>
      <w:bCs/>
    </w:rPr>
  </w:style>
  <w:style w:type="character" w:styleId="Kommentarsreferens">
    <w:name w:val="annotation reference"/>
    <w:basedOn w:val="Standardstycketeckensnitt"/>
    <w:uiPriority w:val="99"/>
    <w:semiHidden/>
    <w:unhideWhenUsed/>
    <w:rsid w:val="00C949FB"/>
    <w:rPr>
      <w:sz w:val="16"/>
      <w:szCs w:val="16"/>
    </w:rPr>
  </w:style>
  <w:style w:type="paragraph" w:styleId="Kommentarer">
    <w:name w:val="annotation text"/>
    <w:basedOn w:val="Normal"/>
    <w:link w:val="KommentarerChar"/>
    <w:uiPriority w:val="99"/>
    <w:semiHidden/>
    <w:unhideWhenUsed/>
    <w:rsid w:val="00C949FB"/>
    <w:pPr>
      <w:spacing w:line="240" w:lineRule="auto"/>
    </w:pPr>
    <w:rPr>
      <w:sz w:val="20"/>
      <w:szCs w:val="20"/>
    </w:rPr>
  </w:style>
  <w:style w:type="character" w:customStyle="1" w:styleId="KommentarerChar">
    <w:name w:val="Kommentarer Char"/>
    <w:basedOn w:val="Standardstycketeckensnitt"/>
    <w:link w:val="Kommentarer"/>
    <w:uiPriority w:val="99"/>
    <w:semiHidden/>
    <w:rsid w:val="00C949FB"/>
    <w:rPr>
      <w:sz w:val="20"/>
      <w:szCs w:val="20"/>
    </w:rPr>
  </w:style>
  <w:style w:type="paragraph" w:styleId="Kommentarsmne">
    <w:name w:val="annotation subject"/>
    <w:basedOn w:val="Kommentarer"/>
    <w:next w:val="Kommentarer"/>
    <w:link w:val="KommentarsmneChar"/>
    <w:uiPriority w:val="99"/>
    <w:semiHidden/>
    <w:unhideWhenUsed/>
    <w:rsid w:val="00C949FB"/>
    <w:rPr>
      <w:b/>
      <w:bCs/>
    </w:rPr>
  </w:style>
  <w:style w:type="character" w:customStyle="1" w:styleId="KommentarsmneChar">
    <w:name w:val="Kommentarsämne Char"/>
    <w:basedOn w:val="KommentarerChar"/>
    <w:link w:val="Kommentarsmne"/>
    <w:uiPriority w:val="99"/>
    <w:semiHidden/>
    <w:rsid w:val="00C949FB"/>
    <w:rPr>
      <w:b/>
      <w:bCs/>
      <w:sz w:val="20"/>
      <w:szCs w:val="20"/>
    </w:rPr>
  </w:style>
  <w:style w:type="paragraph" w:styleId="Ballongtext">
    <w:name w:val="Balloon Text"/>
    <w:basedOn w:val="Normal"/>
    <w:link w:val="BallongtextChar"/>
    <w:uiPriority w:val="99"/>
    <w:semiHidden/>
    <w:unhideWhenUsed/>
    <w:rsid w:val="00C949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949FB"/>
    <w:rPr>
      <w:rFonts w:ascii="Tahoma" w:hAnsi="Tahoma" w:cs="Tahoma"/>
      <w:sz w:val="16"/>
      <w:szCs w:val="16"/>
    </w:rPr>
  </w:style>
  <w:style w:type="paragraph" w:customStyle="1" w:styleId="CM42">
    <w:name w:val="CM4+2"/>
    <w:basedOn w:val="Normal"/>
    <w:next w:val="Normal"/>
    <w:uiPriority w:val="99"/>
    <w:rsid w:val="00076377"/>
    <w:pPr>
      <w:autoSpaceDE w:val="0"/>
      <w:autoSpaceDN w:val="0"/>
      <w:adjustRightInd w:val="0"/>
      <w:spacing w:after="0" w:line="240" w:lineRule="auto"/>
    </w:pPr>
    <w:rPr>
      <w:rFonts w:ascii="Times New Roman" w:hAnsi="Times New Roman" w:cs="Times New Roman"/>
      <w:sz w:val="24"/>
      <w:szCs w:val="24"/>
    </w:rPr>
  </w:style>
  <w:style w:type="paragraph" w:customStyle="1" w:styleId="Normal1">
    <w:name w:val="Normal1"/>
    <w:basedOn w:val="Normal"/>
    <w:rsid w:val="007913F4"/>
    <w:pPr>
      <w:spacing w:before="120" w:after="0" w:line="240" w:lineRule="auto"/>
      <w:jc w:val="both"/>
    </w:pPr>
    <w:rPr>
      <w:rFonts w:ascii="Times New Roman" w:eastAsia="Times New Roman" w:hAnsi="Times New Roman" w:cs="Times New Roman"/>
      <w:sz w:val="24"/>
      <w:szCs w:val="24"/>
      <w:lang w:eastAsia="sv-SE"/>
    </w:rPr>
  </w:style>
  <w:style w:type="paragraph" w:customStyle="1" w:styleId="Default">
    <w:name w:val="Default"/>
    <w:rsid w:val="001C18C4"/>
    <w:pPr>
      <w:autoSpaceDE w:val="0"/>
      <w:autoSpaceDN w:val="0"/>
      <w:adjustRightInd w:val="0"/>
      <w:spacing w:after="0" w:line="240" w:lineRule="auto"/>
    </w:pPr>
    <w:rPr>
      <w:rFonts w:ascii="EUAlbertina" w:hAnsi="EUAlbertina" w:cs="EUAlbertina"/>
      <w:color w:val="000000"/>
      <w:sz w:val="24"/>
      <w:szCs w:val="24"/>
    </w:rPr>
  </w:style>
  <w:style w:type="paragraph" w:styleId="Revision">
    <w:name w:val="Revision"/>
    <w:hidden/>
    <w:uiPriority w:val="99"/>
    <w:semiHidden/>
    <w:rsid w:val="003E1CBA"/>
    <w:pPr>
      <w:spacing w:after="0" w:line="240" w:lineRule="auto"/>
    </w:pPr>
  </w:style>
  <w:style w:type="paragraph" w:styleId="Sidhuvud">
    <w:name w:val="header"/>
    <w:basedOn w:val="Normal"/>
    <w:link w:val="SidhuvudChar"/>
    <w:uiPriority w:val="99"/>
    <w:unhideWhenUsed/>
    <w:rsid w:val="00911D83"/>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911D83"/>
  </w:style>
  <w:style w:type="paragraph" w:styleId="Sidfot">
    <w:name w:val="footer"/>
    <w:basedOn w:val="Normal"/>
    <w:link w:val="SidfotChar"/>
    <w:uiPriority w:val="99"/>
    <w:unhideWhenUsed/>
    <w:rsid w:val="00911D83"/>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911D83"/>
  </w:style>
  <w:style w:type="paragraph" w:styleId="Fotnotstext">
    <w:name w:val="footnote text"/>
    <w:basedOn w:val="Normal"/>
    <w:link w:val="FotnotstextChar"/>
    <w:uiPriority w:val="99"/>
    <w:semiHidden/>
    <w:unhideWhenUsed/>
    <w:rsid w:val="00911D83"/>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911D83"/>
    <w:rPr>
      <w:sz w:val="20"/>
      <w:szCs w:val="20"/>
    </w:rPr>
  </w:style>
  <w:style w:type="character" w:styleId="Fotnotsreferens">
    <w:name w:val="footnote reference"/>
    <w:basedOn w:val="Standardstycketeckensnitt"/>
    <w:uiPriority w:val="99"/>
    <w:semiHidden/>
    <w:unhideWhenUsed/>
    <w:rsid w:val="00911D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58956">
      <w:bodyDiv w:val="1"/>
      <w:marLeft w:val="0"/>
      <w:marRight w:val="0"/>
      <w:marTop w:val="0"/>
      <w:marBottom w:val="0"/>
      <w:divBdr>
        <w:top w:val="none" w:sz="0" w:space="0" w:color="auto"/>
        <w:left w:val="none" w:sz="0" w:space="0" w:color="auto"/>
        <w:bottom w:val="none" w:sz="0" w:space="0" w:color="auto"/>
        <w:right w:val="none" w:sz="0" w:space="0" w:color="auto"/>
      </w:divBdr>
    </w:div>
    <w:div w:id="220870471">
      <w:bodyDiv w:val="1"/>
      <w:marLeft w:val="0"/>
      <w:marRight w:val="0"/>
      <w:marTop w:val="0"/>
      <w:marBottom w:val="0"/>
      <w:divBdr>
        <w:top w:val="none" w:sz="0" w:space="0" w:color="auto"/>
        <w:left w:val="none" w:sz="0" w:space="0" w:color="auto"/>
        <w:bottom w:val="none" w:sz="0" w:space="0" w:color="auto"/>
        <w:right w:val="none" w:sz="0" w:space="0" w:color="auto"/>
      </w:divBdr>
      <w:divsChild>
        <w:div w:id="1042632433">
          <w:marLeft w:val="0"/>
          <w:marRight w:val="0"/>
          <w:marTop w:val="0"/>
          <w:marBottom w:val="0"/>
          <w:divBdr>
            <w:top w:val="none" w:sz="0" w:space="0" w:color="auto"/>
            <w:left w:val="none" w:sz="0" w:space="0" w:color="auto"/>
            <w:bottom w:val="none" w:sz="0" w:space="0" w:color="auto"/>
            <w:right w:val="none" w:sz="0" w:space="0" w:color="auto"/>
          </w:divBdr>
          <w:divsChild>
            <w:div w:id="1883401272">
              <w:marLeft w:val="225"/>
              <w:marRight w:val="225"/>
              <w:marTop w:val="225"/>
              <w:marBottom w:val="225"/>
              <w:divBdr>
                <w:top w:val="none" w:sz="0" w:space="0" w:color="auto"/>
                <w:left w:val="none" w:sz="0" w:space="0" w:color="auto"/>
                <w:bottom w:val="none" w:sz="0" w:space="0" w:color="auto"/>
                <w:right w:val="none" w:sz="0" w:space="0" w:color="auto"/>
              </w:divBdr>
              <w:divsChild>
                <w:div w:id="2131236962">
                  <w:marLeft w:val="0"/>
                  <w:marRight w:val="0"/>
                  <w:marTop w:val="0"/>
                  <w:marBottom w:val="0"/>
                  <w:divBdr>
                    <w:top w:val="none" w:sz="0" w:space="0" w:color="auto"/>
                    <w:left w:val="none" w:sz="0" w:space="0" w:color="auto"/>
                    <w:bottom w:val="none" w:sz="0" w:space="0" w:color="auto"/>
                    <w:right w:val="none" w:sz="0" w:space="0" w:color="auto"/>
                  </w:divBdr>
                  <w:divsChild>
                    <w:div w:id="675889009">
                      <w:marLeft w:val="0"/>
                      <w:marRight w:val="0"/>
                      <w:marTop w:val="0"/>
                      <w:marBottom w:val="0"/>
                      <w:divBdr>
                        <w:top w:val="none" w:sz="0" w:space="0" w:color="auto"/>
                        <w:left w:val="none" w:sz="0" w:space="0" w:color="auto"/>
                        <w:bottom w:val="none" w:sz="0" w:space="0" w:color="auto"/>
                        <w:right w:val="none" w:sz="0" w:space="0" w:color="auto"/>
                      </w:divBdr>
                      <w:divsChild>
                        <w:div w:id="72312760">
                          <w:marLeft w:val="0"/>
                          <w:marRight w:val="0"/>
                          <w:marTop w:val="0"/>
                          <w:marBottom w:val="0"/>
                          <w:divBdr>
                            <w:top w:val="none" w:sz="0" w:space="0" w:color="auto"/>
                            <w:left w:val="none" w:sz="0" w:space="0" w:color="auto"/>
                            <w:bottom w:val="none" w:sz="0" w:space="0" w:color="auto"/>
                            <w:right w:val="none" w:sz="0" w:space="0" w:color="auto"/>
                          </w:divBdr>
                          <w:divsChild>
                            <w:div w:id="1954091132">
                              <w:marLeft w:val="0"/>
                              <w:marRight w:val="0"/>
                              <w:marTop w:val="0"/>
                              <w:marBottom w:val="0"/>
                              <w:divBdr>
                                <w:top w:val="none" w:sz="0" w:space="0" w:color="auto"/>
                                <w:left w:val="none" w:sz="0" w:space="0" w:color="auto"/>
                                <w:bottom w:val="none" w:sz="0" w:space="0" w:color="auto"/>
                                <w:right w:val="none" w:sz="0" w:space="0" w:color="auto"/>
                              </w:divBdr>
                              <w:divsChild>
                                <w:div w:id="1759323949">
                                  <w:marLeft w:val="0"/>
                                  <w:marRight w:val="0"/>
                                  <w:marTop w:val="0"/>
                                  <w:marBottom w:val="320"/>
                                  <w:divBdr>
                                    <w:top w:val="none" w:sz="0" w:space="0" w:color="auto"/>
                                    <w:left w:val="none" w:sz="0" w:space="0" w:color="auto"/>
                                    <w:bottom w:val="none" w:sz="0" w:space="0" w:color="auto"/>
                                    <w:right w:val="none" w:sz="0" w:space="0" w:color="auto"/>
                                  </w:divBdr>
                                  <w:divsChild>
                                    <w:div w:id="1358584467">
                                      <w:marLeft w:val="0"/>
                                      <w:marRight w:val="0"/>
                                      <w:marTop w:val="0"/>
                                      <w:marBottom w:val="0"/>
                                      <w:divBdr>
                                        <w:top w:val="none" w:sz="0" w:space="0" w:color="auto"/>
                                        <w:left w:val="none" w:sz="0" w:space="0" w:color="auto"/>
                                        <w:bottom w:val="none" w:sz="0" w:space="0" w:color="auto"/>
                                        <w:right w:val="none" w:sz="0" w:space="0" w:color="auto"/>
                                      </w:divBdr>
                                      <w:divsChild>
                                        <w:div w:id="982778315">
                                          <w:marLeft w:val="0"/>
                                          <w:marRight w:val="0"/>
                                          <w:marTop w:val="0"/>
                                          <w:marBottom w:val="0"/>
                                          <w:divBdr>
                                            <w:top w:val="none" w:sz="0" w:space="0" w:color="auto"/>
                                            <w:left w:val="none" w:sz="0" w:space="0" w:color="auto"/>
                                            <w:bottom w:val="none" w:sz="0" w:space="0" w:color="auto"/>
                                            <w:right w:val="none" w:sz="0" w:space="0" w:color="auto"/>
                                          </w:divBdr>
                                          <w:divsChild>
                                            <w:div w:id="759981541">
                                              <w:marLeft w:val="0"/>
                                              <w:marRight w:val="0"/>
                                              <w:marTop w:val="0"/>
                                              <w:marBottom w:val="0"/>
                                              <w:divBdr>
                                                <w:top w:val="none" w:sz="0" w:space="0" w:color="auto"/>
                                                <w:left w:val="none" w:sz="0" w:space="0" w:color="auto"/>
                                                <w:bottom w:val="none" w:sz="0" w:space="0" w:color="auto"/>
                                                <w:right w:val="none" w:sz="0" w:space="0" w:color="auto"/>
                                              </w:divBdr>
                                              <w:divsChild>
                                                <w:div w:id="791631038">
                                                  <w:marLeft w:val="0"/>
                                                  <w:marRight w:val="0"/>
                                                  <w:marTop w:val="0"/>
                                                  <w:marBottom w:val="0"/>
                                                  <w:divBdr>
                                                    <w:top w:val="none" w:sz="0" w:space="0" w:color="auto"/>
                                                    <w:left w:val="none" w:sz="0" w:space="0" w:color="auto"/>
                                                    <w:bottom w:val="none" w:sz="0" w:space="0" w:color="auto"/>
                                                    <w:right w:val="none" w:sz="0" w:space="0" w:color="auto"/>
                                                  </w:divBdr>
                                                  <w:divsChild>
                                                    <w:div w:id="95834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8488985">
      <w:bodyDiv w:val="1"/>
      <w:marLeft w:val="0"/>
      <w:marRight w:val="0"/>
      <w:marTop w:val="0"/>
      <w:marBottom w:val="0"/>
      <w:divBdr>
        <w:top w:val="none" w:sz="0" w:space="0" w:color="auto"/>
        <w:left w:val="none" w:sz="0" w:space="0" w:color="auto"/>
        <w:bottom w:val="none" w:sz="0" w:space="0" w:color="auto"/>
        <w:right w:val="none" w:sz="0" w:space="0" w:color="auto"/>
      </w:divBdr>
      <w:divsChild>
        <w:div w:id="595750269">
          <w:marLeft w:val="0"/>
          <w:marRight w:val="0"/>
          <w:marTop w:val="0"/>
          <w:marBottom w:val="0"/>
          <w:divBdr>
            <w:top w:val="none" w:sz="0" w:space="0" w:color="auto"/>
            <w:left w:val="none" w:sz="0" w:space="0" w:color="auto"/>
            <w:bottom w:val="single" w:sz="6" w:space="15" w:color="000000"/>
            <w:right w:val="none" w:sz="0" w:space="0" w:color="auto"/>
          </w:divBdr>
          <w:divsChild>
            <w:div w:id="19257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4908">
      <w:bodyDiv w:val="1"/>
      <w:marLeft w:val="0"/>
      <w:marRight w:val="0"/>
      <w:marTop w:val="0"/>
      <w:marBottom w:val="0"/>
      <w:divBdr>
        <w:top w:val="none" w:sz="0" w:space="0" w:color="auto"/>
        <w:left w:val="none" w:sz="0" w:space="0" w:color="auto"/>
        <w:bottom w:val="none" w:sz="0" w:space="0" w:color="auto"/>
        <w:right w:val="none" w:sz="0" w:space="0" w:color="auto"/>
      </w:divBdr>
    </w:div>
    <w:div w:id="285543970">
      <w:bodyDiv w:val="1"/>
      <w:marLeft w:val="0"/>
      <w:marRight w:val="0"/>
      <w:marTop w:val="0"/>
      <w:marBottom w:val="0"/>
      <w:divBdr>
        <w:top w:val="none" w:sz="0" w:space="0" w:color="auto"/>
        <w:left w:val="none" w:sz="0" w:space="0" w:color="auto"/>
        <w:bottom w:val="none" w:sz="0" w:space="0" w:color="auto"/>
        <w:right w:val="none" w:sz="0" w:space="0" w:color="auto"/>
      </w:divBdr>
      <w:divsChild>
        <w:div w:id="347606614">
          <w:marLeft w:val="0"/>
          <w:marRight w:val="0"/>
          <w:marTop w:val="0"/>
          <w:marBottom w:val="0"/>
          <w:divBdr>
            <w:top w:val="none" w:sz="0" w:space="0" w:color="auto"/>
            <w:left w:val="none" w:sz="0" w:space="0" w:color="auto"/>
            <w:bottom w:val="none" w:sz="0" w:space="0" w:color="auto"/>
            <w:right w:val="none" w:sz="0" w:space="0" w:color="auto"/>
          </w:divBdr>
          <w:divsChild>
            <w:div w:id="1629890800">
              <w:marLeft w:val="225"/>
              <w:marRight w:val="225"/>
              <w:marTop w:val="225"/>
              <w:marBottom w:val="225"/>
              <w:divBdr>
                <w:top w:val="none" w:sz="0" w:space="0" w:color="auto"/>
                <w:left w:val="none" w:sz="0" w:space="0" w:color="auto"/>
                <w:bottom w:val="none" w:sz="0" w:space="0" w:color="auto"/>
                <w:right w:val="none" w:sz="0" w:space="0" w:color="auto"/>
              </w:divBdr>
              <w:divsChild>
                <w:div w:id="1525023957">
                  <w:marLeft w:val="0"/>
                  <w:marRight w:val="0"/>
                  <w:marTop w:val="0"/>
                  <w:marBottom w:val="0"/>
                  <w:divBdr>
                    <w:top w:val="none" w:sz="0" w:space="0" w:color="auto"/>
                    <w:left w:val="none" w:sz="0" w:space="0" w:color="auto"/>
                    <w:bottom w:val="none" w:sz="0" w:space="0" w:color="auto"/>
                    <w:right w:val="none" w:sz="0" w:space="0" w:color="auto"/>
                  </w:divBdr>
                  <w:divsChild>
                    <w:div w:id="2127842942">
                      <w:marLeft w:val="0"/>
                      <w:marRight w:val="0"/>
                      <w:marTop w:val="0"/>
                      <w:marBottom w:val="0"/>
                      <w:divBdr>
                        <w:top w:val="none" w:sz="0" w:space="0" w:color="auto"/>
                        <w:left w:val="none" w:sz="0" w:space="0" w:color="auto"/>
                        <w:bottom w:val="none" w:sz="0" w:space="0" w:color="auto"/>
                        <w:right w:val="none" w:sz="0" w:space="0" w:color="auto"/>
                      </w:divBdr>
                      <w:divsChild>
                        <w:div w:id="1070545157">
                          <w:marLeft w:val="0"/>
                          <w:marRight w:val="0"/>
                          <w:marTop w:val="0"/>
                          <w:marBottom w:val="0"/>
                          <w:divBdr>
                            <w:top w:val="none" w:sz="0" w:space="0" w:color="auto"/>
                            <w:left w:val="none" w:sz="0" w:space="0" w:color="auto"/>
                            <w:bottom w:val="none" w:sz="0" w:space="0" w:color="auto"/>
                            <w:right w:val="none" w:sz="0" w:space="0" w:color="auto"/>
                          </w:divBdr>
                          <w:divsChild>
                            <w:div w:id="150218646">
                              <w:marLeft w:val="0"/>
                              <w:marRight w:val="0"/>
                              <w:marTop w:val="0"/>
                              <w:marBottom w:val="0"/>
                              <w:divBdr>
                                <w:top w:val="none" w:sz="0" w:space="0" w:color="auto"/>
                                <w:left w:val="none" w:sz="0" w:space="0" w:color="auto"/>
                                <w:bottom w:val="none" w:sz="0" w:space="0" w:color="auto"/>
                                <w:right w:val="none" w:sz="0" w:space="0" w:color="auto"/>
                              </w:divBdr>
                              <w:divsChild>
                                <w:div w:id="1561476177">
                                  <w:marLeft w:val="0"/>
                                  <w:marRight w:val="0"/>
                                  <w:marTop w:val="0"/>
                                  <w:marBottom w:val="0"/>
                                  <w:divBdr>
                                    <w:top w:val="none" w:sz="0" w:space="0" w:color="auto"/>
                                    <w:left w:val="none" w:sz="0" w:space="0" w:color="auto"/>
                                    <w:bottom w:val="none" w:sz="0" w:space="0" w:color="auto"/>
                                    <w:right w:val="none" w:sz="0" w:space="0" w:color="auto"/>
                                  </w:divBdr>
                                  <w:divsChild>
                                    <w:div w:id="226838178">
                                      <w:marLeft w:val="0"/>
                                      <w:marRight w:val="0"/>
                                      <w:marTop w:val="0"/>
                                      <w:marBottom w:val="320"/>
                                      <w:divBdr>
                                        <w:top w:val="none" w:sz="0" w:space="0" w:color="auto"/>
                                        <w:left w:val="none" w:sz="0" w:space="0" w:color="auto"/>
                                        <w:bottom w:val="none" w:sz="0" w:space="0" w:color="auto"/>
                                        <w:right w:val="none" w:sz="0" w:space="0" w:color="auto"/>
                                      </w:divBdr>
                                      <w:divsChild>
                                        <w:div w:id="156114186">
                                          <w:marLeft w:val="0"/>
                                          <w:marRight w:val="0"/>
                                          <w:marTop w:val="0"/>
                                          <w:marBottom w:val="0"/>
                                          <w:divBdr>
                                            <w:top w:val="none" w:sz="0" w:space="0" w:color="auto"/>
                                            <w:left w:val="none" w:sz="0" w:space="0" w:color="auto"/>
                                            <w:bottom w:val="none" w:sz="0" w:space="0" w:color="auto"/>
                                            <w:right w:val="none" w:sz="0" w:space="0" w:color="auto"/>
                                          </w:divBdr>
                                          <w:divsChild>
                                            <w:div w:id="1661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52580">
      <w:bodyDiv w:val="1"/>
      <w:marLeft w:val="0"/>
      <w:marRight w:val="0"/>
      <w:marTop w:val="0"/>
      <w:marBottom w:val="0"/>
      <w:divBdr>
        <w:top w:val="none" w:sz="0" w:space="0" w:color="auto"/>
        <w:left w:val="none" w:sz="0" w:space="0" w:color="auto"/>
        <w:bottom w:val="none" w:sz="0" w:space="0" w:color="auto"/>
        <w:right w:val="none" w:sz="0" w:space="0" w:color="auto"/>
      </w:divBdr>
      <w:divsChild>
        <w:div w:id="997004633">
          <w:marLeft w:val="0"/>
          <w:marRight w:val="0"/>
          <w:marTop w:val="0"/>
          <w:marBottom w:val="0"/>
          <w:divBdr>
            <w:top w:val="none" w:sz="0" w:space="0" w:color="auto"/>
            <w:left w:val="none" w:sz="0" w:space="0" w:color="auto"/>
            <w:bottom w:val="none" w:sz="0" w:space="0" w:color="auto"/>
            <w:right w:val="none" w:sz="0" w:space="0" w:color="auto"/>
          </w:divBdr>
          <w:divsChild>
            <w:div w:id="536743765">
              <w:marLeft w:val="225"/>
              <w:marRight w:val="225"/>
              <w:marTop w:val="225"/>
              <w:marBottom w:val="225"/>
              <w:divBdr>
                <w:top w:val="none" w:sz="0" w:space="0" w:color="auto"/>
                <w:left w:val="none" w:sz="0" w:space="0" w:color="auto"/>
                <w:bottom w:val="none" w:sz="0" w:space="0" w:color="auto"/>
                <w:right w:val="none" w:sz="0" w:space="0" w:color="auto"/>
              </w:divBdr>
              <w:divsChild>
                <w:div w:id="670521835">
                  <w:marLeft w:val="0"/>
                  <w:marRight w:val="0"/>
                  <w:marTop w:val="0"/>
                  <w:marBottom w:val="0"/>
                  <w:divBdr>
                    <w:top w:val="none" w:sz="0" w:space="0" w:color="auto"/>
                    <w:left w:val="none" w:sz="0" w:space="0" w:color="auto"/>
                    <w:bottom w:val="none" w:sz="0" w:space="0" w:color="auto"/>
                    <w:right w:val="none" w:sz="0" w:space="0" w:color="auto"/>
                  </w:divBdr>
                  <w:divsChild>
                    <w:div w:id="193273205">
                      <w:marLeft w:val="0"/>
                      <w:marRight w:val="0"/>
                      <w:marTop w:val="0"/>
                      <w:marBottom w:val="0"/>
                      <w:divBdr>
                        <w:top w:val="none" w:sz="0" w:space="0" w:color="auto"/>
                        <w:left w:val="none" w:sz="0" w:space="0" w:color="auto"/>
                        <w:bottom w:val="none" w:sz="0" w:space="0" w:color="auto"/>
                        <w:right w:val="none" w:sz="0" w:space="0" w:color="auto"/>
                      </w:divBdr>
                      <w:divsChild>
                        <w:div w:id="1564633456">
                          <w:marLeft w:val="0"/>
                          <w:marRight w:val="0"/>
                          <w:marTop w:val="0"/>
                          <w:marBottom w:val="0"/>
                          <w:divBdr>
                            <w:top w:val="none" w:sz="0" w:space="0" w:color="auto"/>
                            <w:left w:val="none" w:sz="0" w:space="0" w:color="auto"/>
                            <w:bottom w:val="none" w:sz="0" w:space="0" w:color="auto"/>
                            <w:right w:val="none" w:sz="0" w:space="0" w:color="auto"/>
                          </w:divBdr>
                          <w:divsChild>
                            <w:div w:id="134297356">
                              <w:marLeft w:val="0"/>
                              <w:marRight w:val="0"/>
                              <w:marTop w:val="0"/>
                              <w:marBottom w:val="0"/>
                              <w:divBdr>
                                <w:top w:val="none" w:sz="0" w:space="0" w:color="auto"/>
                                <w:left w:val="none" w:sz="0" w:space="0" w:color="auto"/>
                                <w:bottom w:val="none" w:sz="0" w:space="0" w:color="auto"/>
                                <w:right w:val="none" w:sz="0" w:space="0" w:color="auto"/>
                              </w:divBdr>
                              <w:divsChild>
                                <w:div w:id="1576816682">
                                  <w:marLeft w:val="0"/>
                                  <w:marRight w:val="0"/>
                                  <w:marTop w:val="0"/>
                                  <w:marBottom w:val="0"/>
                                  <w:divBdr>
                                    <w:top w:val="none" w:sz="0" w:space="0" w:color="auto"/>
                                    <w:left w:val="none" w:sz="0" w:space="0" w:color="auto"/>
                                    <w:bottom w:val="none" w:sz="0" w:space="0" w:color="auto"/>
                                    <w:right w:val="none" w:sz="0" w:space="0" w:color="auto"/>
                                  </w:divBdr>
                                  <w:divsChild>
                                    <w:div w:id="15593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1048">
      <w:bodyDiv w:val="1"/>
      <w:marLeft w:val="390"/>
      <w:marRight w:val="390"/>
      <w:marTop w:val="0"/>
      <w:marBottom w:val="0"/>
      <w:divBdr>
        <w:top w:val="none" w:sz="0" w:space="0" w:color="auto"/>
        <w:left w:val="none" w:sz="0" w:space="0" w:color="auto"/>
        <w:bottom w:val="none" w:sz="0" w:space="0" w:color="auto"/>
        <w:right w:val="none" w:sz="0" w:space="0" w:color="auto"/>
      </w:divBdr>
    </w:div>
    <w:div w:id="1138231555">
      <w:bodyDiv w:val="1"/>
      <w:marLeft w:val="0"/>
      <w:marRight w:val="0"/>
      <w:marTop w:val="0"/>
      <w:marBottom w:val="0"/>
      <w:divBdr>
        <w:top w:val="none" w:sz="0" w:space="0" w:color="auto"/>
        <w:left w:val="none" w:sz="0" w:space="0" w:color="auto"/>
        <w:bottom w:val="none" w:sz="0" w:space="0" w:color="auto"/>
        <w:right w:val="none" w:sz="0" w:space="0" w:color="auto"/>
      </w:divBdr>
      <w:divsChild>
        <w:div w:id="1538928852">
          <w:marLeft w:val="0"/>
          <w:marRight w:val="0"/>
          <w:marTop w:val="0"/>
          <w:marBottom w:val="0"/>
          <w:divBdr>
            <w:top w:val="none" w:sz="0" w:space="0" w:color="auto"/>
            <w:left w:val="none" w:sz="0" w:space="0" w:color="auto"/>
            <w:bottom w:val="none" w:sz="0" w:space="0" w:color="auto"/>
            <w:right w:val="none" w:sz="0" w:space="0" w:color="auto"/>
          </w:divBdr>
          <w:divsChild>
            <w:div w:id="577328079">
              <w:marLeft w:val="225"/>
              <w:marRight w:val="225"/>
              <w:marTop w:val="225"/>
              <w:marBottom w:val="225"/>
              <w:divBdr>
                <w:top w:val="none" w:sz="0" w:space="0" w:color="auto"/>
                <w:left w:val="none" w:sz="0" w:space="0" w:color="auto"/>
                <w:bottom w:val="none" w:sz="0" w:space="0" w:color="auto"/>
                <w:right w:val="none" w:sz="0" w:space="0" w:color="auto"/>
              </w:divBdr>
              <w:divsChild>
                <w:div w:id="753821888">
                  <w:marLeft w:val="0"/>
                  <w:marRight w:val="0"/>
                  <w:marTop w:val="0"/>
                  <w:marBottom w:val="0"/>
                  <w:divBdr>
                    <w:top w:val="none" w:sz="0" w:space="0" w:color="auto"/>
                    <w:left w:val="none" w:sz="0" w:space="0" w:color="auto"/>
                    <w:bottom w:val="none" w:sz="0" w:space="0" w:color="auto"/>
                    <w:right w:val="none" w:sz="0" w:space="0" w:color="auto"/>
                  </w:divBdr>
                  <w:divsChild>
                    <w:div w:id="1660888485">
                      <w:marLeft w:val="0"/>
                      <w:marRight w:val="0"/>
                      <w:marTop w:val="0"/>
                      <w:marBottom w:val="0"/>
                      <w:divBdr>
                        <w:top w:val="none" w:sz="0" w:space="0" w:color="auto"/>
                        <w:left w:val="none" w:sz="0" w:space="0" w:color="auto"/>
                        <w:bottom w:val="none" w:sz="0" w:space="0" w:color="auto"/>
                        <w:right w:val="none" w:sz="0" w:space="0" w:color="auto"/>
                      </w:divBdr>
                      <w:divsChild>
                        <w:div w:id="1492913926">
                          <w:marLeft w:val="0"/>
                          <w:marRight w:val="0"/>
                          <w:marTop w:val="0"/>
                          <w:marBottom w:val="0"/>
                          <w:divBdr>
                            <w:top w:val="none" w:sz="0" w:space="0" w:color="auto"/>
                            <w:left w:val="none" w:sz="0" w:space="0" w:color="auto"/>
                            <w:bottom w:val="none" w:sz="0" w:space="0" w:color="auto"/>
                            <w:right w:val="none" w:sz="0" w:space="0" w:color="auto"/>
                          </w:divBdr>
                          <w:divsChild>
                            <w:div w:id="2016878897">
                              <w:marLeft w:val="0"/>
                              <w:marRight w:val="0"/>
                              <w:marTop w:val="0"/>
                              <w:marBottom w:val="0"/>
                              <w:divBdr>
                                <w:top w:val="none" w:sz="0" w:space="0" w:color="auto"/>
                                <w:left w:val="none" w:sz="0" w:space="0" w:color="auto"/>
                                <w:bottom w:val="none" w:sz="0" w:space="0" w:color="auto"/>
                                <w:right w:val="none" w:sz="0" w:space="0" w:color="auto"/>
                              </w:divBdr>
                              <w:divsChild>
                                <w:div w:id="2076314968">
                                  <w:marLeft w:val="0"/>
                                  <w:marRight w:val="0"/>
                                  <w:marTop w:val="0"/>
                                  <w:marBottom w:val="0"/>
                                  <w:divBdr>
                                    <w:top w:val="none" w:sz="0" w:space="0" w:color="auto"/>
                                    <w:left w:val="none" w:sz="0" w:space="0" w:color="auto"/>
                                    <w:bottom w:val="none" w:sz="0" w:space="0" w:color="auto"/>
                                    <w:right w:val="none" w:sz="0" w:space="0" w:color="auto"/>
                                  </w:divBdr>
                                  <w:divsChild>
                                    <w:div w:id="113910236">
                                      <w:marLeft w:val="0"/>
                                      <w:marRight w:val="0"/>
                                      <w:marTop w:val="0"/>
                                      <w:marBottom w:val="0"/>
                                      <w:divBdr>
                                        <w:top w:val="none" w:sz="0" w:space="0" w:color="auto"/>
                                        <w:left w:val="none" w:sz="0" w:space="0" w:color="auto"/>
                                        <w:bottom w:val="none" w:sz="0" w:space="0" w:color="auto"/>
                                        <w:right w:val="none" w:sz="0" w:space="0" w:color="auto"/>
                                      </w:divBdr>
                                      <w:divsChild>
                                        <w:div w:id="12069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1207226">
      <w:bodyDiv w:val="1"/>
      <w:marLeft w:val="0"/>
      <w:marRight w:val="0"/>
      <w:marTop w:val="0"/>
      <w:marBottom w:val="0"/>
      <w:divBdr>
        <w:top w:val="none" w:sz="0" w:space="0" w:color="auto"/>
        <w:left w:val="none" w:sz="0" w:space="0" w:color="auto"/>
        <w:bottom w:val="none" w:sz="0" w:space="0" w:color="auto"/>
        <w:right w:val="none" w:sz="0" w:space="0" w:color="auto"/>
      </w:divBdr>
      <w:divsChild>
        <w:div w:id="512185859">
          <w:marLeft w:val="0"/>
          <w:marRight w:val="0"/>
          <w:marTop w:val="0"/>
          <w:marBottom w:val="0"/>
          <w:divBdr>
            <w:top w:val="none" w:sz="0" w:space="0" w:color="auto"/>
            <w:left w:val="none" w:sz="0" w:space="0" w:color="auto"/>
            <w:bottom w:val="none" w:sz="0" w:space="0" w:color="auto"/>
            <w:right w:val="none" w:sz="0" w:space="0" w:color="auto"/>
          </w:divBdr>
          <w:divsChild>
            <w:div w:id="1581057619">
              <w:marLeft w:val="225"/>
              <w:marRight w:val="225"/>
              <w:marTop w:val="225"/>
              <w:marBottom w:val="225"/>
              <w:divBdr>
                <w:top w:val="none" w:sz="0" w:space="0" w:color="auto"/>
                <w:left w:val="none" w:sz="0" w:space="0" w:color="auto"/>
                <w:bottom w:val="none" w:sz="0" w:space="0" w:color="auto"/>
                <w:right w:val="none" w:sz="0" w:space="0" w:color="auto"/>
              </w:divBdr>
              <w:divsChild>
                <w:div w:id="2007053421">
                  <w:marLeft w:val="0"/>
                  <w:marRight w:val="0"/>
                  <w:marTop w:val="0"/>
                  <w:marBottom w:val="0"/>
                  <w:divBdr>
                    <w:top w:val="none" w:sz="0" w:space="0" w:color="auto"/>
                    <w:left w:val="none" w:sz="0" w:space="0" w:color="auto"/>
                    <w:bottom w:val="none" w:sz="0" w:space="0" w:color="auto"/>
                    <w:right w:val="none" w:sz="0" w:space="0" w:color="auto"/>
                  </w:divBdr>
                  <w:divsChild>
                    <w:div w:id="868299953">
                      <w:marLeft w:val="0"/>
                      <w:marRight w:val="0"/>
                      <w:marTop w:val="0"/>
                      <w:marBottom w:val="0"/>
                      <w:divBdr>
                        <w:top w:val="none" w:sz="0" w:space="0" w:color="auto"/>
                        <w:left w:val="none" w:sz="0" w:space="0" w:color="auto"/>
                        <w:bottom w:val="none" w:sz="0" w:space="0" w:color="auto"/>
                        <w:right w:val="none" w:sz="0" w:space="0" w:color="auto"/>
                      </w:divBdr>
                      <w:divsChild>
                        <w:div w:id="2073041162">
                          <w:marLeft w:val="0"/>
                          <w:marRight w:val="0"/>
                          <w:marTop w:val="0"/>
                          <w:marBottom w:val="0"/>
                          <w:divBdr>
                            <w:top w:val="none" w:sz="0" w:space="0" w:color="auto"/>
                            <w:left w:val="none" w:sz="0" w:space="0" w:color="auto"/>
                            <w:bottom w:val="none" w:sz="0" w:space="0" w:color="auto"/>
                            <w:right w:val="none" w:sz="0" w:space="0" w:color="auto"/>
                          </w:divBdr>
                          <w:divsChild>
                            <w:div w:id="535579893">
                              <w:marLeft w:val="0"/>
                              <w:marRight w:val="0"/>
                              <w:marTop w:val="0"/>
                              <w:marBottom w:val="0"/>
                              <w:divBdr>
                                <w:top w:val="none" w:sz="0" w:space="0" w:color="auto"/>
                                <w:left w:val="none" w:sz="0" w:space="0" w:color="auto"/>
                                <w:bottom w:val="none" w:sz="0" w:space="0" w:color="auto"/>
                                <w:right w:val="none" w:sz="0" w:space="0" w:color="auto"/>
                              </w:divBdr>
                              <w:divsChild>
                                <w:div w:id="1219365723">
                                  <w:marLeft w:val="0"/>
                                  <w:marRight w:val="0"/>
                                  <w:marTop w:val="0"/>
                                  <w:marBottom w:val="0"/>
                                  <w:divBdr>
                                    <w:top w:val="none" w:sz="0" w:space="0" w:color="auto"/>
                                    <w:left w:val="none" w:sz="0" w:space="0" w:color="auto"/>
                                    <w:bottom w:val="none" w:sz="0" w:space="0" w:color="auto"/>
                                    <w:right w:val="none" w:sz="0" w:space="0" w:color="auto"/>
                                  </w:divBdr>
                                  <w:divsChild>
                                    <w:div w:id="1528636384">
                                      <w:marLeft w:val="0"/>
                                      <w:marRight w:val="0"/>
                                      <w:marTop w:val="0"/>
                                      <w:marBottom w:val="0"/>
                                      <w:divBdr>
                                        <w:top w:val="none" w:sz="0" w:space="0" w:color="auto"/>
                                        <w:left w:val="none" w:sz="0" w:space="0" w:color="auto"/>
                                        <w:bottom w:val="none" w:sz="0" w:space="0" w:color="auto"/>
                                        <w:right w:val="none" w:sz="0" w:space="0" w:color="auto"/>
                                      </w:divBdr>
                                      <w:divsChild>
                                        <w:div w:id="271016502">
                                          <w:marLeft w:val="0"/>
                                          <w:marRight w:val="0"/>
                                          <w:marTop w:val="0"/>
                                          <w:marBottom w:val="0"/>
                                          <w:divBdr>
                                            <w:top w:val="none" w:sz="0" w:space="0" w:color="auto"/>
                                            <w:left w:val="none" w:sz="0" w:space="0" w:color="auto"/>
                                            <w:bottom w:val="none" w:sz="0" w:space="0" w:color="auto"/>
                                            <w:right w:val="none" w:sz="0" w:space="0" w:color="auto"/>
                                          </w:divBdr>
                                        </w:div>
                                        <w:div w:id="14334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4228009">
      <w:bodyDiv w:val="1"/>
      <w:marLeft w:val="0"/>
      <w:marRight w:val="0"/>
      <w:marTop w:val="0"/>
      <w:marBottom w:val="0"/>
      <w:divBdr>
        <w:top w:val="none" w:sz="0" w:space="0" w:color="auto"/>
        <w:left w:val="none" w:sz="0" w:space="0" w:color="auto"/>
        <w:bottom w:val="none" w:sz="0" w:space="0" w:color="auto"/>
        <w:right w:val="none" w:sz="0" w:space="0" w:color="auto"/>
      </w:divBdr>
    </w:div>
    <w:div w:id="209381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lbarhet@fmv.se" TargetMode="External"/><Relationship Id="rId13" Type="http://schemas.openxmlformats.org/officeDocument/2006/relationships/hyperlink" Target="https://www.trafikverket.se/resa-och-trafik/Trafiksakerhet/Din-sakerhet-pa-vagen/Dack/Vad-kan-du-gora-for-att-minska-mangden-partiklar/Vinterdacksgui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dackinfo.se/vinterdack/3-typer-vinterdac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llbarhet@fmv.s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mailto:hallbarhet@fmv.s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mv.se/globalassets/dokument/om-fmv/miljoarbete/stoddokument-for-leverantorens-miljoplan-20.pdf" TargetMode="External"/><Relationship Id="rId14" Type="http://schemas.openxmlformats.org/officeDocument/2006/relationships/hyperlink" Target="https://www.stro.se/" TargetMode="External"/><Relationship Id="rId22"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05CD6-FF0E-4D34-A1EF-567CE15C7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1695</Words>
  <Characters>8989</Characters>
  <Application>Microsoft Office Word</Application>
  <DocSecurity>8</DocSecurity>
  <Lines>74</Lines>
  <Paragraphs>21</Paragraphs>
  <ScaleCrop>false</ScaleCrop>
  <HeadingPairs>
    <vt:vector size="2" baseType="variant">
      <vt:variant>
        <vt:lpstr>Rubrik</vt:lpstr>
      </vt:variant>
      <vt:variant>
        <vt:i4>1</vt:i4>
      </vt:variant>
    </vt:vector>
  </HeadingPairs>
  <TitlesOfParts>
    <vt:vector size="1" baseType="lpstr">
      <vt:lpstr/>
    </vt:vector>
  </TitlesOfParts>
  <Company>Workplace</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Bremander</dc:creator>
  <cp:keywords/>
  <dc:description/>
  <cp:lastModifiedBy>Carlqvist, Karin KNCAR</cp:lastModifiedBy>
  <cp:revision>3</cp:revision>
  <cp:lastPrinted>2020-04-28T07:34:00Z</cp:lastPrinted>
  <dcterms:created xsi:type="dcterms:W3CDTF">2022-02-25T14:52:00Z</dcterms:created>
  <dcterms:modified xsi:type="dcterms:W3CDTF">2022-02-25T15:14:00Z</dcterms:modified>
</cp:coreProperties>
</file>