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9EA7" w14:textId="799570F1" w:rsidR="00D87B16" w:rsidRPr="006979B5" w:rsidRDefault="004934B2" w:rsidP="00E56E94">
      <w:pPr>
        <w:rPr>
          <w:rFonts w:ascii="Helvetica" w:hAnsi="Helvetica" w:cs="Helvetica"/>
          <w:b/>
          <w:u w:val="single"/>
        </w:rPr>
      </w:pPr>
      <w:bookmarkStart w:id="0" w:name="_GoBack"/>
      <w:bookmarkEnd w:id="0"/>
      <w:r w:rsidRPr="006979B5">
        <w:rPr>
          <w:rFonts w:ascii="Helvetica" w:hAnsi="Helvetica" w:cs="Helvetica"/>
          <w:b/>
          <w:u w:val="single"/>
        </w:rPr>
        <w:t>Miljökravsmodul</w:t>
      </w:r>
      <w:r w:rsidR="00817869" w:rsidRPr="006979B5">
        <w:rPr>
          <w:rFonts w:ascii="Helvetica" w:hAnsi="Helvetica" w:cs="Helvetica"/>
          <w:b/>
          <w:u w:val="single"/>
        </w:rPr>
        <w:t>:</w:t>
      </w:r>
      <w:r w:rsidR="003B15BE" w:rsidRPr="006979B5">
        <w:rPr>
          <w:rFonts w:ascii="Helvetica" w:hAnsi="Helvetica" w:cs="Helvetica"/>
          <w:b/>
          <w:u w:val="single"/>
        </w:rPr>
        <w:t xml:space="preserve"> </w:t>
      </w:r>
      <w:r w:rsidR="00D6721D" w:rsidRPr="006979B5">
        <w:rPr>
          <w:rFonts w:ascii="Helvetica" w:hAnsi="Helvetica" w:cs="Helvetica"/>
          <w:b/>
          <w:u w:val="single"/>
        </w:rPr>
        <w:t>Städtjänst</w:t>
      </w:r>
      <w:r w:rsidR="00817869" w:rsidRPr="006979B5">
        <w:rPr>
          <w:rFonts w:ascii="Helvetica" w:hAnsi="Helvetica" w:cs="Helvetica"/>
          <w:b/>
          <w:u w:val="single"/>
        </w:rPr>
        <w:t xml:space="preserve"> </w:t>
      </w:r>
      <w:r w:rsidR="0074479E">
        <w:rPr>
          <w:rFonts w:ascii="Helvetica" w:hAnsi="Helvetica" w:cs="Helvetica"/>
          <w:b/>
          <w:u w:val="single"/>
        </w:rPr>
        <w:t>(Cleaning service)</w:t>
      </w:r>
    </w:p>
    <w:p w14:paraId="69145779" w14:textId="7F22C9B0" w:rsidR="004934B2" w:rsidRPr="006979B5" w:rsidRDefault="004934B2" w:rsidP="00465BBC">
      <w:pPr>
        <w:rPr>
          <w:rFonts w:ascii="Helvetica" w:hAnsi="Helvetica" w:cs="Helvetica"/>
          <w:u w:val="single"/>
        </w:rPr>
      </w:pPr>
    </w:p>
    <w:p w14:paraId="355AE4F1" w14:textId="77777777" w:rsidR="00E048EB" w:rsidRPr="006979B5" w:rsidRDefault="006615F5" w:rsidP="007B7045">
      <w:pPr>
        <w:pBdr>
          <w:top w:val="single" w:sz="4" w:space="1" w:color="auto"/>
          <w:left w:val="single" w:sz="4" w:space="4" w:color="auto"/>
          <w:bottom w:val="single" w:sz="4" w:space="1" w:color="auto"/>
          <w:right w:val="single" w:sz="4" w:space="4" w:color="auto"/>
        </w:pBdr>
        <w:rPr>
          <w:rFonts w:ascii="Helvetica" w:hAnsi="Helvetica" w:cs="Helvetica"/>
          <w:b/>
        </w:rPr>
      </w:pPr>
      <w:r w:rsidRPr="006979B5">
        <w:rPr>
          <w:rFonts w:ascii="Helvetica" w:hAnsi="Helvetica" w:cs="Helvetica"/>
          <w:b/>
        </w:rPr>
        <w:t>Information till kravställaren</w:t>
      </w:r>
    </w:p>
    <w:p w14:paraId="197F794E" w14:textId="3D4E61EE" w:rsidR="00064727" w:rsidRPr="006979B5" w:rsidRDefault="00E048EB" w:rsidP="007B7045">
      <w:pPr>
        <w:pBdr>
          <w:top w:val="single" w:sz="4" w:space="1" w:color="auto"/>
          <w:left w:val="single" w:sz="4" w:space="4" w:color="auto"/>
          <w:bottom w:val="single" w:sz="4" w:space="1" w:color="auto"/>
          <w:right w:val="single" w:sz="4" w:space="4" w:color="auto"/>
        </w:pBdr>
        <w:rPr>
          <w:rFonts w:ascii="Helvetica" w:hAnsi="Helvetica" w:cs="Helvetica"/>
          <w:b/>
          <w:color w:val="FF0000"/>
        </w:rPr>
      </w:pPr>
      <w:r w:rsidRPr="006979B5">
        <w:rPr>
          <w:rFonts w:ascii="Helvetica" w:hAnsi="Helvetica" w:cs="Helvetica"/>
        </w:rPr>
        <w:t xml:space="preserve">Kraven i denna miljökravsmodul kan ställas på </w:t>
      </w:r>
      <w:r w:rsidR="00D6721D" w:rsidRPr="006979B5">
        <w:rPr>
          <w:rFonts w:ascii="Helvetica" w:hAnsi="Helvetica" w:cs="Helvetica"/>
        </w:rPr>
        <w:t>städtjänst</w:t>
      </w:r>
      <w:r w:rsidR="007030EB" w:rsidRPr="006979B5">
        <w:rPr>
          <w:rFonts w:ascii="Helvetica" w:hAnsi="Helvetica" w:cs="Helvetica"/>
        </w:rPr>
        <w:t>.</w:t>
      </w:r>
      <w:r w:rsidRPr="006979B5">
        <w:rPr>
          <w:rFonts w:ascii="Helvetica" w:hAnsi="Helvetica" w:cs="Helvetica"/>
        </w:rPr>
        <w:t xml:space="preserve"> </w:t>
      </w:r>
      <w:r w:rsidR="002B3960" w:rsidRPr="006979B5">
        <w:rPr>
          <w:rFonts w:ascii="Helvetica" w:hAnsi="Helvetica" w:cs="Helvetica"/>
        </w:rPr>
        <w:t>V</w:t>
      </w:r>
      <w:r w:rsidRPr="006979B5">
        <w:rPr>
          <w:rFonts w:ascii="Helvetica" w:hAnsi="Helvetica" w:cs="Helvetica"/>
        </w:rPr>
        <w:t>id behov av stö</w:t>
      </w:r>
      <w:r w:rsidR="002B3960" w:rsidRPr="006979B5">
        <w:rPr>
          <w:rFonts w:ascii="Helvetica" w:hAnsi="Helvetica" w:cs="Helvetica"/>
        </w:rPr>
        <w:t>d</w:t>
      </w:r>
      <w:r w:rsidR="00827C78" w:rsidRPr="006979B5">
        <w:rPr>
          <w:rFonts w:ascii="Helvetica" w:hAnsi="Helvetica" w:cs="Helvetica"/>
        </w:rPr>
        <w:t xml:space="preserve"> </w:t>
      </w:r>
      <w:r w:rsidR="00576F29" w:rsidRPr="006979B5">
        <w:rPr>
          <w:rFonts w:ascii="Helvetica" w:hAnsi="Helvetica" w:cs="Helvetica"/>
        </w:rPr>
        <w:t xml:space="preserve">kontakta </w:t>
      </w:r>
      <w:r w:rsidR="002B3960" w:rsidRPr="006979B5">
        <w:rPr>
          <w:rFonts w:ascii="Helvetica" w:hAnsi="Helvetica" w:cs="Helvetica"/>
        </w:rPr>
        <w:t>hallbarhet@fmv.se.</w:t>
      </w:r>
      <w:r w:rsidR="006615F5" w:rsidRPr="006979B5">
        <w:rPr>
          <w:rFonts w:ascii="Helvetica" w:hAnsi="Helvetica" w:cs="Helvetica"/>
          <w:color w:val="FF0000"/>
          <w:u w:val="single"/>
        </w:rPr>
        <w:br/>
      </w:r>
      <w:r w:rsidR="00064727" w:rsidRPr="006979B5">
        <w:rPr>
          <w:rFonts w:ascii="Helvetica" w:hAnsi="Helvetica" w:cs="Helvetica"/>
          <w:color w:val="FF0000"/>
          <w:u w:val="single"/>
        </w:rPr>
        <w:br/>
      </w:r>
      <w:r w:rsidR="00064727" w:rsidRPr="006979B5">
        <w:rPr>
          <w:rFonts w:ascii="Helvetica" w:hAnsi="Helvetica" w:cs="Helvetica"/>
        </w:rPr>
        <w:t xml:space="preserve">I </w:t>
      </w:r>
      <w:r w:rsidR="002B3960" w:rsidRPr="006979B5">
        <w:rPr>
          <w:rFonts w:ascii="Helvetica" w:hAnsi="Helvetica" w:cs="Helvetica"/>
        </w:rPr>
        <w:t xml:space="preserve">denna </w:t>
      </w:r>
      <w:r w:rsidR="00064727" w:rsidRPr="006979B5">
        <w:rPr>
          <w:rFonts w:ascii="Helvetica" w:hAnsi="Helvetica" w:cs="Helvetica"/>
        </w:rPr>
        <w:t>miljökravsmodul definieras vilken typ av krav som avses i vänster kolumn.</w:t>
      </w:r>
      <w:r w:rsidR="00445B8E" w:rsidRPr="006979B5">
        <w:rPr>
          <w:rFonts w:ascii="Helvetica" w:hAnsi="Helvetica" w:cs="Helvetica"/>
        </w:rPr>
        <w:t xml:space="preserve"> </w:t>
      </w:r>
      <w:r w:rsidR="00064727" w:rsidRPr="006979B5">
        <w:rPr>
          <w:rFonts w:ascii="Helvetica" w:hAnsi="Helvetica" w:cs="Helvetica"/>
        </w:rPr>
        <w:t>”L” markerar ett lagkrav inom området. ”M” markerar ett miljökrav (</w:t>
      </w:r>
      <w:r w:rsidR="009358AA" w:rsidRPr="006979B5">
        <w:rPr>
          <w:rFonts w:ascii="Helvetica" w:hAnsi="Helvetica" w:cs="Helvetica"/>
        </w:rPr>
        <w:t>innebär</w:t>
      </w:r>
      <w:r w:rsidR="00F315A5" w:rsidRPr="006979B5">
        <w:rPr>
          <w:rFonts w:ascii="Helvetica" w:hAnsi="Helvetica" w:cs="Helvetica"/>
        </w:rPr>
        <w:t xml:space="preserve"> högre</w:t>
      </w:r>
      <w:r w:rsidR="00064727" w:rsidRPr="006979B5">
        <w:rPr>
          <w:rFonts w:ascii="Helvetica" w:hAnsi="Helvetica" w:cs="Helvetica"/>
        </w:rPr>
        <w:t xml:space="preserve"> krav än lagstiftningen). I kravformuleringen anges ibland en kommentar (i rött) till kravställaren, som stöd för tillämpning av kravet. Den röda texten ska tas bort innan kravet används i upphandlingsdokumente</w:t>
      </w:r>
      <w:r w:rsidR="00445B8E" w:rsidRPr="006979B5">
        <w:rPr>
          <w:rFonts w:ascii="Helvetica" w:hAnsi="Helvetica" w:cs="Helvetica"/>
        </w:rPr>
        <w:t>n</w:t>
      </w:r>
      <w:r w:rsidR="00064727" w:rsidRPr="006979B5">
        <w:rPr>
          <w:rFonts w:ascii="Helvetica" w:hAnsi="Helvetica" w:cs="Helvetica"/>
        </w:rPr>
        <w:t xml:space="preserve">. </w:t>
      </w:r>
      <w:r w:rsidR="00064727" w:rsidRPr="006979B5">
        <w:rPr>
          <w:rFonts w:ascii="Helvetica" w:hAnsi="Helvetica" w:cs="Helvetica"/>
        </w:rPr>
        <w:br/>
      </w:r>
      <w:r w:rsidR="00064727" w:rsidRPr="006979B5">
        <w:rPr>
          <w:rFonts w:ascii="Helvetica" w:hAnsi="Helvetica" w:cs="Helvetica"/>
        </w:rPr>
        <w:br/>
      </w:r>
      <w:r w:rsidR="00514493" w:rsidRPr="006979B5">
        <w:rPr>
          <w:rFonts w:ascii="Helvetica" w:hAnsi="Helvetica" w:cs="Helvetica"/>
        </w:rPr>
        <w:t xml:space="preserve">Kravställaren kan ange modulens krav i den tekniska specifikationen (TS) / kravspecifikationen eller i verksamhetsåtagandespecifikationen (VÅS/SoW) / avtalsutkast. </w:t>
      </w:r>
      <w:r w:rsidR="00064727" w:rsidRPr="006979B5">
        <w:rPr>
          <w:rFonts w:ascii="Helvetica" w:hAnsi="Helvetica" w:cs="Helvetica"/>
        </w:rPr>
        <w:t xml:space="preserve">Kravställaren </w:t>
      </w:r>
      <w:r w:rsidR="002B3960" w:rsidRPr="006979B5">
        <w:rPr>
          <w:rFonts w:ascii="Helvetica" w:hAnsi="Helvetica" w:cs="Helvetica"/>
        </w:rPr>
        <w:t xml:space="preserve">måste </w:t>
      </w:r>
      <w:r w:rsidR="00064727" w:rsidRPr="006979B5">
        <w:rPr>
          <w:rFonts w:ascii="Helvetica" w:hAnsi="Helvetica" w:cs="Helvetica"/>
        </w:rPr>
        <w:t xml:space="preserve">själv </w:t>
      </w:r>
      <w:r w:rsidR="002B3960" w:rsidRPr="006979B5">
        <w:rPr>
          <w:rFonts w:ascii="Helvetica" w:hAnsi="Helvetica" w:cs="Helvetica"/>
        </w:rPr>
        <w:t xml:space="preserve">göra </w:t>
      </w:r>
      <w:r w:rsidR="00064727" w:rsidRPr="006979B5">
        <w:rPr>
          <w:rFonts w:ascii="Helvetica" w:hAnsi="Helvetica" w:cs="Helvetica"/>
        </w:rPr>
        <w:t xml:space="preserve">bedömningen om var ett krav lämpligen ska placeras samt om det är relevant att ställa alla eller vissa av kraven utifrån upphandlingens art. </w:t>
      </w:r>
      <w:r w:rsidR="002B3960" w:rsidRPr="006979B5">
        <w:rPr>
          <w:rFonts w:ascii="Helvetica" w:hAnsi="Helvetica" w:cs="Helvetica"/>
        </w:rPr>
        <w:t>Miljökravs</w:t>
      </w:r>
      <w:r w:rsidR="00064727" w:rsidRPr="006979B5">
        <w:rPr>
          <w:rFonts w:ascii="Helvetica" w:hAnsi="Helvetica" w:cs="Helvetica"/>
        </w:rPr>
        <w:t>modulen ska endast ses som ett stöd i arbetet.</w:t>
      </w:r>
    </w:p>
    <w:p w14:paraId="592845BE" w14:textId="6C5B2C7B" w:rsidR="007B7045" w:rsidRPr="006979B5" w:rsidRDefault="007B7045" w:rsidP="007B7045">
      <w:pPr>
        <w:pBdr>
          <w:top w:val="single" w:sz="4" w:space="1" w:color="auto"/>
          <w:left w:val="single" w:sz="4" w:space="4" w:color="auto"/>
          <w:bottom w:val="single" w:sz="4" w:space="1" w:color="auto"/>
          <w:right w:val="single" w:sz="4" w:space="4" w:color="auto"/>
        </w:pBdr>
        <w:rPr>
          <w:rFonts w:ascii="Helvetica" w:hAnsi="Helvetica" w:cs="Helvetica"/>
        </w:rPr>
      </w:pPr>
      <w:r w:rsidRPr="006979B5">
        <w:rPr>
          <w:rFonts w:ascii="Helvetica" w:hAnsi="Helvetica" w:cs="Helvetica"/>
        </w:rPr>
        <w:t xml:space="preserve">Obs! Direkt efter miljökravsmodulen följer </w:t>
      </w:r>
      <w:r w:rsidRPr="006979B5">
        <w:rPr>
          <w:rFonts w:ascii="Helvetica" w:hAnsi="Helvetica" w:cs="Helvetica"/>
          <w:u w:val="single"/>
        </w:rPr>
        <w:t>viktig information</w:t>
      </w:r>
      <w:r w:rsidRPr="006979B5">
        <w:rPr>
          <w:rFonts w:ascii="Helvetica" w:hAnsi="Helvetica" w:cs="Helvetica"/>
        </w:rPr>
        <w:t xml:space="preserve"> om miljöpåverkan, relevanta lagar, miljökrav inom området</w:t>
      </w:r>
      <w:r w:rsidR="0091037E" w:rsidRPr="006979B5">
        <w:rPr>
          <w:rFonts w:ascii="Helvetica" w:hAnsi="Helvetica" w:cs="Helvetica"/>
        </w:rPr>
        <w:t>.</w:t>
      </w:r>
      <w:r w:rsidRPr="006979B5">
        <w:rPr>
          <w:rFonts w:ascii="Helvetica" w:hAnsi="Helvetica" w:cs="Helvetica"/>
        </w:rPr>
        <w:t xml:space="preserve"> Läs denna information innan du använder kraven i modulen.</w:t>
      </w:r>
    </w:p>
    <w:p w14:paraId="39509DE6" w14:textId="77777777" w:rsidR="00E24CF6" w:rsidRDefault="00E24CF6">
      <w:pPr>
        <w:rPr>
          <w:rFonts w:ascii="Helvetica" w:hAnsi="Helvetica" w:cs="Helvetica"/>
        </w:rPr>
      </w:pPr>
    </w:p>
    <w:p w14:paraId="267B7DE7" w14:textId="77777777" w:rsidR="00E24CF6" w:rsidRDefault="00E24CF6">
      <w:pPr>
        <w:rPr>
          <w:rFonts w:ascii="Helvetica" w:hAnsi="Helvetica" w:cs="Helvetica"/>
        </w:rPr>
      </w:pPr>
    </w:p>
    <w:p w14:paraId="29A9E2AC" w14:textId="77777777" w:rsidR="00E24CF6" w:rsidRDefault="00E24CF6">
      <w:pPr>
        <w:rPr>
          <w:rFonts w:ascii="Helvetica" w:hAnsi="Helvetica" w:cs="Helvetica"/>
        </w:rPr>
      </w:pPr>
    </w:p>
    <w:p w14:paraId="70523F89" w14:textId="77777777" w:rsidR="00E24CF6" w:rsidRDefault="00E24CF6">
      <w:pPr>
        <w:rPr>
          <w:rFonts w:ascii="Helvetica" w:hAnsi="Helvetica" w:cs="Helvetica"/>
        </w:rPr>
      </w:pPr>
    </w:p>
    <w:p w14:paraId="5675D2C3" w14:textId="77777777" w:rsidR="00E24CF6" w:rsidRDefault="00E24CF6">
      <w:pPr>
        <w:rPr>
          <w:rFonts w:ascii="Helvetica" w:hAnsi="Helvetica" w:cs="Helvetica"/>
        </w:rPr>
      </w:pPr>
    </w:p>
    <w:p w14:paraId="43BE7B5C" w14:textId="77777777" w:rsidR="00E24CF6" w:rsidRDefault="00E24CF6">
      <w:pPr>
        <w:rPr>
          <w:rFonts w:ascii="Helvetica" w:hAnsi="Helvetica" w:cs="Helvetica"/>
        </w:rPr>
      </w:pPr>
    </w:p>
    <w:p w14:paraId="7C8AA609" w14:textId="77777777" w:rsidR="00E24CF6" w:rsidRDefault="00E24CF6">
      <w:pPr>
        <w:rPr>
          <w:rFonts w:ascii="Helvetica" w:hAnsi="Helvetica" w:cs="Helvetica"/>
        </w:rPr>
      </w:pPr>
    </w:p>
    <w:p w14:paraId="0F26A805" w14:textId="77777777" w:rsidR="00E24CF6" w:rsidRDefault="00E24CF6">
      <w:pPr>
        <w:rPr>
          <w:rFonts w:ascii="Helvetica" w:hAnsi="Helvetica" w:cs="Helvetica"/>
        </w:rPr>
      </w:pPr>
    </w:p>
    <w:p w14:paraId="34E4C420" w14:textId="77777777" w:rsidR="00E24CF6" w:rsidRDefault="00E24CF6">
      <w:pPr>
        <w:rPr>
          <w:rFonts w:ascii="Helvetica" w:hAnsi="Helvetica" w:cs="Helvetica"/>
        </w:rPr>
      </w:pPr>
    </w:p>
    <w:p w14:paraId="382C3255" w14:textId="77777777" w:rsidR="00E24CF6" w:rsidRDefault="00E24CF6">
      <w:pPr>
        <w:rPr>
          <w:rFonts w:ascii="Helvetica" w:hAnsi="Helvetica" w:cs="Helvetica"/>
        </w:rPr>
      </w:pPr>
    </w:p>
    <w:p w14:paraId="498EA1EE" w14:textId="77777777" w:rsidR="00E24CF6" w:rsidRDefault="00E24CF6">
      <w:pPr>
        <w:rPr>
          <w:rFonts w:ascii="Helvetica" w:hAnsi="Helvetica" w:cs="Helvetica"/>
        </w:rPr>
      </w:pPr>
    </w:p>
    <w:p w14:paraId="5B3E033F" w14:textId="77777777" w:rsidR="00E24CF6" w:rsidRDefault="00E24CF6">
      <w:pPr>
        <w:rPr>
          <w:rFonts w:ascii="Helvetica" w:hAnsi="Helvetica" w:cs="Helvetica"/>
        </w:rPr>
      </w:pPr>
    </w:p>
    <w:p w14:paraId="6EB9B97A" w14:textId="77777777" w:rsidR="00E24CF6" w:rsidRDefault="00E24CF6">
      <w:pPr>
        <w:rPr>
          <w:rFonts w:ascii="Helvetica" w:hAnsi="Helvetica" w:cs="Helvetica"/>
        </w:rPr>
      </w:pPr>
    </w:p>
    <w:tbl>
      <w:tblPr>
        <w:tblW w:w="14430" w:type="dxa"/>
        <w:tblInd w:w="279" w:type="dxa"/>
        <w:tblLayout w:type="fixed"/>
        <w:tblCellMar>
          <w:left w:w="10" w:type="dxa"/>
          <w:right w:w="10" w:type="dxa"/>
        </w:tblCellMar>
        <w:tblLook w:val="04A0" w:firstRow="1" w:lastRow="0" w:firstColumn="1" w:lastColumn="0" w:noHBand="0" w:noVBand="1"/>
      </w:tblPr>
      <w:tblGrid>
        <w:gridCol w:w="963"/>
        <w:gridCol w:w="1134"/>
        <w:gridCol w:w="9101"/>
        <w:gridCol w:w="3232"/>
      </w:tblGrid>
      <w:tr w:rsidR="00CD443C" w:rsidRPr="006979B5" w14:paraId="179DED59" w14:textId="77777777" w:rsidTr="00536796">
        <w:trPr>
          <w:cantSplit/>
          <w:trHeight w:val="840"/>
        </w:trPr>
        <w:tc>
          <w:tcPr>
            <w:tcW w:w="963"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622E9507" w14:textId="77777777" w:rsidR="00CD443C" w:rsidRPr="006979B5" w:rsidRDefault="00CD443C" w:rsidP="00622435">
            <w:pPr>
              <w:pStyle w:val="Liststycke"/>
              <w:spacing w:after="0" w:line="240" w:lineRule="auto"/>
              <w:ind w:left="0"/>
              <w:rPr>
                <w:rFonts w:ascii="Helvetica" w:hAnsi="Helvetica" w:cs="Helvetica"/>
                <w:b/>
                <w:color w:val="FFFFFF"/>
                <w:sz w:val="28"/>
                <w:szCs w:val="28"/>
              </w:rPr>
            </w:pPr>
            <w:r w:rsidRPr="006979B5">
              <w:rPr>
                <w:rFonts w:ascii="Helvetica" w:hAnsi="Helvetica" w:cs="Helvetica"/>
                <w:b/>
                <w:color w:val="FFFFFF"/>
                <w:sz w:val="28"/>
                <w:szCs w:val="28"/>
              </w:rPr>
              <w:t>Krav-typ</w:t>
            </w:r>
          </w:p>
        </w:tc>
        <w:tc>
          <w:tcPr>
            <w:tcW w:w="1134"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30181DDD" w14:textId="77777777" w:rsidR="00CD443C" w:rsidRPr="006979B5" w:rsidRDefault="00CD443C" w:rsidP="00622435">
            <w:pPr>
              <w:pStyle w:val="Liststycke"/>
              <w:spacing w:after="0" w:line="240" w:lineRule="auto"/>
              <w:ind w:left="0"/>
              <w:rPr>
                <w:rFonts w:ascii="Helvetica" w:hAnsi="Helvetica" w:cs="Helvetica"/>
                <w:b/>
                <w:color w:val="FFFFFF"/>
                <w:sz w:val="28"/>
                <w:szCs w:val="28"/>
              </w:rPr>
            </w:pPr>
          </w:p>
        </w:tc>
        <w:tc>
          <w:tcPr>
            <w:tcW w:w="9101"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283E657A" w14:textId="77777777" w:rsidR="00CD443C" w:rsidRPr="006979B5" w:rsidRDefault="00CD443C" w:rsidP="00622435">
            <w:pPr>
              <w:pStyle w:val="Liststycke"/>
              <w:spacing w:after="0" w:line="240" w:lineRule="auto"/>
              <w:ind w:left="0"/>
              <w:rPr>
                <w:rFonts w:ascii="Helvetica" w:hAnsi="Helvetica" w:cs="Helvetica"/>
                <w:b/>
                <w:color w:val="FFFFFF"/>
                <w:sz w:val="28"/>
                <w:szCs w:val="28"/>
              </w:rPr>
            </w:pPr>
            <w:r w:rsidRPr="006979B5">
              <w:rPr>
                <w:rFonts w:ascii="Helvetica" w:hAnsi="Helvetica" w:cs="Helvetica"/>
                <w:b/>
                <w:color w:val="FFFFFF"/>
                <w:sz w:val="28"/>
                <w:szCs w:val="28"/>
              </w:rPr>
              <w:t>Miljökrav</w:t>
            </w:r>
          </w:p>
        </w:tc>
        <w:tc>
          <w:tcPr>
            <w:tcW w:w="3232"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7CC7CA04" w14:textId="77777777" w:rsidR="00CD443C" w:rsidRPr="006979B5" w:rsidRDefault="00CD443C" w:rsidP="00622435">
            <w:pPr>
              <w:pStyle w:val="Liststycke"/>
              <w:spacing w:after="0" w:line="240" w:lineRule="auto"/>
              <w:ind w:left="0"/>
              <w:rPr>
                <w:rFonts w:ascii="Helvetica" w:hAnsi="Helvetica" w:cs="Helvetica"/>
                <w:b/>
                <w:color w:val="FFFFFF"/>
                <w:sz w:val="28"/>
                <w:szCs w:val="28"/>
              </w:rPr>
            </w:pPr>
            <w:r w:rsidRPr="006979B5">
              <w:rPr>
                <w:rFonts w:ascii="Helvetica" w:hAnsi="Helvetica" w:cs="Helvetica"/>
                <w:b/>
                <w:color w:val="FFFFFF"/>
                <w:sz w:val="28"/>
                <w:szCs w:val="28"/>
              </w:rPr>
              <w:t>Text till svarsbilaga</w:t>
            </w:r>
          </w:p>
        </w:tc>
      </w:tr>
      <w:tr w:rsidR="00CD443C" w:rsidRPr="006979B5" w14:paraId="6F516467" w14:textId="77777777" w:rsidTr="00536796">
        <w:trPr>
          <w:cantSplit/>
          <w:trHeight w:hRule="exact" w:val="567"/>
        </w:trPr>
        <w:tc>
          <w:tcPr>
            <w:tcW w:w="963"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14:paraId="20A72668" w14:textId="77777777" w:rsidR="00CD443C" w:rsidRPr="006979B5" w:rsidRDefault="00CD443C" w:rsidP="00622435">
            <w:pPr>
              <w:pStyle w:val="Liststycke"/>
              <w:spacing w:after="0" w:line="240" w:lineRule="auto"/>
              <w:ind w:left="0"/>
              <w:rPr>
                <w:rFonts w:ascii="Helvetica" w:hAnsi="Helvetica" w:cs="Helvetica"/>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14:paraId="47792AAA" w14:textId="77777777" w:rsidR="00CD443C" w:rsidRPr="006979B5" w:rsidRDefault="00CD443C" w:rsidP="00622435">
            <w:pPr>
              <w:pStyle w:val="Liststycke"/>
              <w:spacing w:after="0" w:line="240" w:lineRule="auto"/>
              <w:ind w:left="0"/>
              <w:rPr>
                <w:rFonts w:ascii="Helvetica" w:hAnsi="Helvetica" w:cs="Helvetica"/>
                <w:color w:val="FFFFFF"/>
              </w:rPr>
            </w:pPr>
            <w:r w:rsidRPr="006979B5">
              <w:rPr>
                <w:rFonts w:ascii="Helvetica" w:hAnsi="Helvetica" w:cs="Helvetica"/>
                <w:color w:val="FFFFFF"/>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14:paraId="0E668F28" w14:textId="536DC8B2" w:rsidR="00CD443C" w:rsidRPr="006979B5" w:rsidRDefault="00D721E3" w:rsidP="00622435">
            <w:pPr>
              <w:pStyle w:val="Liststycke"/>
              <w:spacing w:after="0" w:line="240" w:lineRule="auto"/>
              <w:ind w:left="0"/>
              <w:rPr>
                <w:rFonts w:ascii="Helvetica" w:hAnsi="Helvetica" w:cs="Helvetica"/>
                <w:color w:val="FFFFFF"/>
                <w:u w:val="single"/>
              </w:rPr>
            </w:pPr>
            <w:r w:rsidRPr="006979B5">
              <w:rPr>
                <w:rFonts w:ascii="Helvetica" w:hAnsi="Helvetica" w:cs="Helvetica"/>
                <w:color w:val="FFFFFF"/>
                <w:u w:val="single"/>
              </w:rPr>
              <w:t>Rutiner och metoder</w:t>
            </w:r>
          </w:p>
        </w:tc>
        <w:tc>
          <w:tcPr>
            <w:tcW w:w="3232"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14:paraId="0F8EAB61" w14:textId="77777777" w:rsidR="00CD443C" w:rsidRPr="006979B5" w:rsidRDefault="00CD443C" w:rsidP="00622435">
            <w:pPr>
              <w:pStyle w:val="Liststycke"/>
              <w:spacing w:after="0" w:line="240" w:lineRule="auto"/>
              <w:ind w:left="0"/>
              <w:rPr>
                <w:rFonts w:ascii="Helvetica" w:hAnsi="Helvetica" w:cs="Helvetica"/>
                <w:color w:val="FFFFFF"/>
                <w:u w:val="single"/>
              </w:rPr>
            </w:pPr>
          </w:p>
        </w:tc>
      </w:tr>
      <w:tr w:rsidR="005915F4" w:rsidRPr="006979B5" w14:paraId="39772712" w14:textId="77777777" w:rsidTr="00536796">
        <w:trPr>
          <w:cantSplit/>
          <w:trHeight w:val="70"/>
        </w:trPr>
        <w:tc>
          <w:tcPr>
            <w:tcW w:w="9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7FE7DD" w14:textId="412EAF7D" w:rsidR="005915F4" w:rsidRPr="006979B5" w:rsidRDefault="005915F4" w:rsidP="00536796">
            <w:pPr>
              <w:pStyle w:val="Allmntstyckeformat"/>
              <w:spacing w:line="240" w:lineRule="auto"/>
              <w:rPr>
                <w:rFonts w:ascii="Helvetica" w:hAnsi="Helvetica" w:cs="Helvetica"/>
                <w:sz w:val="20"/>
                <w:szCs w:val="20"/>
              </w:rPr>
            </w:pPr>
            <w:r w:rsidRPr="006979B5">
              <w:rPr>
                <w:rFonts w:ascii="Helvetica" w:hAnsi="Helvetica" w:cs="Helvetica"/>
                <w:sz w:val="20"/>
                <w:szCs w:val="20"/>
              </w:rPr>
              <w:lastRenderedPageBreak/>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4445" w14:textId="77777777" w:rsidR="005915F4" w:rsidRPr="006979B5" w:rsidRDefault="005915F4" w:rsidP="00536796">
            <w:pPr>
              <w:pStyle w:val="Allmntstyckeformat"/>
              <w:spacing w:line="240" w:lineRule="auto"/>
              <w:rPr>
                <w:rFonts w:ascii="Helvetica" w:hAnsi="Helvetica" w:cs="Helvetica"/>
                <w:sz w:val="20"/>
                <w:szCs w:val="20"/>
              </w:rPr>
            </w:pPr>
            <w:r w:rsidRPr="006979B5">
              <w:rPr>
                <w:rFonts w:ascii="Helvetica" w:hAnsi="Helvetica" w:cs="Helvetica"/>
                <w:sz w:val="20"/>
                <w:szCs w:val="20"/>
              </w:rPr>
              <w:t>1.1</w:t>
            </w:r>
          </w:p>
          <w:p w14:paraId="46EF0D3C" w14:textId="3F1D40A0" w:rsidR="005915F4" w:rsidRPr="006979B5" w:rsidRDefault="005915F4" w:rsidP="00536796">
            <w:pPr>
              <w:pStyle w:val="Allmntstyckeformat"/>
              <w:spacing w:line="240" w:lineRule="auto"/>
              <w:rPr>
                <w:rFonts w:ascii="Helvetica" w:hAnsi="Helvetica" w:cs="Helvetica"/>
                <w:sz w:val="20"/>
                <w:szCs w:val="20"/>
              </w:rPr>
            </w:pPr>
            <w:r w:rsidRPr="006979B5">
              <w:rPr>
                <w:rFonts w:ascii="Helvetica" w:hAnsi="Helvetica" w:cs="Helvetica"/>
                <w:sz w:val="20"/>
                <w:szCs w:val="20"/>
              </w:rPr>
              <w:t>Svenska</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1F829" w14:textId="77777777" w:rsidR="00536796" w:rsidRPr="006979B5" w:rsidRDefault="00536796" w:rsidP="006D376B">
            <w:pPr>
              <w:autoSpaceDE w:val="0"/>
              <w:autoSpaceDN w:val="0"/>
              <w:adjustRightInd w:val="0"/>
              <w:spacing w:after="0" w:line="240" w:lineRule="auto"/>
              <w:rPr>
                <w:rFonts w:ascii="Helvetica" w:hAnsi="Helvetica" w:cs="Helvetica"/>
                <w:sz w:val="20"/>
                <w:szCs w:val="20"/>
              </w:rPr>
            </w:pPr>
          </w:p>
          <w:p w14:paraId="4000C9E5" w14:textId="77777777" w:rsidR="00AC0BC8" w:rsidRDefault="00B87C2F" w:rsidP="0030179B">
            <w:pPr>
              <w:pStyle w:val="Normalwebb"/>
              <w:spacing w:line="240" w:lineRule="auto"/>
              <w:rPr>
                <w:rFonts w:ascii="Helvetica" w:hAnsi="Helvetica" w:cs="Helvetica"/>
                <w:sz w:val="20"/>
                <w:szCs w:val="20"/>
              </w:rPr>
            </w:pPr>
            <w:r w:rsidRPr="0030179B">
              <w:rPr>
                <w:rFonts w:ascii="Helvetica" w:hAnsi="Helvetica" w:cs="Helvetica"/>
                <w:sz w:val="20"/>
                <w:szCs w:val="20"/>
              </w:rPr>
              <w:t xml:space="preserve">Anbudsgivaren </w:t>
            </w:r>
            <w:r w:rsidRPr="0030179B">
              <w:rPr>
                <w:rFonts w:ascii="Helvetica" w:hAnsi="Helvetica" w:cs="Helvetica"/>
                <w:b/>
                <w:bCs/>
                <w:sz w:val="20"/>
                <w:szCs w:val="20"/>
              </w:rPr>
              <w:t>ska</w:t>
            </w:r>
            <w:r w:rsidRPr="0030179B">
              <w:rPr>
                <w:rFonts w:ascii="Helvetica" w:hAnsi="Helvetica" w:cs="Helvetica"/>
                <w:sz w:val="20"/>
                <w:szCs w:val="20"/>
              </w:rPr>
              <w:t xml:space="preserve"> </w:t>
            </w:r>
            <w:r w:rsidR="00AC0BC8">
              <w:rPr>
                <w:rFonts w:ascii="Helvetica" w:hAnsi="Helvetica" w:cs="Helvetica"/>
                <w:sz w:val="20"/>
                <w:szCs w:val="20"/>
              </w:rPr>
              <w:t xml:space="preserve">ha </w:t>
            </w:r>
            <w:r w:rsidRPr="0030179B">
              <w:rPr>
                <w:rFonts w:ascii="Helvetica" w:hAnsi="Helvetica" w:cs="Helvetica"/>
                <w:sz w:val="20"/>
                <w:szCs w:val="20"/>
              </w:rPr>
              <w:t>rutiner/interna dokument där anbudsgivarens arbetsmetod för hantering av krav på städmetoder framgår</w:t>
            </w:r>
            <w:r w:rsidR="00AC0BC8">
              <w:rPr>
                <w:rFonts w:ascii="Helvetica" w:hAnsi="Helvetica" w:cs="Helvetica"/>
                <w:sz w:val="20"/>
                <w:szCs w:val="20"/>
              </w:rPr>
              <w:t xml:space="preserve">. Dessa rutiner/interna dokument ska </w:t>
            </w:r>
            <w:r w:rsidR="00AC0BC8" w:rsidRPr="0030179B">
              <w:rPr>
                <w:rFonts w:ascii="Helvetica" w:hAnsi="Helvetica" w:cs="Helvetica"/>
                <w:bCs/>
                <w:i/>
                <w:color w:val="FF0000"/>
                <w:sz w:val="20"/>
                <w:szCs w:val="20"/>
              </w:rPr>
              <w:t xml:space="preserve">[sätt in ett av alternativen 1, 2 eller 3 </w:t>
            </w:r>
            <w:r w:rsidR="00AC0BC8">
              <w:rPr>
                <w:rFonts w:ascii="Helvetica" w:hAnsi="Helvetica" w:cs="Helvetica"/>
                <w:bCs/>
                <w:i/>
                <w:color w:val="FF0000"/>
                <w:sz w:val="20"/>
                <w:szCs w:val="20"/>
              </w:rPr>
              <w:t xml:space="preserve">och stryk de andra]. </w:t>
            </w:r>
            <w:r w:rsidR="00AC0BC8">
              <w:rPr>
                <w:rFonts w:ascii="Helvetica" w:hAnsi="Helvetica" w:cs="Helvetica"/>
                <w:sz w:val="20"/>
                <w:szCs w:val="20"/>
              </w:rPr>
              <w:t xml:space="preserve"> </w:t>
            </w:r>
          </w:p>
          <w:p w14:paraId="77C09A78" w14:textId="03AA86C4" w:rsidR="00B87C2F" w:rsidRDefault="00AC0BC8" w:rsidP="0030179B">
            <w:pPr>
              <w:pStyle w:val="Normalwebb"/>
              <w:spacing w:line="240" w:lineRule="auto"/>
              <w:rPr>
                <w:rFonts w:ascii="Helvetica" w:hAnsi="Helvetica" w:cs="Helvetica"/>
                <w:sz w:val="20"/>
                <w:szCs w:val="20"/>
              </w:rPr>
            </w:pPr>
            <w:r>
              <w:rPr>
                <w:rFonts w:ascii="Helvetica" w:hAnsi="Helvetica" w:cs="Helvetica"/>
                <w:sz w:val="20"/>
                <w:szCs w:val="20"/>
              </w:rPr>
              <w:t>E</w:t>
            </w:r>
            <w:r w:rsidR="00B87C2F" w:rsidRPr="0030179B">
              <w:rPr>
                <w:rFonts w:ascii="Helvetica" w:hAnsi="Helvetica" w:cs="Helvetica"/>
                <w:sz w:val="20"/>
                <w:szCs w:val="20"/>
              </w:rPr>
              <w:t xml:space="preserve">xempel på detta kan vara Svanen licens 3.1 Städtjänster eller annan dokumentation som minst </w:t>
            </w:r>
            <w:r w:rsidR="00B87C2F" w:rsidRPr="0030179B">
              <w:rPr>
                <w:rFonts w:ascii="Helvetica" w:hAnsi="Helvetica" w:cs="Helvetica"/>
                <w:b/>
                <w:sz w:val="20"/>
                <w:szCs w:val="20"/>
              </w:rPr>
              <w:t>ska</w:t>
            </w:r>
            <w:r w:rsidR="001B2F23" w:rsidRPr="0030179B">
              <w:rPr>
                <w:rFonts w:ascii="Helvetica" w:hAnsi="Helvetica" w:cs="Helvetica"/>
                <w:sz w:val="20"/>
                <w:szCs w:val="20"/>
              </w:rPr>
              <w:t xml:space="preserve"> innehålla:</w:t>
            </w:r>
          </w:p>
          <w:p w14:paraId="32F2D4C5" w14:textId="25FD14E4" w:rsidR="00B87C2F" w:rsidRPr="0030179B" w:rsidRDefault="00B87C2F" w:rsidP="00B87C2F">
            <w:pPr>
              <w:pStyle w:val="Normalwebb"/>
              <w:numPr>
                <w:ilvl w:val="0"/>
                <w:numId w:val="15"/>
              </w:numPr>
              <w:spacing w:before="100" w:beforeAutospacing="1" w:after="100" w:afterAutospacing="1" w:line="240" w:lineRule="auto"/>
              <w:rPr>
                <w:rFonts w:ascii="Helvetica" w:hAnsi="Helvetica" w:cs="Helvetica"/>
                <w:sz w:val="20"/>
                <w:szCs w:val="20"/>
              </w:rPr>
            </w:pPr>
            <w:r w:rsidRPr="0030179B">
              <w:rPr>
                <w:rFonts w:ascii="Helvetica" w:hAnsi="Helvetica" w:cs="Helvetica"/>
                <w:sz w:val="20"/>
                <w:szCs w:val="20"/>
              </w:rPr>
              <w:t xml:space="preserve">hur anbudsgivaren säkerställer att mängden av kemiska produkter och dess negativa påverka på hälsa och miljö minimeras. </w:t>
            </w:r>
          </w:p>
          <w:p w14:paraId="28D9680D" w14:textId="77777777" w:rsidR="00B87C2F" w:rsidRPr="0030179B" w:rsidRDefault="00B87C2F" w:rsidP="00B87C2F">
            <w:pPr>
              <w:pStyle w:val="Normalwebb"/>
              <w:numPr>
                <w:ilvl w:val="0"/>
                <w:numId w:val="15"/>
              </w:numPr>
              <w:spacing w:before="100" w:beforeAutospacing="1" w:after="100" w:afterAutospacing="1" w:line="240" w:lineRule="auto"/>
              <w:rPr>
                <w:rFonts w:ascii="Helvetica" w:hAnsi="Helvetica" w:cs="Helvetica"/>
                <w:sz w:val="20"/>
                <w:szCs w:val="20"/>
              </w:rPr>
            </w:pPr>
            <w:r w:rsidRPr="0030179B">
              <w:rPr>
                <w:rFonts w:ascii="Helvetica" w:hAnsi="Helvetica" w:cs="Helvetica"/>
                <w:sz w:val="20"/>
                <w:szCs w:val="20"/>
              </w:rPr>
              <w:t>hur alla medarbetare har tillgång till doseringsinstruktioner samt doseringsanordningar eller måttbägare för att säkerställa korrekt dosering av kemiska produkter</w:t>
            </w:r>
          </w:p>
          <w:p w14:paraId="37799670" w14:textId="7EFCCCDC" w:rsidR="00B87C2F" w:rsidRPr="0030179B" w:rsidRDefault="00B87C2F" w:rsidP="00B87C2F">
            <w:pPr>
              <w:pStyle w:val="Normalwebb"/>
              <w:numPr>
                <w:ilvl w:val="0"/>
                <w:numId w:val="15"/>
              </w:numPr>
              <w:spacing w:before="100" w:beforeAutospacing="1" w:after="100" w:afterAutospacing="1" w:line="240" w:lineRule="auto"/>
              <w:rPr>
                <w:rFonts w:ascii="Helvetica" w:hAnsi="Helvetica" w:cs="Helvetica"/>
                <w:sz w:val="20"/>
                <w:szCs w:val="20"/>
              </w:rPr>
            </w:pPr>
            <w:r w:rsidRPr="0030179B">
              <w:rPr>
                <w:rFonts w:ascii="Helvetica" w:hAnsi="Helvetica" w:cs="Helvetica"/>
                <w:sz w:val="20"/>
                <w:szCs w:val="20"/>
              </w:rPr>
              <w:t>hur anbudsgivaren säkerställer att den största delen av deras kunders</w:t>
            </w:r>
            <w:r w:rsidR="002847BA">
              <w:rPr>
                <w:rFonts w:ascii="Helvetica" w:hAnsi="Helvetica" w:cs="Helvetica"/>
                <w:sz w:val="20"/>
                <w:szCs w:val="20"/>
              </w:rPr>
              <w:t xml:space="preserve"> </w:t>
            </w:r>
            <w:r w:rsidRPr="0030179B">
              <w:rPr>
                <w:rFonts w:ascii="Helvetica" w:hAnsi="Helvetica" w:cs="Helvetica"/>
                <w:sz w:val="20"/>
                <w:szCs w:val="20"/>
              </w:rPr>
              <w:t>mjukpapper (köksrullar/hushållspapper, pappershanddukar och toalettpapper</w:t>
            </w:r>
            <w:r w:rsidRPr="0030179B">
              <w:rPr>
                <w:rFonts w:ascii="Helvetica" w:hAnsi="Helvetica" w:cs="Helvetica"/>
                <w:color w:val="000000"/>
                <w:sz w:val="20"/>
                <w:szCs w:val="20"/>
              </w:rPr>
              <w:t>)</w:t>
            </w:r>
            <w:r w:rsidRPr="0030179B">
              <w:rPr>
                <w:rFonts w:ascii="Helvetica" w:hAnsi="Helvetica" w:cs="Helvetica"/>
                <w:sz w:val="20"/>
                <w:szCs w:val="20"/>
              </w:rPr>
              <w:t xml:space="preserve"> är miljömärkt</w:t>
            </w:r>
          </w:p>
          <w:p w14:paraId="4E8D06C0" w14:textId="77777777" w:rsidR="00B87C2F" w:rsidRPr="0030179B" w:rsidRDefault="00B87C2F" w:rsidP="00B87C2F">
            <w:pPr>
              <w:pStyle w:val="Normalwebb"/>
              <w:numPr>
                <w:ilvl w:val="0"/>
                <w:numId w:val="15"/>
              </w:numPr>
              <w:spacing w:before="100" w:beforeAutospacing="1" w:after="100" w:afterAutospacing="1" w:line="240" w:lineRule="auto"/>
              <w:rPr>
                <w:rFonts w:ascii="Helvetica" w:hAnsi="Helvetica" w:cs="Helvetica"/>
                <w:sz w:val="20"/>
                <w:szCs w:val="20"/>
              </w:rPr>
            </w:pPr>
            <w:r w:rsidRPr="0030179B">
              <w:rPr>
                <w:rFonts w:ascii="Helvetica" w:hAnsi="Helvetica" w:cs="Helvetica"/>
                <w:sz w:val="20"/>
                <w:szCs w:val="20"/>
              </w:rPr>
              <w:t>hur anbudsgivaren säkerställer att personalen får utbildning inom:</w:t>
            </w:r>
          </w:p>
          <w:p w14:paraId="1348D935" w14:textId="53060F81" w:rsidR="00B87C2F" w:rsidRPr="0030179B" w:rsidRDefault="0014345A" w:rsidP="00B87C2F">
            <w:pPr>
              <w:pStyle w:val="Normalwebb"/>
              <w:numPr>
                <w:ilvl w:val="1"/>
                <w:numId w:val="15"/>
              </w:numPr>
              <w:spacing w:before="100" w:beforeAutospacing="1" w:after="100" w:afterAutospacing="1" w:line="240" w:lineRule="auto"/>
              <w:rPr>
                <w:rFonts w:ascii="Helvetica" w:hAnsi="Helvetica" w:cs="Helvetica"/>
                <w:sz w:val="20"/>
                <w:szCs w:val="20"/>
              </w:rPr>
            </w:pPr>
            <w:r>
              <w:rPr>
                <w:rFonts w:ascii="Helvetica" w:hAnsi="Helvetica" w:cs="Helvetica"/>
                <w:sz w:val="20"/>
                <w:szCs w:val="20"/>
              </w:rPr>
              <w:t>i</w:t>
            </w:r>
            <w:r w:rsidR="00B87C2F" w:rsidRPr="0030179B">
              <w:rPr>
                <w:rFonts w:ascii="Helvetica" w:hAnsi="Helvetica" w:cs="Helvetica"/>
                <w:sz w:val="20"/>
                <w:szCs w:val="20"/>
              </w:rPr>
              <w:t>nformation om rengöringsmedel, metoder, utrustning och maskiner.</w:t>
            </w:r>
          </w:p>
          <w:p w14:paraId="6CC1777B" w14:textId="5D5B3FAA" w:rsidR="00B87C2F" w:rsidRPr="0030179B" w:rsidRDefault="0014345A" w:rsidP="00B87C2F">
            <w:pPr>
              <w:pStyle w:val="Normalwebb"/>
              <w:numPr>
                <w:ilvl w:val="1"/>
                <w:numId w:val="15"/>
              </w:numPr>
              <w:spacing w:before="100" w:beforeAutospacing="1" w:after="100" w:afterAutospacing="1" w:line="240" w:lineRule="auto"/>
              <w:rPr>
                <w:rFonts w:ascii="Helvetica" w:hAnsi="Helvetica" w:cs="Helvetica"/>
                <w:sz w:val="20"/>
                <w:szCs w:val="20"/>
              </w:rPr>
            </w:pPr>
            <w:r>
              <w:rPr>
                <w:rFonts w:ascii="Helvetica" w:hAnsi="Helvetica" w:cs="Helvetica"/>
                <w:sz w:val="20"/>
                <w:szCs w:val="20"/>
              </w:rPr>
              <w:t>i</w:t>
            </w:r>
            <w:r w:rsidR="00B87C2F" w:rsidRPr="0030179B">
              <w:rPr>
                <w:rFonts w:ascii="Helvetica" w:hAnsi="Helvetica" w:cs="Helvetica"/>
                <w:sz w:val="20"/>
                <w:szCs w:val="20"/>
              </w:rPr>
              <w:t>nformation om hälsa, säkerhet och miljö.</w:t>
            </w:r>
          </w:p>
          <w:p w14:paraId="5511907C" w14:textId="1DF7D328" w:rsidR="00B87C2F" w:rsidRPr="0030179B" w:rsidRDefault="0014345A" w:rsidP="002C3D42">
            <w:pPr>
              <w:pStyle w:val="Normalwebb"/>
              <w:numPr>
                <w:ilvl w:val="1"/>
                <w:numId w:val="15"/>
              </w:numPr>
              <w:spacing w:before="100" w:beforeAutospacing="1" w:after="120" w:line="240" w:lineRule="auto"/>
              <w:ind w:left="1434" w:hanging="357"/>
              <w:rPr>
                <w:rFonts w:ascii="Helvetica" w:hAnsi="Helvetica" w:cs="Helvetica"/>
                <w:sz w:val="20"/>
                <w:szCs w:val="20"/>
              </w:rPr>
            </w:pPr>
            <w:r>
              <w:rPr>
                <w:rFonts w:ascii="Helvetica" w:hAnsi="Helvetica" w:cs="Helvetica"/>
                <w:sz w:val="20"/>
                <w:szCs w:val="20"/>
              </w:rPr>
              <w:t>v</w:t>
            </w:r>
            <w:r w:rsidR="00B87C2F" w:rsidRPr="0030179B">
              <w:rPr>
                <w:rFonts w:ascii="Helvetica" w:hAnsi="Helvetica" w:cs="Helvetica"/>
                <w:sz w:val="20"/>
                <w:szCs w:val="20"/>
              </w:rPr>
              <w:t>ägledning i avfallshantering</w:t>
            </w:r>
            <w:r w:rsidR="002C3D42">
              <w:rPr>
                <w:rFonts w:ascii="Helvetica" w:hAnsi="Helvetica" w:cs="Helvetica"/>
                <w:sz w:val="20"/>
                <w:szCs w:val="20"/>
              </w:rPr>
              <w:t xml:space="preserve"> </w:t>
            </w:r>
          </w:p>
          <w:p w14:paraId="6963FE91" w14:textId="77777777" w:rsidR="002C3D42" w:rsidRDefault="002C3D42" w:rsidP="00294E10">
            <w:pPr>
              <w:suppressAutoHyphens/>
              <w:autoSpaceDE w:val="0"/>
              <w:autoSpaceDN w:val="0"/>
              <w:spacing w:after="0" w:line="240" w:lineRule="auto"/>
              <w:textAlignment w:val="baseline"/>
              <w:rPr>
                <w:rFonts w:ascii="Helvetica" w:hAnsi="Helvetica" w:cs="Helvetica"/>
                <w:i/>
                <w:color w:val="FF0000"/>
                <w:sz w:val="20"/>
                <w:szCs w:val="20"/>
              </w:rPr>
            </w:pPr>
          </w:p>
          <w:p w14:paraId="10447D38" w14:textId="7374118E" w:rsidR="00294E10" w:rsidRPr="00E83D9A" w:rsidRDefault="00294E10" w:rsidP="00294E10">
            <w:pPr>
              <w:suppressAutoHyphens/>
              <w:autoSpaceDE w:val="0"/>
              <w:autoSpaceDN w:val="0"/>
              <w:spacing w:after="0" w:line="240" w:lineRule="auto"/>
              <w:textAlignment w:val="baseline"/>
              <w:rPr>
                <w:rFonts w:ascii="Helvetica" w:hAnsi="Helvetica" w:cs="Helvetica"/>
                <w:i/>
                <w:color w:val="FF0000"/>
                <w:sz w:val="20"/>
                <w:szCs w:val="20"/>
              </w:rPr>
            </w:pPr>
            <w:r w:rsidRPr="00E83D9A">
              <w:rPr>
                <w:rFonts w:ascii="Helvetica" w:hAnsi="Helvetica" w:cs="Helvetica"/>
                <w:i/>
                <w:color w:val="FF0000"/>
                <w:sz w:val="20"/>
                <w:szCs w:val="20"/>
              </w:rPr>
              <w:t xml:space="preserve">Till kravställare (röd text tas bort): </w:t>
            </w:r>
          </w:p>
          <w:p w14:paraId="2E84949A" w14:textId="2F6CC6E7" w:rsidR="00294E10" w:rsidRPr="00921352" w:rsidRDefault="00294E10" w:rsidP="00294E10">
            <w:pPr>
              <w:spacing w:after="0" w:line="240" w:lineRule="auto"/>
              <w:rPr>
                <w:rFonts w:ascii="Helvetica" w:hAnsi="Helvetica" w:cs="Helvetica"/>
                <w:i/>
                <w:color w:val="FF0000"/>
                <w:sz w:val="20"/>
                <w:szCs w:val="20"/>
              </w:rPr>
            </w:pPr>
            <w:r w:rsidRPr="00921352">
              <w:rPr>
                <w:rFonts w:ascii="Helvetica" w:hAnsi="Helvetica" w:cs="Helvetica"/>
                <w:i/>
                <w:color w:val="FF0000"/>
                <w:sz w:val="20"/>
                <w:szCs w:val="20"/>
              </w:rPr>
              <w:t xml:space="preserve">Alt. 1. </w:t>
            </w:r>
            <w:r>
              <w:rPr>
                <w:rFonts w:ascii="Helvetica" w:hAnsi="Helvetica" w:cs="Helvetica"/>
                <w:i/>
                <w:color w:val="FF0000"/>
                <w:sz w:val="20"/>
                <w:szCs w:val="20"/>
              </w:rPr>
              <w:t>r</w:t>
            </w:r>
            <w:r w:rsidRPr="00921352">
              <w:rPr>
                <w:rFonts w:ascii="Helvetica" w:hAnsi="Helvetica" w:cs="Helvetica"/>
                <w:i/>
                <w:color w:val="FF0000"/>
                <w:sz w:val="20"/>
                <w:szCs w:val="20"/>
              </w:rPr>
              <w:t xml:space="preserve">edovisas på begäran </w:t>
            </w:r>
          </w:p>
          <w:p w14:paraId="2F45A7D2" w14:textId="5CE4C1B8" w:rsidR="00294E10" w:rsidRPr="00921352" w:rsidRDefault="00294E10" w:rsidP="00294E10">
            <w:pPr>
              <w:spacing w:after="0" w:line="240" w:lineRule="auto"/>
              <w:rPr>
                <w:rFonts w:ascii="Helvetica" w:hAnsi="Helvetica" w:cs="Helvetica"/>
                <w:i/>
                <w:color w:val="FF0000"/>
                <w:sz w:val="20"/>
                <w:szCs w:val="20"/>
              </w:rPr>
            </w:pPr>
            <w:r w:rsidRPr="00921352">
              <w:rPr>
                <w:rFonts w:ascii="Helvetica" w:hAnsi="Helvetica" w:cs="Helvetica"/>
                <w:i/>
                <w:color w:val="FF0000"/>
                <w:sz w:val="20"/>
                <w:szCs w:val="20"/>
              </w:rPr>
              <w:t xml:space="preserve">Alt. 2. </w:t>
            </w:r>
            <w:r>
              <w:rPr>
                <w:rFonts w:ascii="Helvetica" w:hAnsi="Helvetica" w:cs="Helvetica"/>
                <w:i/>
                <w:color w:val="FF0000"/>
                <w:sz w:val="20"/>
                <w:szCs w:val="20"/>
              </w:rPr>
              <w:t>r</w:t>
            </w:r>
            <w:r w:rsidRPr="00921352">
              <w:rPr>
                <w:rFonts w:ascii="Helvetica" w:hAnsi="Helvetica" w:cs="Helvetica"/>
                <w:i/>
                <w:color w:val="FF0000"/>
                <w:sz w:val="20"/>
                <w:szCs w:val="20"/>
              </w:rPr>
              <w:t xml:space="preserve">edovisas vid </w:t>
            </w:r>
            <w:r w:rsidRPr="00E83D9A">
              <w:rPr>
                <w:rFonts w:ascii="Helvetica" w:hAnsi="Helvetica" w:cs="Helvetica"/>
                <w:i/>
                <w:color w:val="FF0000"/>
                <w:sz w:val="20"/>
                <w:szCs w:val="20"/>
              </w:rPr>
              <w:t>kontraktsskrivning</w:t>
            </w:r>
          </w:p>
          <w:p w14:paraId="1E43EEE5" w14:textId="3095D8BA" w:rsidR="00294E10" w:rsidRPr="00921352" w:rsidRDefault="00294E10" w:rsidP="00294E10">
            <w:pPr>
              <w:spacing w:after="0" w:line="240" w:lineRule="auto"/>
              <w:rPr>
                <w:rFonts w:ascii="Helvetica" w:hAnsi="Helvetica" w:cs="Helvetica"/>
                <w:b/>
                <w:sz w:val="20"/>
                <w:szCs w:val="20"/>
              </w:rPr>
            </w:pPr>
            <w:r w:rsidRPr="00921352">
              <w:rPr>
                <w:rFonts w:ascii="Helvetica" w:hAnsi="Helvetica" w:cs="Helvetica"/>
                <w:i/>
                <w:color w:val="FF0000"/>
                <w:sz w:val="20"/>
                <w:szCs w:val="20"/>
              </w:rPr>
              <w:t>Alt. 3. bifogat med anbudet</w:t>
            </w:r>
          </w:p>
          <w:p w14:paraId="51D87300" w14:textId="77777777" w:rsidR="00B87C2F" w:rsidRPr="006979B5" w:rsidRDefault="00B87C2F" w:rsidP="0030179B">
            <w:pPr>
              <w:autoSpaceDE w:val="0"/>
              <w:autoSpaceDN w:val="0"/>
              <w:adjustRightInd w:val="0"/>
              <w:spacing w:line="240" w:lineRule="auto"/>
              <w:contextualSpacing/>
              <w:rPr>
                <w:rFonts w:ascii="Helvetica" w:hAnsi="Helvetica" w:cs="Helvetica"/>
                <w:sz w:val="20"/>
                <w:szCs w:val="20"/>
              </w:rPr>
            </w:pPr>
          </w:p>
          <w:p w14:paraId="5BDB8BB0" w14:textId="2E04C15C" w:rsidR="00E24CF6" w:rsidRDefault="00E24CF6" w:rsidP="00536796">
            <w:pPr>
              <w:autoSpaceDE w:val="0"/>
              <w:spacing w:after="0" w:line="240" w:lineRule="auto"/>
              <w:rPr>
                <w:rFonts w:ascii="Helvetica" w:hAnsi="Helvetica" w:cs="Helvetica"/>
                <w:sz w:val="20"/>
                <w:szCs w:val="20"/>
              </w:rPr>
            </w:pPr>
          </w:p>
          <w:p w14:paraId="420C80B4" w14:textId="77777777" w:rsidR="00E24CF6" w:rsidRPr="00E24CF6" w:rsidRDefault="00E24CF6" w:rsidP="00E24CF6">
            <w:pPr>
              <w:rPr>
                <w:rFonts w:ascii="Helvetica" w:hAnsi="Helvetica" w:cs="Helvetica"/>
                <w:sz w:val="20"/>
                <w:szCs w:val="20"/>
              </w:rPr>
            </w:pPr>
          </w:p>
          <w:p w14:paraId="761EE7E6" w14:textId="77777777" w:rsidR="00E24CF6" w:rsidRPr="00E24CF6" w:rsidRDefault="00E24CF6" w:rsidP="00E24CF6">
            <w:pPr>
              <w:rPr>
                <w:rFonts w:ascii="Helvetica" w:hAnsi="Helvetica" w:cs="Helvetica"/>
                <w:sz w:val="20"/>
                <w:szCs w:val="20"/>
              </w:rPr>
            </w:pPr>
          </w:p>
          <w:p w14:paraId="077AA8D0" w14:textId="1AB35978" w:rsidR="00E24CF6" w:rsidRDefault="00E24CF6" w:rsidP="00E24CF6">
            <w:pPr>
              <w:rPr>
                <w:rFonts w:ascii="Helvetica" w:hAnsi="Helvetica" w:cs="Helvetica"/>
                <w:sz w:val="20"/>
                <w:szCs w:val="20"/>
              </w:rPr>
            </w:pPr>
          </w:p>
          <w:p w14:paraId="6D7C0E42" w14:textId="77777777" w:rsidR="005915F4" w:rsidRPr="00E24CF6" w:rsidRDefault="005915F4" w:rsidP="00E24CF6">
            <w:pPr>
              <w:rPr>
                <w:rFonts w:ascii="Helvetica" w:hAnsi="Helvetica" w:cs="Helvetica"/>
                <w:sz w:val="20"/>
                <w:szCs w:val="20"/>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C5436" w14:textId="77777777" w:rsidR="00536796" w:rsidRPr="006979B5" w:rsidRDefault="00536796" w:rsidP="006D376B">
            <w:pPr>
              <w:spacing w:after="0" w:line="240" w:lineRule="auto"/>
              <w:rPr>
                <w:rFonts w:ascii="Helvetica" w:hAnsi="Helvetica" w:cs="Helvetica"/>
                <w:sz w:val="20"/>
                <w:szCs w:val="20"/>
              </w:rPr>
            </w:pPr>
          </w:p>
          <w:p w14:paraId="36DD759E" w14:textId="77777777" w:rsidR="00536796" w:rsidRPr="006979B5" w:rsidRDefault="005915F4" w:rsidP="006D376B">
            <w:pPr>
              <w:spacing w:after="0" w:line="240" w:lineRule="auto"/>
              <w:rPr>
                <w:rFonts w:ascii="Helvetica" w:hAnsi="Helvetica" w:cs="Helvetica"/>
                <w:sz w:val="20"/>
                <w:szCs w:val="20"/>
              </w:rPr>
            </w:pPr>
            <w:r w:rsidRPr="006979B5">
              <w:rPr>
                <w:rFonts w:ascii="Helvetica" w:hAnsi="Helvetica" w:cs="Helvetica"/>
                <w:sz w:val="20"/>
                <w:szCs w:val="20"/>
              </w:rPr>
              <w:t xml:space="preserve">Uppfylls detta skall-krav? </w:t>
            </w:r>
          </w:p>
          <w:p w14:paraId="108AD76D" w14:textId="2C9BD4A2" w:rsidR="005915F4" w:rsidRPr="006979B5" w:rsidRDefault="005915F4" w:rsidP="006D376B">
            <w:pPr>
              <w:spacing w:after="0" w:line="240" w:lineRule="auto"/>
              <w:rPr>
                <w:rFonts w:ascii="Helvetica" w:hAnsi="Helvetica" w:cs="Helvetica"/>
                <w:sz w:val="20"/>
                <w:szCs w:val="20"/>
              </w:rPr>
            </w:pPr>
            <w:r w:rsidRPr="006979B5">
              <w:rPr>
                <w:rFonts w:ascii="Helvetica" w:hAnsi="Helvetica" w:cs="Helvetica"/>
                <w:sz w:val="20"/>
                <w:szCs w:val="20"/>
              </w:rPr>
              <w:t>J</w:t>
            </w:r>
            <w:r w:rsidR="006D376B" w:rsidRPr="006979B5">
              <w:rPr>
                <w:rFonts w:ascii="Helvetica" w:hAnsi="Helvetica" w:cs="Helvetica"/>
                <w:sz w:val="20"/>
                <w:szCs w:val="20"/>
              </w:rPr>
              <w:t>a</w:t>
            </w:r>
            <w:r w:rsidRPr="006979B5">
              <w:rPr>
                <w:rFonts w:ascii="Helvetica" w:hAnsi="Helvetica" w:cs="Helvetica"/>
                <w:sz w:val="20"/>
                <w:szCs w:val="20"/>
              </w:rPr>
              <w:t>/N</w:t>
            </w:r>
            <w:r w:rsidR="006D376B" w:rsidRPr="006979B5">
              <w:rPr>
                <w:rFonts w:ascii="Helvetica" w:hAnsi="Helvetica" w:cs="Helvetica"/>
                <w:sz w:val="20"/>
                <w:szCs w:val="20"/>
              </w:rPr>
              <w:t>ej</w:t>
            </w:r>
            <w:r w:rsidRPr="006979B5">
              <w:rPr>
                <w:rStyle w:val="Rubrik1Char"/>
                <w:rFonts w:ascii="Helvetica" w:hAnsi="Helvetica" w:cs="Helvetica"/>
                <w:color w:val="auto"/>
                <w:sz w:val="20"/>
                <w:szCs w:val="20"/>
              </w:rPr>
              <w:t xml:space="preserve"> </w:t>
            </w:r>
            <w:r w:rsidRPr="006979B5">
              <w:rPr>
                <w:rStyle w:val="Rubrik1Char"/>
                <w:rFonts w:ascii="Helvetica" w:hAnsi="Helvetica" w:cs="Helvetica"/>
                <w:color w:val="auto"/>
                <w:sz w:val="20"/>
                <w:szCs w:val="20"/>
              </w:rPr>
              <w:br/>
            </w:r>
          </w:p>
        </w:tc>
      </w:tr>
      <w:tr w:rsidR="005915F4" w:rsidRPr="006979B5" w14:paraId="385F6C82" w14:textId="77777777" w:rsidTr="00536796">
        <w:trPr>
          <w:cantSplit/>
          <w:trHeight w:val="70"/>
        </w:trPr>
        <w:tc>
          <w:tcPr>
            <w:tcW w:w="963" w:type="dxa"/>
            <w:vMerge/>
            <w:tcBorders>
              <w:left w:val="single" w:sz="4" w:space="0" w:color="000000"/>
              <w:right w:val="single" w:sz="4" w:space="0" w:color="000000"/>
            </w:tcBorders>
            <w:shd w:val="clear" w:color="auto" w:fill="auto"/>
            <w:tcMar>
              <w:top w:w="0" w:type="dxa"/>
              <w:left w:w="108" w:type="dxa"/>
              <w:bottom w:w="0" w:type="dxa"/>
              <w:right w:w="108" w:type="dxa"/>
            </w:tcMar>
          </w:tcPr>
          <w:p w14:paraId="2085BE27" w14:textId="57CF065B" w:rsidR="005915F4" w:rsidRPr="006979B5" w:rsidRDefault="005915F4" w:rsidP="00536796">
            <w:pPr>
              <w:pStyle w:val="Allmntstyckeformat"/>
              <w:spacing w:line="240" w:lineRule="auto"/>
              <w:rPr>
                <w:rFonts w:ascii="Helvetica" w:hAnsi="Helvetica" w:cs="Helvetic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1ED9D" w14:textId="40BE97B5" w:rsidR="006D376B" w:rsidRPr="006979B5" w:rsidRDefault="00406C97" w:rsidP="00536796">
            <w:pPr>
              <w:pStyle w:val="Allmntstyckeformat"/>
              <w:spacing w:line="240" w:lineRule="auto"/>
              <w:rPr>
                <w:rFonts w:ascii="Helvetica" w:hAnsi="Helvetica" w:cs="Helvetica"/>
                <w:sz w:val="20"/>
                <w:szCs w:val="20"/>
              </w:rPr>
            </w:pPr>
            <w:r>
              <w:rPr>
                <w:rFonts w:ascii="Helvetica" w:hAnsi="Helvetica" w:cs="Helvetica"/>
                <w:sz w:val="20"/>
                <w:szCs w:val="20"/>
              </w:rPr>
              <w:t>1.1</w:t>
            </w:r>
          </w:p>
          <w:p w14:paraId="45DCA5E0" w14:textId="390A447B" w:rsidR="005915F4" w:rsidRPr="006979B5" w:rsidRDefault="005915F4" w:rsidP="00536796">
            <w:pPr>
              <w:pStyle w:val="Allmntstyckeformat"/>
              <w:spacing w:line="240" w:lineRule="auto"/>
              <w:rPr>
                <w:rFonts w:ascii="Helvetica" w:hAnsi="Helvetica" w:cs="Helvetica"/>
                <w:sz w:val="20"/>
                <w:szCs w:val="20"/>
              </w:rPr>
            </w:pPr>
            <w:r w:rsidRPr="006979B5">
              <w:rPr>
                <w:rFonts w:ascii="Helvetica" w:hAnsi="Helvetica" w:cs="Helvetica"/>
                <w:sz w:val="20"/>
                <w:szCs w:val="20"/>
              </w:rPr>
              <w:t>English</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EEF1" w14:textId="33920298" w:rsidR="006D376B" w:rsidRPr="00406C97" w:rsidRDefault="006D376B" w:rsidP="00536796">
            <w:pPr>
              <w:autoSpaceDE w:val="0"/>
              <w:spacing w:after="0" w:line="240" w:lineRule="auto"/>
              <w:rPr>
                <w:rFonts w:ascii="Helvetica" w:hAnsi="Helvetica" w:cs="Helvetica"/>
                <w:sz w:val="20"/>
                <w:szCs w:val="20"/>
                <w:lang w:val="en-US"/>
              </w:rPr>
            </w:pPr>
          </w:p>
          <w:p w14:paraId="1E4F2620" w14:textId="2F3E847E" w:rsidR="00AC0BC8" w:rsidRDefault="00BC3B7C" w:rsidP="00536796">
            <w:pPr>
              <w:autoSpaceDE w:val="0"/>
              <w:spacing w:after="0" w:line="240" w:lineRule="auto"/>
              <w:rPr>
                <w:rFonts w:ascii="Helvetica" w:hAnsi="Helvetica" w:cs="Helvetica"/>
                <w:sz w:val="20"/>
                <w:szCs w:val="20"/>
                <w:lang w:val="en-GB"/>
              </w:rPr>
            </w:pPr>
            <w:r w:rsidRPr="0014345A">
              <w:rPr>
                <w:rFonts w:ascii="Helvetica" w:hAnsi="Helvetica" w:cs="Helvetica"/>
                <w:sz w:val="20"/>
                <w:szCs w:val="20"/>
                <w:lang w:val="en-US"/>
              </w:rPr>
              <w:t xml:space="preserve">The tenderer shall </w:t>
            </w:r>
            <w:r w:rsidR="0084632E" w:rsidRPr="0014345A">
              <w:rPr>
                <w:rFonts w:ascii="Helvetica" w:hAnsi="Helvetica" w:cs="Helvetica"/>
                <w:sz w:val="20"/>
                <w:szCs w:val="20"/>
                <w:lang w:val="en-US"/>
              </w:rPr>
              <w:t>have</w:t>
            </w:r>
            <w:r w:rsidR="00294E10" w:rsidRPr="0014345A">
              <w:rPr>
                <w:rFonts w:ascii="Helvetica" w:hAnsi="Helvetica" w:cs="Helvetica"/>
                <w:bCs/>
                <w:i/>
                <w:color w:val="FF0000"/>
                <w:sz w:val="20"/>
                <w:szCs w:val="20"/>
                <w:lang w:val="en-US"/>
              </w:rPr>
              <w:t xml:space="preserve"> </w:t>
            </w:r>
            <w:r w:rsidR="00294E10">
              <w:rPr>
                <w:rFonts w:ascii="Helvetica" w:hAnsi="Helvetica" w:cs="Helvetica"/>
                <w:sz w:val="20"/>
                <w:szCs w:val="20"/>
                <w:lang w:val="en-US"/>
              </w:rPr>
              <w:t>procedures</w:t>
            </w:r>
            <w:r w:rsidRPr="0014345A">
              <w:rPr>
                <w:rFonts w:ascii="Helvetica" w:hAnsi="Helvetica" w:cs="Helvetica"/>
                <w:sz w:val="20"/>
                <w:szCs w:val="20"/>
                <w:lang w:val="en-GB"/>
              </w:rPr>
              <w:t xml:space="preserve"> / internal documents </w:t>
            </w:r>
            <w:r w:rsidR="00AC0BC8">
              <w:rPr>
                <w:rFonts w:ascii="Helvetica" w:hAnsi="Helvetica" w:cs="Helvetica"/>
                <w:sz w:val="20"/>
                <w:szCs w:val="20"/>
                <w:lang w:val="en-GB"/>
              </w:rPr>
              <w:t>that</w:t>
            </w:r>
            <w:r w:rsidR="0084632E">
              <w:rPr>
                <w:rFonts w:ascii="Helvetica" w:hAnsi="Helvetica" w:cs="Helvetica"/>
                <w:sz w:val="20"/>
                <w:szCs w:val="20"/>
                <w:lang w:val="en-GB"/>
              </w:rPr>
              <w:t xml:space="preserve"> </w:t>
            </w:r>
            <w:r w:rsidR="00AC0BC8">
              <w:rPr>
                <w:rFonts w:ascii="Helvetica" w:hAnsi="Helvetica" w:cs="Helvetica"/>
                <w:sz w:val="20"/>
                <w:szCs w:val="20"/>
                <w:lang w:val="en-GB"/>
              </w:rPr>
              <w:t xml:space="preserve">demonstrates </w:t>
            </w:r>
            <w:r w:rsidRPr="0014345A">
              <w:rPr>
                <w:rFonts w:ascii="Helvetica" w:hAnsi="Helvetica" w:cs="Helvetica"/>
                <w:sz w:val="20"/>
                <w:szCs w:val="20"/>
                <w:lang w:val="en-GB"/>
              </w:rPr>
              <w:t xml:space="preserve">the tenderer's working method </w:t>
            </w:r>
            <w:r w:rsidR="00AC0BC8">
              <w:rPr>
                <w:rFonts w:ascii="Helvetica" w:hAnsi="Helvetica" w:cs="Helvetica"/>
                <w:sz w:val="20"/>
                <w:szCs w:val="20"/>
                <w:lang w:val="en-GB"/>
              </w:rPr>
              <w:t>to ensure fulfilment of cleaning</w:t>
            </w:r>
            <w:r w:rsidRPr="0014345A">
              <w:rPr>
                <w:rFonts w:ascii="Helvetica" w:hAnsi="Helvetica" w:cs="Helvetica"/>
                <w:sz w:val="20"/>
                <w:szCs w:val="20"/>
                <w:lang w:val="en-GB"/>
              </w:rPr>
              <w:t xml:space="preserve"> requirements</w:t>
            </w:r>
            <w:r w:rsidR="0084632E">
              <w:rPr>
                <w:rFonts w:ascii="Helvetica" w:hAnsi="Helvetica" w:cs="Helvetica"/>
                <w:sz w:val="20"/>
                <w:szCs w:val="20"/>
                <w:lang w:val="en-GB"/>
              </w:rPr>
              <w:t xml:space="preserve">. </w:t>
            </w:r>
          </w:p>
          <w:p w14:paraId="20615A22" w14:textId="5B8F7CD4" w:rsidR="00AC0BC8" w:rsidRDefault="00AC0BC8" w:rsidP="00536796">
            <w:pPr>
              <w:autoSpaceDE w:val="0"/>
              <w:spacing w:after="0" w:line="240" w:lineRule="auto"/>
              <w:rPr>
                <w:rFonts w:ascii="Helvetica" w:hAnsi="Helvetica" w:cs="Helvetica"/>
                <w:sz w:val="20"/>
                <w:szCs w:val="20"/>
                <w:lang w:val="en-GB"/>
              </w:rPr>
            </w:pPr>
          </w:p>
          <w:p w14:paraId="70365934" w14:textId="7349CF62" w:rsidR="00AC0BC8" w:rsidRPr="00921352" w:rsidRDefault="00AC0BC8" w:rsidP="00AC0BC8">
            <w:pPr>
              <w:autoSpaceDE w:val="0"/>
              <w:spacing w:after="0" w:line="240" w:lineRule="auto"/>
              <w:rPr>
                <w:rFonts w:ascii="Helvetica" w:hAnsi="Helvetica" w:cs="Helvetica"/>
                <w:sz w:val="20"/>
                <w:szCs w:val="20"/>
              </w:rPr>
            </w:pPr>
            <w:r w:rsidRPr="0014345A">
              <w:rPr>
                <w:rFonts w:ascii="Helvetica" w:hAnsi="Helvetica" w:cs="Helvetica"/>
                <w:sz w:val="20"/>
                <w:szCs w:val="20"/>
              </w:rPr>
              <w:t xml:space="preserve">These internal procedures/internal documents shall </w:t>
            </w:r>
            <w:r w:rsidRPr="00921352">
              <w:rPr>
                <w:rFonts w:ascii="Helvetica" w:hAnsi="Helvetica" w:cs="Helvetica"/>
                <w:bCs/>
                <w:i/>
                <w:color w:val="FF0000"/>
                <w:sz w:val="20"/>
                <w:szCs w:val="20"/>
              </w:rPr>
              <w:t>[sätt in ett av alternativen 1, 2 eller 3 och stryk de andra</w:t>
            </w:r>
            <w:r>
              <w:rPr>
                <w:rFonts w:ascii="Helvetica" w:hAnsi="Helvetica" w:cs="Helvetica"/>
                <w:bCs/>
                <w:i/>
                <w:color w:val="FF0000"/>
                <w:sz w:val="20"/>
                <w:szCs w:val="20"/>
              </w:rPr>
              <w:t>].</w:t>
            </w:r>
          </w:p>
          <w:p w14:paraId="2AB4BAD1" w14:textId="5363F409" w:rsidR="00AC0BC8" w:rsidRPr="0014345A" w:rsidRDefault="00AC0BC8" w:rsidP="00536796">
            <w:pPr>
              <w:autoSpaceDE w:val="0"/>
              <w:spacing w:after="0" w:line="240" w:lineRule="auto"/>
              <w:rPr>
                <w:rFonts w:ascii="Helvetica" w:hAnsi="Helvetica" w:cs="Helvetica"/>
                <w:sz w:val="20"/>
                <w:szCs w:val="20"/>
              </w:rPr>
            </w:pPr>
          </w:p>
          <w:p w14:paraId="037A51FF" w14:textId="60C0BBEB" w:rsidR="001B2F23" w:rsidRDefault="0084632E" w:rsidP="00536796">
            <w:pPr>
              <w:autoSpaceDE w:val="0"/>
              <w:spacing w:after="0" w:line="240" w:lineRule="auto"/>
              <w:rPr>
                <w:rFonts w:ascii="Helvetica" w:hAnsi="Helvetica" w:cs="Helvetica"/>
                <w:sz w:val="20"/>
                <w:szCs w:val="20"/>
                <w:lang w:val="en-GB"/>
              </w:rPr>
            </w:pPr>
            <w:r>
              <w:rPr>
                <w:rFonts w:ascii="Helvetica" w:hAnsi="Helvetica" w:cs="Helvetica"/>
                <w:sz w:val="20"/>
                <w:szCs w:val="20"/>
                <w:lang w:val="en-GB"/>
              </w:rPr>
              <w:t>E</w:t>
            </w:r>
            <w:r w:rsidR="00BC3B7C" w:rsidRPr="0014345A">
              <w:rPr>
                <w:rFonts w:ascii="Helvetica" w:hAnsi="Helvetica" w:cs="Helvetica"/>
                <w:sz w:val="20"/>
                <w:szCs w:val="20"/>
                <w:lang w:val="en-GB"/>
              </w:rPr>
              <w:t xml:space="preserve">xamples of </w:t>
            </w:r>
            <w:r w:rsidR="00AC0BC8">
              <w:rPr>
                <w:rFonts w:ascii="Helvetica" w:hAnsi="Helvetica" w:cs="Helvetica"/>
                <w:sz w:val="20"/>
                <w:szCs w:val="20"/>
                <w:lang w:val="en-GB"/>
              </w:rPr>
              <w:t>document</w:t>
            </w:r>
            <w:r w:rsidR="00BC3B7C" w:rsidRPr="0014345A">
              <w:rPr>
                <w:rFonts w:ascii="Helvetica" w:hAnsi="Helvetica" w:cs="Helvetica"/>
                <w:sz w:val="20"/>
                <w:szCs w:val="20"/>
                <w:lang w:val="en-GB"/>
              </w:rPr>
              <w:t xml:space="preserve"> </w:t>
            </w:r>
            <w:r w:rsidR="00AC0BC8">
              <w:rPr>
                <w:rFonts w:ascii="Helvetica" w:hAnsi="Helvetica" w:cs="Helvetica"/>
                <w:sz w:val="20"/>
                <w:szCs w:val="20"/>
                <w:lang w:val="en-GB"/>
              </w:rPr>
              <w:t>c</w:t>
            </w:r>
            <w:r w:rsidR="0014345A">
              <w:rPr>
                <w:rFonts w:ascii="Helvetica" w:hAnsi="Helvetica" w:cs="Helvetica"/>
                <w:sz w:val="20"/>
                <w:szCs w:val="20"/>
                <w:lang w:val="en-GB"/>
              </w:rPr>
              <w:t>an</w:t>
            </w:r>
            <w:r w:rsidR="00AC0BC8">
              <w:rPr>
                <w:rFonts w:ascii="Helvetica" w:hAnsi="Helvetica" w:cs="Helvetica"/>
                <w:sz w:val="20"/>
                <w:szCs w:val="20"/>
                <w:lang w:val="en-GB"/>
              </w:rPr>
              <w:t xml:space="preserve"> </w:t>
            </w:r>
            <w:r w:rsidR="00BC3B7C" w:rsidRPr="0014345A">
              <w:rPr>
                <w:rFonts w:ascii="Helvetica" w:hAnsi="Helvetica" w:cs="Helvetica"/>
                <w:sz w:val="20"/>
                <w:szCs w:val="20"/>
                <w:lang w:val="en-GB"/>
              </w:rPr>
              <w:t xml:space="preserve">be the </w:t>
            </w:r>
            <w:r w:rsidR="0014345A">
              <w:rPr>
                <w:rFonts w:ascii="Helvetica" w:hAnsi="Helvetica" w:cs="Helvetica"/>
                <w:sz w:val="20"/>
                <w:szCs w:val="20"/>
                <w:lang w:val="en-GB"/>
              </w:rPr>
              <w:t xml:space="preserve">certificate of </w:t>
            </w:r>
            <w:r>
              <w:rPr>
                <w:rFonts w:ascii="Helvetica" w:hAnsi="Helvetica" w:cs="Helvetica"/>
                <w:sz w:val="20"/>
                <w:szCs w:val="20"/>
                <w:lang w:val="en-GB"/>
              </w:rPr>
              <w:t>Nordic Swan Ecolabel</w:t>
            </w:r>
            <w:r w:rsidR="00BC3B7C" w:rsidRPr="0014345A">
              <w:rPr>
                <w:rFonts w:ascii="Helvetica" w:hAnsi="Helvetica" w:cs="Helvetica"/>
                <w:sz w:val="20"/>
                <w:szCs w:val="20"/>
                <w:lang w:val="en-GB"/>
              </w:rPr>
              <w:t xml:space="preserve"> 3.1 Cleaning services or other documentation </w:t>
            </w:r>
            <w:r w:rsidR="00E654DD">
              <w:rPr>
                <w:rFonts w:ascii="Helvetica" w:hAnsi="Helvetica" w:cs="Helvetica"/>
                <w:sz w:val="20"/>
                <w:szCs w:val="20"/>
                <w:lang w:val="en-GB"/>
              </w:rPr>
              <w:t>that</w:t>
            </w:r>
            <w:r w:rsidR="00BC3B7C" w:rsidRPr="0014345A">
              <w:rPr>
                <w:rFonts w:ascii="Helvetica" w:hAnsi="Helvetica" w:cs="Helvetica"/>
                <w:sz w:val="20"/>
                <w:szCs w:val="20"/>
                <w:lang w:val="en-GB"/>
              </w:rPr>
              <w:t xml:space="preserve"> at </w:t>
            </w:r>
            <w:r w:rsidR="00E654DD">
              <w:rPr>
                <w:rFonts w:ascii="Helvetica" w:hAnsi="Helvetica" w:cs="Helvetica"/>
                <w:sz w:val="20"/>
                <w:szCs w:val="20"/>
                <w:lang w:val="en-GB"/>
              </w:rPr>
              <w:t xml:space="preserve">a minimum </w:t>
            </w:r>
            <w:r>
              <w:rPr>
                <w:rFonts w:ascii="Helvetica" w:hAnsi="Helvetica" w:cs="Helvetica"/>
                <w:sz w:val="20"/>
                <w:szCs w:val="20"/>
                <w:lang w:val="en-GB"/>
              </w:rPr>
              <w:t>sh</w:t>
            </w:r>
            <w:r w:rsidR="009E15CC">
              <w:rPr>
                <w:rFonts w:ascii="Helvetica" w:hAnsi="Helvetica" w:cs="Helvetica"/>
                <w:sz w:val="20"/>
                <w:szCs w:val="20"/>
                <w:lang w:val="en-GB"/>
              </w:rPr>
              <w:t>all</w:t>
            </w:r>
            <w:r>
              <w:rPr>
                <w:rFonts w:ascii="Helvetica" w:hAnsi="Helvetica" w:cs="Helvetica"/>
                <w:sz w:val="20"/>
                <w:szCs w:val="20"/>
                <w:lang w:val="en-GB"/>
              </w:rPr>
              <w:t xml:space="preserve"> </w:t>
            </w:r>
            <w:r w:rsidR="00BC3B7C" w:rsidRPr="0014345A">
              <w:rPr>
                <w:rFonts w:ascii="Helvetica" w:hAnsi="Helvetica" w:cs="Helvetica"/>
                <w:sz w:val="20"/>
                <w:szCs w:val="20"/>
                <w:lang w:val="en-GB"/>
              </w:rPr>
              <w:t>include:</w:t>
            </w:r>
          </w:p>
          <w:p w14:paraId="45071AA3" w14:textId="3C95CA83" w:rsidR="0084632E" w:rsidRDefault="0084632E" w:rsidP="00536796">
            <w:pPr>
              <w:autoSpaceDE w:val="0"/>
              <w:spacing w:after="0" w:line="240" w:lineRule="auto"/>
              <w:rPr>
                <w:rFonts w:ascii="Helvetica" w:hAnsi="Helvetica" w:cs="Helvetica"/>
                <w:sz w:val="20"/>
                <w:szCs w:val="20"/>
                <w:lang w:val="en-GB"/>
              </w:rPr>
            </w:pPr>
          </w:p>
          <w:p w14:paraId="7A32432F" w14:textId="33C7970D" w:rsidR="00BC3B7C" w:rsidRPr="00002C50" w:rsidRDefault="00BC3B7C" w:rsidP="00002C50">
            <w:pPr>
              <w:pStyle w:val="Liststycke"/>
              <w:numPr>
                <w:ilvl w:val="0"/>
                <w:numId w:val="18"/>
              </w:numPr>
              <w:autoSpaceDE w:val="0"/>
              <w:spacing w:after="0" w:line="240" w:lineRule="auto"/>
              <w:rPr>
                <w:rFonts w:ascii="Helvetica" w:hAnsi="Helvetica" w:cs="Helvetica"/>
                <w:sz w:val="20"/>
                <w:szCs w:val="20"/>
                <w:lang w:val="en-GB"/>
              </w:rPr>
            </w:pPr>
            <w:r w:rsidRPr="00002C50">
              <w:rPr>
                <w:rFonts w:ascii="Helvetica" w:hAnsi="Helvetica" w:cs="Helvetica"/>
                <w:sz w:val="20"/>
                <w:szCs w:val="20"/>
                <w:lang w:val="en-GB"/>
              </w:rPr>
              <w:t>how the tenderer ensures</w:t>
            </w:r>
            <w:r w:rsidR="00275AF8" w:rsidRPr="00002C50">
              <w:rPr>
                <w:rFonts w:ascii="Helvetica" w:hAnsi="Helvetica" w:cs="Helvetica"/>
                <w:sz w:val="20"/>
                <w:szCs w:val="20"/>
                <w:lang w:val="en-GB"/>
              </w:rPr>
              <w:t xml:space="preserve"> to minimize</w:t>
            </w:r>
            <w:r w:rsidRPr="00002C50">
              <w:rPr>
                <w:rFonts w:ascii="Helvetica" w:hAnsi="Helvetica" w:cs="Helvetica"/>
                <w:sz w:val="20"/>
                <w:szCs w:val="20"/>
                <w:lang w:val="en-GB"/>
              </w:rPr>
              <w:t xml:space="preserve"> the amount of chemical products and their negative impact on health and the environmen</w:t>
            </w:r>
            <w:r w:rsidR="00275AF8" w:rsidRPr="00002C50">
              <w:rPr>
                <w:rFonts w:ascii="Helvetica" w:hAnsi="Helvetica" w:cs="Helvetica"/>
                <w:sz w:val="20"/>
                <w:szCs w:val="20"/>
                <w:lang w:val="en-GB"/>
              </w:rPr>
              <w:t xml:space="preserve">t. </w:t>
            </w:r>
          </w:p>
          <w:p w14:paraId="754851A4" w14:textId="0AFA95CF" w:rsidR="00BC3B7C" w:rsidRPr="00002C50" w:rsidRDefault="00BC3B7C" w:rsidP="00002C50">
            <w:pPr>
              <w:pStyle w:val="Liststycke"/>
              <w:numPr>
                <w:ilvl w:val="0"/>
                <w:numId w:val="18"/>
              </w:numPr>
              <w:autoSpaceDE w:val="0"/>
              <w:spacing w:after="0" w:line="240" w:lineRule="auto"/>
              <w:rPr>
                <w:rFonts w:ascii="Helvetica" w:hAnsi="Helvetica" w:cs="Helvetica"/>
                <w:sz w:val="20"/>
                <w:szCs w:val="20"/>
                <w:lang w:val="en-GB"/>
              </w:rPr>
            </w:pPr>
            <w:r w:rsidRPr="00002C50">
              <w:rPr>
                <w:rFonts w:ascii="Helvetica" w:hAnsi="Helvetica" w:cs="Helvetica"/>
                <w:sz w:val="20"/>
                <w:szCs w:val="20"/>
                <w:lang w:val="en-GB"/>
              </w:rPr>
              <w:t xml:space="preserve">how all employees have access to </w:t>
            </w:r>
            <w:r w:rsidR="00275AF8" w:rsidRPr="00002C50">
              <w:rPr>
                <w:rFonts w:ascii="Helvetica" w:hAnsi="Helvetica" w:cs="Helvetica"/>
                <w:sz w:val="20"/>
                <w:szCs w:val="20"/>
                <w:lang w:val="en-GB"/>
              </w:rPr>
              <w:t xml:space="preserve">instructions regarding </w:t>
            </w:r>
            <w:r w:rsidRPr="00002C50">
              <w:rPr>
                <w:rFonts w:ascii="Helvetica" w:hAnsi="Helvetica" w:cs="Helvetica"/>
                <w:sz w:val="20"/>
                <w:szCs w:val="20"/>
                <w:lang w:val="en-GB"/>
              </w:rPr>
              <w:t xml:space="preserve">dosing </w:t>
            </w:r>
            <w:r w:rsidR="00275AF8" w:rsidRPr="00002C50">
              <w:rPr>
                <w:rFonts w:ascii="Helvetica" w:hAnsi="Helvetica" w:cs="Helvetica"/>
                <w:sz w:val="20"/>
                <w:szCs w:val="20"/>
                <w:lang w:val="en-GB"/>
              </w:rPr>
              <w:t xml:space="preserve">together with </w:t>
            </w:r>
            <w:r w:rsidRPr="00002C50">
              <w:rPr>
                <w:rFonts w:ascii="Helvetica" w:hAnsi="Helvetica" w:cs="Helvetica"/>
                <w:sz w:val="20"/>
                <w:szCs w:val="20"/>
                <w:lang w:val="en-GB"/>
              </w:rPr>
              <w:t>dosing devices or measuring cups to ensure correct dosing of chemical products</w:t>
            </w:r>
          </w:p>
          <w:p w14:paraId="7270EC3F" w14:textId="4A51CFA2" w:rsidR="00BC3B7C" w:rsidRPr="00002C50" w:rsidRDefault="00BC3B7C" w:rsidP="00002C50">
            <w:pPr>
              <w:pStyle w:val="Liststycke"/>
              <w:numPr>
                <w:ilvl w:val="0"/>
                <w:numId w:val="18"/>
              </w:numPr>
              <w:autoSpaceDE w:val="0"/>
              <w:spacing w:after="0" w:line="240" w:lineRule="auto"/>
              <w:rPr>
                <w:rFonts w:ascii="Helvetica" w:hAnsi="Helvetica" w:cs="Helvetica"/>
                <w:sz w:val="20"/>
                <w:szCs w:val="20"/>
                <w:lang w:val="en-GB"/>
              </w:rPr>
            </w:pPr>
            <w:r w:rsidRPr="00002C50">
              <w:rPr>
                <w:rFonts w:ascii="Helvetica" w:hAnsi="Helvetica" w:cs="Helvetica"/>
                <w:sz w:val="20"/>
                <w:szCs w:val="20"/>
                <w:lang w:val="en-GB"/>
              </w:rPr>
              <w:t xml:space="preserve">how the tenderer ensures </w:t>
            </w:r>
            <w:r w:rsidR="009D413F" w:rsidRPr="00002C50">
              <w:rPr>
                <w:rFonts w:ascii="Helvetica" w:hAnsi="Helvetica" w:cs="Helvetica"/>
                <w:sz w:val="20"/>
                <w:szCs w:val="20"/>
                <w:lang w:val="en-GB"/>
              </w:rPr>
              <w:t xml:space="preserve">ecolabel for </w:t>
            </w:r>
            <w:r w:rsidR="00117A9E" w:rsidRPr="00002C50">
              <w:rPr>
                <w:rFonts w:ascii="Helvetica" w:hAnsi="Helvetica" w:cs="Helvetica"/>
                <w:sz w:val="20"/>
                <w:szCs w:val="20"/>
                <w:lang w:val="en-GB"/>
              </w:rPr>
              <w:t>most of</w:t>
            </w:r>
            <w:r w:rsidR="009D413F" w:rsidRPr="00002C50">
              <w:rPr>
                <w:rFonts w:ascii="Helvetica" w:hAnsi="Helvetica" w:cs="Helvetica"/>
                <w:sz w:val="20"/>
                <w:szCs w:val="20"/>
                <w:lang w:val="en-GB"/>
              </w:rPr>
              <w:t xml:space="preserve"> their customers</w:t>
            </w:r>
            <w:r w:rsidRPr="00002C50">
              <w:rPr>
                <w:rFonts w:ascii="Helvetica" w:hAnsi="Helvetica" w:cs="Helvetica"/>
                <w:sz w:val="20"/>
                <w:szCs w:val="20"/>
                <w:lang w:val="en-GB"/>
              </w:rPr>
              <w:t xml:space="preserve"> tissue (kitchen rolls / kitchen towels, paper towels and toilet paper)</w:t>
            </w:r>
            <w:r w:rsidR="009D413F" w:rsidRPr="00002C50">
              <w:rPr>
                <w:rFonts w:ascii="Helvetica" w:hAnsi="Helvetica" w:cs="Helvetica"/>
                <w:sz w:val="20"/>
                <w:szCs w:val="20"/>
                <w:lang w:val="en-GB"/>
              </w:rPr>
              <w:t xml:space="preserve">. </w:t>
            </w:r>
          </w:p>
          <w:p w14:paraId="71242DD6" w14:textId="3F9764D9" w:rsidR="00BC3B7C" w:rsidRPr="00002C50" w:rsidRDefault="00BC3B7C" w:rsidP="00002C50">
            <w:pPr>
              <w:pStyle w:val="Liststycke"/>
              <w:numPr>
                <w:ilvl w:val="0"/>
                <w:numId w:val="18"/>
              </w:numPr>
              <w:autoSpaceDE w:val="0"/>
              <w:spacing w:after="0" w:line="240" w:lineRule="auto"/>
              <w:rPr>
                <w:rFonts w:ascii="Helvetica" w:hAnsi="Helvetica" w:cs="Helvetica"/>
                <w:sz w:val="20"/>
                <w:szCs w:val="20"/>
                <w:lang w:val="en-GB"/>
              </w:rPr>
            </w:pPr>
            <w:r w:rsidRPr="00002C50">
              <w:rPr>
                <w:rFonts w:ascii="Helvetica" w:hAnsi="Helvetica" w:cs="Helvetica"/>
                <w:sz w:val="20"/>
                <w:szCs w:val="20"/>
                <w:lang w:val="en-GB"/>
              </w:rPr>
              <w:t xml:space="preserve">how the tenderer ensures that the staff receive training </w:t>
            </w:r>
            <w:r w:rsidR="0014345A" w:rsidRPr="00002C50">
              <w:rPr>
                <w:rFonts w:ascii="Helvetica" w:hAnsi="Helvetica" w:cs="Helvetica"/>
                <w:sz w:val="20"/>
                <w:szCs w:val="20"/>
                <w:lang w:val="en-GB"/>
              </w:rPr>
              <w:t>regarding</w:t>
            </w:r>
            <w:r w:rsidRPr="00002C50">
              <w:rPr>
                <w:rFonts w:ascii="Helvetica" w:hAnsi="Helvetica" w:cs="Helvetica"/>
                <w:sz w:val="20"/>
                <w:szCs w:val="20"/>
                <w:lang w:val="en-GB"/>
              </w:rPr>
              <w:t>:</w:t>
            </w:r>
          </w:p>
          <w:p w14:paraId="13FF5BD0" w14:textId="143DFBC2" w:rsidR="00BC3B7C" w:rsidRPr="00002C50" w:rsidRDefault="0014345A" w:rsidP="00002C50">
            <w:pPr>
              <w:pStyle w:val="Liststycke"/>
              <w:numPr>
                <w:ilvl w:val="0"/>
                <w:numId w:val="17"/>
              </w:numPr>
              <w:autoSpaceDE w:val="0"/>
              <w:spacing w:after="0" w:line="240" w:lineRule="auto"/>
              <w:rPr>
                <w:rFonts w:ascii="Helvetica" w:hAnsi="Helvetica" w:cs="Helvetica"/>
                <w:sz w:val="20"/>
                <w:szCs w:val="20"/>
                <w:lang w:val="en-GB"/>
              </w:rPr>
            </w:pPr>
            <w:r w:rsidRPr="00002C50">
              <w:rPr>
                <w:rFonts w:ascii="Helvetica" w:hAnsi="Helvetica" w:cs="Helvetica"/>
                <w:sz w:val="20"/>
                <w:szCs w:val="20"/>
                <w:lang w:val="en-GB"/>
              </w:rPr>
              <w:t>i</w:t>
            </w:r>
            <w:r w:rsidR="00BC3B7C" w:rsidRPr="00002C50">
              <w:rPr>
                <w:rFonts w:ascii="Helvetica" w:hAnsi="Helvetica" w:cs="Helvetica"/>
                <w:sz w:val="20"/>
                <w:szCs w:val="20"/>
                <w:lang w:val="en-GB"/>
              </w:rPr>
              <w:t xml:space="preserve">nformation </w:t>
            </w:r>
            <w:r w:rsidRPr="00002C50">
              <w:rPr>
                <w:rFonts w:ascii="Helvetica" w:hAnsi="Helvetica" w:cs="Helvetica"/>
                <w:sz w:val="20"/>
                <w:szCs w:val="20"/>
                <w:lang w:val="en-GB"/>
              </w:rPr>
              <w:t>on</w:t>
            </w:r>
            <w:r w:rsidR="00BC3B7C" w:rsidRPr="00002C50">
              <w:rPr>
                <w:rFonts w:ascii="Helvetica" w:hAnsi="Helvetica" w:cs="Helvetica"/>
                <w:sz w:val="20"/>
                <w:szCs w:val="20"/>
                <w:lang w:val="en-GB"/>
              </w:rPr>
              <w:t xml:space="preserve"> detergents, methods, equipment and machines.</w:t>
            </w:r>
          </w:p>
          <w:p w14:paraId="4671F1C9" w14:textId="28EFFB66" w:rsidR="00BC3B7C" w:rsidRPr="00002C50" w:rsidRDefault="0014345A" w:rsidP="00002C50">
            <w:pPr>
              <w:pStyle w:val="Liststycke"/>
              <w:numPr>
                <w:ilvl w:val="0"/>
                <w:numId w:val="17"/>
              </w:numPr>
              <w:autoSpaceDE w:val="0"/>
              <w:spacing w:after="0" w:line="240" w:lineRule="auto"/>
              <w:rPr>
                <w:rFonts w:ascii="Helvetica" w:hAnsi="Helvetica" w:cs="Helvetica"/>
                <w:sz w:val="20"/>
                <w:szCs w:val="20"/>
                <w:lang w:val="en-GB"/>
              </w:rPr>
            </w:pPr>
            <w:r w:rsidRPr="00002C50">
              <w:rPr>
                <w:rFonts w:ascii="Helvetica" w:hAnsi="Helvetica" w:cs="Helvetica"/>
                <w:sz w:val="20"/>
                <w:szCs w:val="20"/>
                <w:lang w:val="en-GB"/>
              </w:rPr>
              <w:t>i</w:t>
            </w:r>
            <w:r w:rsidR="00BC3B7C" w:rsidRPr="00002C50">
              <w:rPr>
                <w:rFonts w:ascii="Helvetica" w:hAnsi="Helvetica" w:cs="Helvetica"/>
                <w:sz w:val="20"/>
                <w:szCs w:val="20"/>
                <w:lang w:val="en-GB"/>
              </w:rPr>
              <w:t xml:space="preserve">nformation </w:t>
            </w:r>
            <w:r w:rsidRPr="00002C50">
              <w:rPr>
                <w:rFonts w:ascii="Helvetica" w:hAnsi="Helvetica" w:cs="Helvetica"/>
                <w:sz w:val="20"/>
                <w:szCs w:val="20"/>
                <w:lang w:val="en-GB"/>
              </w:rPr>
              <w:t>on</w:t>
            </w:r>
            <w:r w:rsidR="00BC3B7C" w:rsidRPr="00002C50">
              <w:rPr>
                <w:rFonts w:ascii="Helvetica" w:hAnsi="Helvetica" w:cs="Helvetica"/>
                <w:sz w:val="20"/>
                <w:szCs w:val="20"/>
                <w:lang w:val="en-GB"/>
              </w:rPr>
              <w:t xml:space="preserve"> health, safety and the environment.</w:t>
            </w:r>
          </w:p>
          <w:p w14:paraId="020911E3" w14:textId="198C3B31" w:rsidR="001B2F23" w:rsidRDefault="0014345A" w:rsidP="00097855">
            <w:pPr>
              <w:pStyle w:val="Liststycke"/>
              <w:numPr>
                <w:ilvl w:val="0"/>
                <w:numId w:val="17"/>
              </w:numPr>
              <w:autoSpaceDE w:val="0"/>
              <w:spacing w:after="0" w:line="240" w:lineRule="auto"/>
              <w:rPr>
                <w:rFonts w:ascii="Helvetica" w:hAnsi="Helvetica" w:cs="Helvetica"/>
                <w:sz w:val="20"/>
                <w:szCs w:val="20"/>
                <w:lang w:val="en-GB"/>
              </w:rPr>
            </w:pPr>
            <w:r w:rsidRPr="00E24CF6">
              <w:rPr>
                <w:rFonts w:ascii="Helvetica" w:hAnsi="Helvetica" w:cs="Helvetica"/>
                <w:sz w:val="20"/>
                <w:szCs w:val="20"/>
                <w:lang w:val="en-GB"/>
              </w:rPr>
              <w:t>g</w:t>
            </w:r>
            <w:r w:rsidR="00BC3B7C" w:rsidRPr="00E24CF6">
              <w:rPr>
                <w:rFonts w:ascii="Helvetica" w:hAnsi="Helvetica" w:cs="Helvetica"/>
                <w:sz w:val="20"/>
                <w:szCs w:val="20"/>
                <w:lang w:val="en-GB"/>
              </w:rPr>
              <w:t xml:space="preserve">uidance </w:t>
            </w:r>
            <w:r w:rsidRPr="00E24CF6">
              <w:rPr>
                <w:rFonts w:ascii="Helvetica" w:hAnsi="Helvetica" w:cs="Helvetica"/>
                <w:sz w:val="20"/>
                <w:szCs w:val="20"/>
                <w:lang w:val="en-GB"/>
              </w:rPr>
              <w:t>on</w:t>
            </w:r>
            <w:r w:rsidR="00BC3B7C" w:rsidRPr="00E24CF6">
              <w:rPr>
                <w:rFonts w:ascii="Helvetica" w:hAnsi="Helvetica" w:cs="Helvetica"/>
                <w:sz w:val="20"/>
                <w:szCs w:val="20"/>
                <w:lang w:val="en-GB"/>
              </w:rPr>
              <w:t xml:space="preserve"> waste management</w:t>
            </w:r>
            <w:r w:rsidR="002C3D42" w:rsidRPr="00E24CF6">
              <w:rPr>
                <w:rFonts w:ascii="Helvetica" w:hAnsi="Helvetica" w:cs="Helvetica"/>
                <w:sz w:val="20"/>
                <w:szCs w:val="20"/>
                <w:lang w:val="en-GB"/>
              </w:rPr>
              <w:t xml:space="preserve"> </w:t>
            </w:r>
          </w:p>
          <w:p w14:paraId="5BE8FCFA" w14:textId="77777777" w:rsidR="00E24CF6" w:rsidRPr="00E24CF6" w:rsidRDefault="00E24CF6" w:rsidP="00097855">
            <w:pPr>
              <w:pStyle w:val="Liststycke"/>
              <w:numPr>
                <w:ilvl w:val="0"/>
                <w:numId w:val="17"/>
              </w:numPr>
              <w:autoSpaceDE w:val="0"/>
              <w:spacing w:after="0" w:line="240" w:lineRule="auto"/>
              <w:rPr>
                <w:rFonts w:ascii="Helvetica" w:hAnsi="Helvetica" w:cs="Helvetica"/>
                <w:sz w:val="20"/>
                <w:szCs w:val="20"/>
                <w:lang w:val="en-GB"/>
              </w:rPr>
            </w:pPr>
          </w:p>
          <w:p w14:paraId="135BC992" w14:textId="77777777" w:rsidR="00AC0BC8" w:rsidRPr="006979B5" w:rsidRDefault="00AC0BC8" w:rsidP="00AC0BC8">
            <w:pPr>
              <w:suppressAutoHyphens/>
              <w:autoSpaceDE w:val="0"/>
              <w:autoSpaceDN w:val="0"/>
              <w:spacing w:after="0" w:line="240" w:lineRule="auto"/>
              <w:textAlignment w:val="baseline"/>
              <w:rPr>
                <w:rFonts w:ascii="Helvetica" w:hAnsi="Helvetica" w:cs="Helvetica"/>
                <w:i/>
                <w:color w:val="FF0000"/>
                <w:sz w:val="20"/>
                <w:szCs w:val="20"/>
              </w:rPr>
            </w:pPr>
            <w:r w:rsidRPr="006979B5">
              <w:rPr>
                <w:rFonts w:ascii="Helvetica" w:hAnsi="Helvetica" w:cs="Helvetica"/>
                <w:i/>
                <w:color w:val="FF0000"/>
                <w:sz w:val="20"/>
                <w:szCs w:val="20"/>
              </w:rPr>
              <w:t xml:space="preserve">Till kravställare (röd text tas bort): </w:t>
            </w:r>
          </w:p>
          <w:p w14:paraId="43509AA4" w14:textId="77777777" w:rsidR="00AC0BC8" w:rsidRPr="006979B5" w:rsidRDefault="00AC0BC8" w:rsidP="00AC0BC8">
            <w:pPr>
              <w:spacing w:after="0" w:line="240" w:lineRule="auto"/>
              <w:rPr>
                <w:rFonts w:ascii="Helvetica" w:hAnsi="Helvetica" w:cs="Helvetica"/>
                <w:i/>
                <w:color w:val="FF0000"/>
                <w:sz w:val="20"/>
                <w:szCs w:val="20"/>
                <w:lang w:val="en-US"/>
              </w:rPr>
            </w:pPr>
            <w:r w:rsidRPr="006979B5">
              <w:rPr>
                <w:rFonts w:ascii="Helvetica" w:hAnsi="Helvetica" w:cs="Helvetica"/>
                <w:i/>
                <w:color w:val="FF0000"/>
                <w:sz w:val="20"/>
                <w:szCs w:val="20"/>
                <w:lang w:val="en-US"/>
              </w:rPr>
              <w:t>Alt</w:t>
            </w:r>
            <w:r>
              <w:rPr>
                <w:rFonts w:ascii="Helvetica" w:hAnsi="Helvetica" w:cs="Helvetica"/>
                <w:i/>
                <w:color w:val="FF0000"/>
                <w:sz w:val="20"/>
                <w:szCs w:val="20"/>
                <w:lang w:val="en-US"/>
              </w:rPr>
              <w:t>.</w:t>
            </w:r>
            <w:r w:rsidRPr="006979B5">
              <w:rPr>
                <w:rFonts w:ascii="Helvetica" w:hAnsi="Helvetica" w:cs="Helvetica"/>
                <w:i/>
                <w:color w:val="FF0000"/>
                <w:sz w:val="20"/>
                <w:szCs w:val="20"/>
                <w:lang w:val="en-US"/>
              </w:rPr>
              <w:t xml:space="preserve"> 1.</w:t>
            </w:r>
            <w:r>
              <w:rPr>
                <w:rFonts w:ascii="Helvetica" w:hAnsi="Helvetica" w:cs="Helvetica"/>
                <w:i/>
                <w:color w:val="FF0000"/>
                <w:sz w:val="20"/>
                <w:szCs w:val="20"/>
                <w:lang w:val="en-US"/>
              </w:rPr>
              <w:t xml:space="preserve"> be submitted upon request</w:t>
            </w:r>
          </w:p>
          <w:p w14:paraId="06494CB0" w14:textId="383AC627" w:rsidR="00AC0BC8" w:rsidRDefault="00AC0BC8" w:rsidP="00AC0BC8">
            <w:pPr>
              <w:spacing w:after="0" w:line="240" w:lineRule="auto"/>
              <w:rPr>
                <w:rFonts w:ascii="Helvetica" w:hAnsi="Helvetica" w:cs="Helvetica"/>
                <w:i/>
                <w:color w:val="FF0000"/>
                <w:sz w:val="20"/>
                <w:szCs w:val="20"/>
                <w:lang w:val="en-US"/>
              </w:rPr>
            </w:pPr>
            <w:r w:rsidRPr="006979B5">
              <w:rPr>
                <w:rFonts w:ascii="Helvetica" w:hAnsi="Helvetica" w:cs="Helvetica"/>
                <w:i/>
                <w:color w:val="FF0000"/>
                <w:sz w:val="20"/>
                <w:szCs w:val="20"/>
                <w:lang w:val="en-US"/>
              </w:rPr>
              <w:t>Alt</w:t>
            </w:r>
            <w:r>
              <w:rPr>
                <w:rFonts w:ascii="Helvetica" w:hAnsi="Helvetica" w:cs="Helvetica"/>
                <w:i/>
                <w:color w:val="FF0000"/>
                <w:sz w:val="20"/>
                <w:szCs w:val="20"/>
                <w:lang w:val="en-US"/>
              </w:rPr>
              <w:t>.</w:t>
            </w:r>
            <w:r w:rsidRPr="006979B5">
              <w:rPr>
                <w:rFonts w:ascii="Helvetica" w:hAnsi="Helvetica" w:cs="Helvetica"/>
                <w:i/>
                <w:color w:val="FF0000"/>
                <w:sz w:val="20"/>
                <w:szCs w:val="20"/>
                <w:lang w:val="en-US"/>
              </w:rPr>
              <w:t xml:space="preserve"> 2. </w:t>
            </w:r>
            <w:r w:rsidR="0014345A">
              <w:rPr>
                <w:rFonts w:ascii="Helvetica" w:hAnsi="Helvetica" w:cs="Helvetica"/>
                <w:i/>
                <w:color w:val="FF0000"/>
                <w:sz w:val="20"/>
                <w:szCs w:val="20"/>
                <w:lang w:val="en-US"/>
              </w:rPr>
              <w:t xml:space="preserve">be </w:t>
            </w:r>
            <w:r>
              <w:rPr>
                <w:rFonts w:ascii="Helvetica" w:hAnsi="Helvetica" w:cs="Helvetica"/>
                <w:i/>
                <w:color w:val="FF0000"/>
                <w:sz w:val="20"/>
                <w:szCs w:val="20"/>
                <w:lang w:val="en-US"/>
              </w:rPr>
              <w:t xml:space="preserve">shown </w:t>
            </w:r>
            <w:r w:rsidRPr="006979B5">
              <w:rPr>
                <w:rFonts w:ascii="Helvetica" w:hAnsi="Helvetica" w:cs="Helvetica"/>
                <w:i/>
                <w:color w:val="FF0000"/>
                <w:sz w:val="20"/>
                <w:szCs w:val="20"/>
                <w:lang w:val="en-US"/>
              </w:rPr>
              <w:t>at contract signing</w:t>
            </w:r>
          </w:p>
          <w:p w14:paraId="450FBDE0" w14:textId="77777777" w:rsidR="00AC0BC8" w:rsidRPr="0014345A" w:rsidRDefault="00AC0BC8" w:rsidP="00AC0BC8">
            <w:pPr>
              <w:spacing w:after="0" w:line="240" w:lineRule="auto"/>
              <w:rPr>
                <w:rFonts w:ascii="Helvetica" w:hAnsi="Helvetica" w:cs="Helvetica"/>
                <w:b/>
                <w:sz w:val="20"/>
                <w:szCs w:val="20"/>
                <w:lang w:val="en-US"/>
              </w:rPr>
            </w:pPr>
            <w:r w:rsidRPr="00562DB3">
              <w:rPr>
                <w:rFonts w:ascii="Helvetica" w:hAnsi="Helvetica" w:cs="Helvetica"/>
                <w:i/>
                <w:color w:val="FF0000"/>
                <w:sz w:val="20"/>
                <w:szCs w:val="20"/>
                <w:lang w:val="en-US"/>
              </w:rPr>
              <w:t xml:space="preserve">Alt. 3. </w:t>
            </w:r>
            <w:r>
              <w:rPr>
                <w:rFonts w:ascii="Helvetica" w:hAnsi="Helvetica" w:cs="Helvetica"/>
                <w:i/>
                <w:color w:val="FF0000"/>
                <w:sz w:val="20"/>
                <w:szCs w:val="20"/>
                <w:lang w:val="en-US"/>
              </w:rPr>
              <w:t>be e</w:t>
            </w:r>
            <w:r w:rsidRPr="00562DB3">
              <w:rPr>
                <w:rFonts w:ascii="Helvetica" w:hAnsi="Helvetica" w:cs="Helvetica"/>
                <w:i/>
                <w:color w:val="FF0000"/>
                <w:sz w:val="20"/>
                <w:szCs w:val="20"/>
                <w:lang w:val="en-US"/>
              </w:rPr>
              <w:t xml:space="preserve">nclosed with the tender </w:t>
            </w:r>
          </w:p>
          <w:p w14:paraId="09AC9854" w14:textId="77777777" w:rsidR="00B87C2F" w:rsidRPr="0030179B" w:rsidRDefault="00B87C2F" w:rsidP="0030179B">
            <w:pPr>
              <w:suppressAutoHyphens/>
              <w:autoSpaceDE w:val="0"/>
              <w:autoSpaceDN w:val="0"/>
              <w:spacing w:after="0" w:line="240" w:lineRule="auto"/>
              <w:textAlignment w:val="baseline"/>
              <w:rPr>
                <w:rFonts w:ascii="Helvetica" w:hAnsi="Helvetica" w:cs="Helvetica"/>
                <w:lang w:val="en-US"/>
              </w:rPr>
            </w:pPr>
          </w:p>
          <w:p w14:paraId="56670B8C" w14:textId="31784345" w:rsidR="005915F4" w:rsidRPr="006979B5" w:rsidRDefault="005915F4" w:rsidP="00536796">
            <w:pPr>
              <w:spacing w:after="0" w:line="240" w:lineRule="auto"/>
              <w:rPr>
                <w:rFonts w:ascii="Helvetica" w:hAnsi="Helvetica" w:cs="Helvetica"/>
                <w:b/>
                <w:sz w:val="20"/>
                <w:szCs w:val="20"/>
                <w:lang w:val="en-US"/>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2E823" w14:textId="77777777" w:rsidR="006D376B" w:rsidRPr="006979B5" w:rsidRDefault="006D376B" w:rsidP="006D376B">
            <w:pPr>
              <w:spacing w:after="0" w:line="240" w:lineRule="auto"/>
              <w:rPr>
                <w:rFonts w:ascii="Helvetica" w:hAnsi="Helvetica" w:cs="Helvetica"/>
                <w:sz w:val="20"/>
                <w:szCs w:val="20"/>
                <w:lang w:val="en-US"/>
              </w:rPr>
            </w:pPr>
          </w:p>
          <w:p w14:paraId="4A32EA40" w14:textId="31358317" w:rsidR="005915F4" w:rsidRPr="006979B5" w:rsidRDefault="005915F4" w:rsidP="006D376B">
            <w:pPr>
              <w:spacing w:after="0" w:line="240" w:lineRule="auto"/>
              <w:rPr>
                <w:rStyle w:val="Rubrik1Char"/>
                <w:rFonts w:ascii="Helvetica" w:eastAsia="Calibri" w:hAnsi="Helvetica" w:cs="Helvetica"/>
                <w:sz w:val="20"/>
                <w:szCs w:val="20"/>
                <w:lang w:val="en-US"/>
              </w:rPr>
            </w:pPr>
            <w:r w:rsidRPr="00275763">
              <w:rPr>
                <w:rFonts w:ascii="Helvetica" w:hAnsi="Helvetica" w:cs="Helvetica"/>
                <w:sz w:val="20"/>
                <w:szCs w:val="20"/>
                <w:lang w:val="en-US"/>
              </w:rPr>
              <w:t>Is the shall-requirement fulfilled? Y/N</w:t>
            </w:r>
            <w:r w:rsidRPr="006979B5">
              <w:rPr>
                <w:rStyle w:val="Rubrik1Char"/>
                <w:rFonts w:ascii="Helvetica" w:eastAsia="Calibri" w:hAnsi="Helvetica" w:cs="Helvetica"/>
                <w:sz w:val="20"/>
                <w:szCs w:val="20"/>
                <w:lang w:val="en-US"/>
              </w:rPr>
              <w:t xml:space="preserve"> </w:t>
            </w:r>
          </w:p>
          <w:p w14:paraId="1E5184C6" w14:textId="3DC07E4D" w:rsidR="005915F4" w:rsidRPr="00275763" w:rsidRDefault="005915F4" w:rsidP="00536796">
            <w:pPr>
              <w:spacing w:after="0" w:line="240" w:lineRule="auto"/>
              <w:rPr>
                <w:rFonts w:ascii="Helvetica" w:hAnsi="Helvetica" w:cs="Helvetica"/>
                <w:lang w:val="en-US"/>
              </w:rPr>
            </w:pPr>
          </w:p>
        </w:tc>
      </w:tr>
      <w:tr w:rsidR="00D721E3" w:rsidRPr="006979B5" w14:paraId="655E19F1" w14:textId="77777777" w:rsidTr="00536796">
        <w:trPr>
          <w:cantSplit/>
          <w:trHeight w:val="566"/>
        </w:trPr>
        <w:tc>
          <w:tcPr>
            <w:tcW w:w="963"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3FD28321" w14:textId="77777777" w:rsidR="00D721E3" w:rsidRPr="0030179B" w:rsidRDefault="00D721E3" w:rsidP="00536796">
            <w:pPr>
              <w:pStyle w:val="Liststycke"/>
              <w:spacing w:after="0" w:line="240" w:lineRule="auto"/>
              <w:ind w:left="0"/>
              <w:rPr>
                <w:rFonts w:ascii="Helvetica" w:hAnsi="Helvetica" w:cs="Helvetica"/>
                <w:b/>
                <w:color w:val="FFFFFF"/>
                <w:sz w:val="2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09FD62E8" w14:textId="77777777" w:rsidR="00D721E3" w:rsidRPr="0030179B" w:rsidRDefault="00D721E3" w:rsidP="00536796">
            <w:pPr>
              <w:pStyle w:val="Liststycke"/>
              <w:spacing w:after="0" w:line="240" w:lineRule="auto"/>
              <w:ind w:left="0"/>
              <w:rPr>
                <w:rFonts w:ascii="Helvetica" w:hAnsi="Helvetica" w:cs="Helvetica"/>
                <w:b/>
                <w:color w:val="FFFFFF"/>
                <w:sz w:val="28"/>
                <w:lang w:val="en-US"/>
              </w:rPr>
            </w:pPr>
          </w:p>
        </w:tc>
        <w:tc>
          <w:tcPr>
            <w:tcW w:w="9101"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58C8108F" w14:textId="77777777" w:rsidR="00D721E3" w:rsidRPr="006979B5" w:rsidRDefault="00D721E3" w:rsidP="00536796">
            <w:pPr>
              <w:spacing w:after="0" w:line="240" w:lineRule="auto"/>
              <w:rPr>
                <w:rFonts w:ascii="Helvetica" w:hAnsi="Helvetica" w:cs="Helvetica"/>
                <w:b/>
                <w:color w:val="FFFFFF"/>
                <w:sz w:val="28"/>
              </w:rPr>
            </w:pPr>
            <w:r w:rsidRPr="006979B5">
              <w:rPr>
                <w:rFonts w:ascii="Helvetica" w:hAnsi="Helvetica" w:cs="Helvetica"/>
                <w:b/>
                <w:color w:val="FFFFFF"/>
                <w:sz w:val="28"/>
              </w:rPr>
              <w:t xml:space="preserve">Krav i VÅ-spec/SoW alternativt utkast till kontrakt/avtal </w:t>
            </w:r>
          </w:p>
        </w:tc>
        <w:tc>
          <w:tcPr>
            <w:tcW w:w="3232"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0E301339" w14:textId="77777777" w:rsidR="00D721E3" w:rsidRPr="006979B5" w:rsidRDefault="00D721E3" w:rsidP="00536796">
            <w:pPr>
              <w:pStyle w:val="Liststycke"/>
              <w:spacing w:after="0" w:line="240" w:lineRule="auto"/>
              <w:rPr>
                <w:rFonts w:ascii="Helvetica" w:hAnsi="Helvetica" w:cs="Helvetica"/>
                <w:b/>
                <w:color w:val="FFFFFF"/>
                <w:sz w:val="28"/>
              </w:rPr>
            </w:pPr>
          </w:p>
        </w:tc>
      </w:tr>
      <w:tr w:rsidR="00D721E3" w:rsidRPr="006979B5" w14:paraId="377D42AB" w14:textId="77777777" w:rsidTr="00536796">
        <w:trPr>
          <w:cantSplit/>
          <w:trHeight w:val="417"/>
        </w:trPr>
        <w:tc>
          <w:tcPr>
            <w:tcW w:w="963"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66162125" w14:textId="77777777" w:rsidR="00D721E3" w:rsidRPr="006979B5" w:rsidRDefault="00D721E3" w:rsidP="00536796">
            <w:pPr>
              <w:pStyle w:val="Allmntstyckeformat"/>
              <w:spacing w:line="240" w:lineRule="auto"/>
              <w:rPr>
                <w:rFonts w:ascii="Helvetica" w:hAnsi="Helvetica" w:cs="Helvetica"/>
                <w:color w:val="FFFFFF"/>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7A02662C" w14:textId="77777777" w:rsidR="00D721E3" w:rsidRPr="006979B5" w:rsidRDefault="00D721E3" w:rsidP="00536796">
            <w:pPr>
              <w:pStyle w:val="Allmntstyckeformat"/>
              <w:spacing w:line="240" w:lineRule="auto"/>
              <w:rPr>
                <w:rFonts w:ascii="Helvetica" w:hAnsi="Helvetica" w:cs="Helvetica"/>
                <w:color w:val="FFFFFF"/>
                <w:sz w:val="22"/>
                <w:szCs w:val="22"/>
              </w:rPr>
            </w:pPr>
            <w:r w:rsidRPr="006979B5">
              <w:rPr>
                <w:rFonts w:ascii="Helvetica" w:hAnsi="Helvetica" w:cs="Helvetica"/>
                <w:color w:val="FFFFFF"/>
                <w:sz w:val="22"/>
                <w:szCs w:val="22"/>
              </w:rPr>
              <w:t>2</w:t>
            </w:r>
          </w:p>
        </w:tc>
        <w:tc>
          <w:tcPr>
            <w:tcW w:w="9101"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433EDF52" w14:textId="77777777" w:rsidR="00D721E3" w:rsidRPr="006979B5" w:rsidRDefault="00D721E3" w:rsidP="00536796">
            <w:pPr>
              <w:pStyle w:val="Allmntstyckeformat"/>
              <w:spacing w:line="240" w:lineRule="auto"/>
              <w:rPr>
                <w:rFonts w:ascii="Helvetica" w:hAnsi="Helvetica" w:cs="Helvetica"/>
                <w:color w:val="FFFFFF" w:themeColor="background1"/>
                <w:sz w:val="22"/>
                <w:szCs w:val="22"/>
                <w:u w:val="single"/>
              </w:rPr>
            </w:pPr>
            <w:r w:rsidRPr="006979B5">
              <w:rPr>
                <w:rFonts w:ascii="Helvetica" w:hAnsi="Helvetica" w:cs="Helvetica"/>
                <w:color w:val="FFFFFF" w:themeColor="background1"/>
                <w:sz w:val="22"/>
                <w:szCs w:val="22"/>
                <w:u w:val="single"/>
              </w:rPr>
              <w:t>Säkerhetsdatablad</w:t>
            </w:r>
          </w:p>
          <w:p w14:paraId="064861B9" w14:textId="77777777" w:rsidR="00D721E3" w:rsidRPr="006979B5" w:rsidRDefault="00D721E3" w:rsidP="00536796">
            <w:pPr>
              <w:pStyle w:val="Allmntstyckeformat"/>
              <w:spacing w:line="240" w:lineRule="auto"/>
              <w:rPr>
                <w:rFonts w:ascii="Helvetica" w:hAnsi="Helvetica" w:cs="Helvetica"/>
                <w:color w:val="FFFFFF"/>
                <w:sz w:val="22"/>
                <w:szCs w:val="22"/>
                <w:u w:val="single"/>
              </w:rPr>
            </w:pPr>
          </w:p>
        </w:tc>
        <w:tc>
          <w:tcPr>
            <w:tcW w:w="3232"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21D9B18D" w14:textId="77777777" w:rsidR="00D721E3" w:rsidRPr="006979B5" w:rsidRDefault="00D721E3" w:rsidP="00536796">
            <w:pPr>
              <w:pStyle w:val="Liststycke"/>
              <w:spacing w:after="0" w:line="240" w:lineRule="auto"/>
              <w:rPr>
                <w:rFonts w:ascii="Helvetica" w:hAnsi="Helvetica" w:cs="Helvetica"/>
                <w:color w:val="FFFFFF"/>
                <w:u w:val="single"/>
              </w:rPr>
            </w:pPr>
          </w:p>
        </w:tc>
      </w:tr>
      <w:tr w:rsidR="00D721E3" w:rsidRPr="006979B5" w14:paraId="02DFF748" w14:textId="77777777" w:rsidTr="00536796">
        <w:trPr>
          <w:cantSplit/>
          <w:trHeight w:val="1110"/>
        </w:trPr>
        <w:tc>
          <w:tcPr>
            <w:tcW w:w="9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7368CB" w14:textId="77777777" w:rsidR="00D721E3" w:rsidRPr="006979B5" w:rsidRDefault="00D721E3"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lastRenderedPageBreak/>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B3FFF" w14:textId="77777777" w:rsidR="00D721E3" w:rsidRPr="006979B5" w:rsidRDefault="00D721E3"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2.1</w:t>
            </w:r>
          </w:p>
          <w:p w14:paraId="7588294E" w14:textId="16C45C87" w:rsidR="00D721E3" w:rsidRPr="006979B5" w:rsidRDefault="00D721E3"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Svenska</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F6BCD" w14:textId="77777777" w:rsidR="006D376B" w:rsidRPr="006979B5" w:rsidRDefault="006D376B" w:rsidP="006D376B">
            <w:pPr>
              <w:tabs>
                <w:tab w:val="left" w:pos="0"/>
                <w:tab w:val="left" w:pos="6593"/>
              </w:tabs>
              <w:spacing w:after="0" w:line="240" w:lineRule="auto"/>
              <w:rPr>
                <w:rFonts w:ascii="Helvetica" w:hAnsi="Helvetica" w:cs="Helvetica"/>
                <w:sz w:val="20"/>
                <w:szCs w:val="20"/>
              </w:rPr>
            </w:pPr>
          </w:p>
          <w:p w14:paraId="397702E6" w14:textId="44A82171" w:rsidR="00D721E3" w:rsidRPr="006979B5" w:rsidRDefault="00D721E3" w:rsidP="006D376B">
            <w:pPr>
              <w:tabs>
                <w:tab w:val="left" w:pos="0"/>
                <w:tab w:val="left" w:pos="6593"/>
              </w:tabs>
              <w:spacing w:after="0" w:line="240" w:lineRule="auto"/>
              <w:rPr>
                <w:rFonts w:ascii="Helvetica" w:hAnsi="Helvetica" w:cs="Helvetica"/>
                <w:sz w:val="20"/>
                <w:szCs w:val="20"/>
              </w:rPr>
            </w:pPr>
            <w:r w:rsidRPr="006979B5">
              <w:rPr>
                <w:rFonts w:ascii="Helvetica" w:hAnsi="Helvetica" w:cs="Helvetica"/>
                <w:sz w:val="20"/>
                <w:szCs w:val="20"/>
              </w:rPr>
              <w:t>Leverantören</w:t>
            </w:r>
            <w:r w:rsidRPr="006979B5">
              <w:rPr>
                <w:rFonts w:ascii="Helvetica" w:hAnsi="Helvetica" w:cs="Helvetica"/>
                <w:b/>
                <w:sz w:val="20"/>
                <w:szCs w:val="20"/>
              </w:rPr>
              <w:t xml:space="preserve"> </w:t>
            </w:r>
            <w:r w:rsidRPr="006979B5">
              <w:rPr>
                <w:rFonts w:ascii="Helvetica" w:hAnsi="Helvetica" w:cs="Helvetica"/>
                <w:sz w:val="20"/>
                <w:szCs w:val="20"/>
              </w:rPr>
              <w:t>ska</w:t>
            </w:r>
            <w:r w:rsidRPr="006979B5">
              <w:rPr>
                <w:rFonts w:ascii="Helvetica" w:hAnsi="Helvetica" w:cs="Helvetica"/>
                <w:color w:val="FF0000"/>
                <w:sz w:val="20"/>
                <w:szCs w:val="20"/>
              </w:rPr>
              <w:t xml:space="preserve"> [</w:t>
            </w:r>
            <w:r w:rsidRPr="006979B5">
              <w:rPr>
                <w:rFonts w:ascii="Helvetica" w:hAnsi="Helvetica" w:cs="Helvetica"/>
                <w:i/>
                <w:color w:val="FF0000"/>
                <w:sz w:val="20"/>
                <w:szCs w:val="20"/>
              </w:rPr>
              <w:t>i) tillhandahålla/ ii) på anmodan kunna visa upp</w:t>
            </w:r>
            <w:r w:rsidRPr="006979B5">
              <w:rPr>
                <w:rFonts w:ascii="Helvetica" w:hAnsi="Helvetica" w:cs="Helvetica"/>
                <w:color w:val="FF0000"/>
                <w:sz w:val="20"/>
                <w:szCs w:val="20"/>
              </w:rPr>
              <w:t xml:space="preserve">] </w:t>
            </w:r>
            <w:r w:rsidRPr="006979B5">
              <w:rPr>
                <w:rFonts w:ascii="Helvetica" w:hAnsi="Helvetica" w:cs="Helvetica"/>
                <w:sz w:val="20"/>
                <w:szCs w:val="20"/>
              </w:rPr>
              <w:t>säkerhetsdatablad för alla kemiska produkter (ämnen och blandningar), som kräver säkerhetsdatab</w:t>
            </w:r>
            <w:r w:rsidR="0030179B">
              <w:rPr>
                <w:rFonts w:ascii="Helvetica" w:hAnsi="Helvetica" w:cs="Helvetica"/>
                <w:sz w:val="20"/>
                <w:szCs w:val="20"/>
              </w:rPr>
              <w:t>l</w:t>
            </w:r>
            <w:r w:rsidRPr="006979B5">
              <w:rPr>
                <w:rFonts w:ascii="Helvetica" w:hAnsi="Helvetica" w:cs="Helvetica"/>
                <w:sz w:val="20"/>
                <w:szCs w:val="20"/>
              </w:rPr>
              <w:t xml:space="preserve">ad enligt gällande lagrum, som leverantören </w:t>
            </w:r>
            <w:r w:rsidRPr="006979B5">
              <w:rPr>
                <w:rFonts w:ascii="Helvetica" w:hAnsi="Helvetica" w:cs="Helvetica"/>
                <w:i/>
                <w:color w:val="FF0000"/>
                <w:sz w:val="20"/>
                <w:szCs w:val="20"/>
              </w:rPr>
              <w:t>[i) tillhandahåller FMV/Försvarsmakten / ii) använder]</w:t>
            </w:r>
            <w:r w:rsidRPr="006979B5">
              <w:rPr>
                <w:rFonts w:ascii="Helvetica" w:hAnsi="Helvetica" w:cs="Helvetica"/>
                <w:color w:val="FF0000"/>
                <w:sz w:val="20"/>
                <w:szCs w:val="20"/>
              </w:rPr>
              <w:t xml:space="preserve"> </w:t>
            </w:r>
            <w:r w:rsidRPr="006979B5">
              <w:rPr>
                <w:rFonts w:ascii="Helvetica" w:hAnsi="Helvetica" w:cs="Helvetica"/>
                <w:sz w:val="20"/>
                <w:szCs w:val="20"/>
              </w:rPr>
              <w:t>inom detta avtal.</w:t>
            </w:r>
          </w:p>
          <w:p w14:paraId="25B6F48B" w14:textId="77777777" w:rsidR="00D721E3" w:rsidRPr="006979B5" w:rsidRDefault="00D721E3" w:rsidP="00536796">
            <w:pPr>
              <w:pStyle w:val="Liststycke"/>
              <w:spacing w:line="240" w:lineRule="auto"/>
              <w:ind w:left="0"/>
              <w:rPr>
                <w:rStyle w:val="Rubrik1Char"/>
                <w:rFonts w:ascii="Helvetica" w:hAnsi="Helvetica" w:cs="Helvetica"/>
                <w:color w:val="auto"/>
                <w:sz w:val="20"/>
                <w:szCs w:val="20"/>
              </w:rPr>
            </w:pPr>
          </w:p>
          <w:p w14:paraId="76D03ACE" w14:textId="77777777" w:rsidR="00D721E3" w:rsidRPr="006979B5" w:rsidRDefault="00D721E3" w:rsidP="00536796">
            <w:pPr>
              <w:pStyle w:val="Liststycke"/>
              <w:spacing w:line="240" w:lineRule="auto"/>
              <w:ind w:left="0"/>
              <w:rPr>
                <w:rStyle w:val="Rubrik1Char"/>
                <w:rFonts w:ascii="Helvetica" w:hAnsi="Helvetica" w:cs="Helvetica"/>
                <w:color w:val="auto"/>
                <w:sz w:val="20"/>
                <w:szCs w:val="20"/>
              </w:rPr>
            </w:pPr>
            <w:r w:rsidRPr="006979B5">
              <w:rPr>
                <w:rStyle w:val="Rubrik1Char"/>
                <w:rFonts w:ascii="Helvetica" w:hAnsi="Helvetica" w:cs="Helvetica"/>
                <w:color w:val="auto"/>
                <w:sz w:val="20"/>
                <w:szCs w:val="20"/>
              </w:rPr>
              <w:t>Säkerhetsdatablad ska vara skrivet på svenska och utformade enligt Förordning (EG) nr 1907/2006 (Reach), Bilaga II (med ändringar). Klassificeringen ska vara enligt EG (nr) 1272/2008 (CLP).</w:t>
            </w:r>
          </w:p>
          <w:p w14:paraId="2D6CE786" w14:textId="77777777" w:rsidR="00D721E3" w:rsidRPr="006979B5" w:rsidRDefault="00D721E3" w:rsidP="00536796">
            <w:pPr>
              <w:pStyle w:val="Liststycke"/>
              <w:spacing w:line="240" w:lineRule="auto"/>
              <w:ind w:left="0"/>
              <w:rPr>
                <w:rStyle w:val="Rubrik1Char"/>
                <w:rFonts w:ascii="Helvetica" w:hAnsi="Helvetica" w:cs="Helvetica"/>
                <w:color w:val="auto"/>
                <w:sz w:val="20"/>
                <w:szCs w:val="20"/>
              </w:rPr>
            </w:pPr>
          </w:p>
          <w:p w14:paraId="45FACEBB" w14:textId="77777777" w:rsidR="00D721E3" w:rsidRPr="006979B5" w:rsidRDefault="00D721E3" w:rsidP="00536796">
            <w:pPr>
              <w:pStyle w:val="Liststycke"/>
              <w:spacing w:line="240" w:lineRule="auto"/>
              <w:ind w:left="0"/>
              <w:rPr>
                <w:rStyle w:val="Rubrik1Char"/>
                <w:rFonts w:ascii="Helvetica" w:hAnsi="Helvetica" w:cs="Helvetica"/>
                <w:color w:val="auto"/>
                <w:sz w:val="20"/>
                <w:szCs w:val="20"/>
              </w:rPr>
            </w:pPr>
            <w:r w:rsidRPr="006979B5">
              <w:rPr>
                <w:rStyle w:val="Rubrik1Char"/>
                <w:rFonts w:ascii="Helvetica" w:hAnsi="Helvetica" w:cs="Helvetica"/>
                <w:color w:val="auto"/>
                <w:sz w:val="20"/>
                <w:szCs w:val="20"/>
              </w:rPr>
              <w:t>För kemiska produkter som omfattas av kravet på tillhandahållande av säkerhetsdatablad, ska anbudsgivaren tillhandahålla sådant till FMV i elektronisk form (pdf).</w:t>
            </w:r>
          </w:p>
          <w:p w14:paraId="20469919" w14:textId="77777777" w:rsidR="00D721E3" w:rsidRPr="006979B5" w:rsidRDefault="00D721E3" w:rsidP="00536796">
            <w:pPr>
              <w:pStyle w:val="Liststycke"/>
              <w:spacing w:after="0" w:line="240" w:lineRule="auto"/>
              <w:ind w:left="0"/>
              <w:rPr>
                <w:rFonts w:ascii="Helvetica" w:hAnsi="Helvetica" w:cs="Helvetica"/>
                <w:i/>
                <w:sz w:val="20"/>
                <w:szCs w:val="20"/>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C254E" w14:textId="77777777" w:rsidR="00D721E3" w:rsidRPr="006979B5" w:rsidRDefault="00D721E3" w:rsidP="00536796">
            <w:pPr>
              <w:pStyle w:val="Liststycke"/>
              <w:spacing w:after="0" w:line="240" w:lineRule="auto"/>
              <w:ind w:left="0"/>
              <w:rPr>
                <w:rFonts w:ascii="Helvetica" w:hAnsi="Helvetica" w:cs="Helvetica"/>
                <w:sz w:val="20"/>
                <w:szCs w:val="20"/>
              </w:rPr>
            </w:pPr>
          </w:p>
        </w:tc>
      </w:tr>
      <w:tr w:rsidR="00D721E3" w:rsidRPr="000D33DB" w14:paraId="7ACFE594" w14:textId="77777777" w:rsidTr="00536796">
        <w:trPr>
          <w:cantSplit/>
          <w:trHeight w:val="1110"/>
        </w:trPr>
        <w:tc>
          <w:tcPr>
            <w:tcW w:w="963" w:type="dxa"/>
            <w:vMerge/>
            <w:tcBorders>
              <w:left w:val="single" w:sz="4" w:space="0" w:color="000000"/>
              <w:right w:val="single" w:sz="4" w:space="0" w:color="000000"/>
            </w:tcBorders>
            <w:shd w:val="clear" w:color="auto" w:fill="auto"/>
            <w:tcMar>
              <w:top w:w="0" w:type="dxa"/>
              <w:left w:w="108" w:type="dxa"/>
              <w:bottom w:w="0" w:type="dxa"/>
              <w:right w:w="108" w:type="dxa"/>
            </w:tcMar>
          </w:tcPr>
          <w:p w14:paraId="48492D9A" w14:textId="77777777" w:rsidR="00D721E3" w:rsidRPr="006979B5" w:rsidRDefault="00D721E3" w:rsidP="00536796">
            <w:pPr>
              <w:autoSpaceDE w:val="0"/>
              <w:spacing w:after="0" w:line="240" w:lineRule="auto"/>
              <w:rPr>
                <w:rFonts w:ascii="Helvetica" w:hAnsi="Helvetica" w:cs="Helvetic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AEA7" w14:textId="069A9A37" w:rsidR="006D376B" w:rsidRPr="006979B5" w:rsidRDefault="00406C97" w:rsidP="00536796">
            <w:pPr>
              <w:autoSpaceDE w:val="0"/>
              <w:spacing w:after="0" w:line="240" w:lineRule="auto"/>
              <w:rPr>
                <w:rFonts w:ascii="Helvetica" w:hAnsi="Helvetica" w:cs="Helvetica"/>
                <w:sz w:val="20"/>
                <w:szCs w:val="20"/>
              </w:rPr>
            </w:pPr>
            <w:r>
              <w:rPr>
                <w:rFonts w:ascii="Helvetica" w:hAnsi="Helvetica" w:cs="Helvetica"/>
                <w:sz w:val="20"/>
                <w:szCs w:val="20"/>
              </w:rPr>
              <w:t>2.1</w:t>
            </w:r>
          </w:p>
          <w:p w14:paraId="3A67588B" w14:textId="23AE8366" w:rsidR="00D721E3" w:rsidRPr="006979B5" w:rsidRDefault="00D721E3"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English</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AA870" w14:textId="77777777" w:rsidR="006D376B" w:rsidRPr="006979B5" w:rsidRDefault="006D376B" w:rsidP="006D376B">
            <w:pPr>
              <w:tabs>
                <w:tab w:val="left" w:pos="0"/>
                <w:tab w:val="left" w:pos="6593"/>
              </w:tabs>
              <w:spacing w:after="0" w:line="240" w:lineRule="auto"/>
              <w:rPr>
                <w:rFonts w:ascii="Helvetica" w:hAnsi="Helvetica" w:cs="Helvetica"/>
                <w:sz w:val="20"/>
                <w:szCs w:val="20"/>
                <w:lang w:val="en-US"/>
              </w:rPr>
            </w:pPr>
          </w:p>
          <w:p w14:paraId="30F0DAE0" w14:textId="6860B1F3" w:rsidR="00D721E3" w:rsidRPr="00275763" w:rsidRDefault="00D721E3" w:rsidP="006D376B">
            <w:pPr>
              <w:tabs>
                <w:tab w:val="left" w:pos="0"/>
                <w:tab w:val="left" w:pos="6593"/>
              </w:tabs>
              <w:spacing w:after="0" w:line="240" w:lineRule="auto"/>
              <w:rPr>
                <w:rFonts w:ascii="Helvetica" w:hAnsi="Helvetica" w:cs="Helvetica"/>
                <w:lang w:val="en-GB"/>
              </w:rPr>
            </w:pPr>
            <w:r w:rsidRPr="006979B5">
              <w:rPr>
                <w:rFonts w:ascii="Helvetica" w:hAnsi="Helvetica" w:cs="Helvetica"/>
                <w:sz w:val="20"/>
                <w:szCs w:val="20"/>
                <w:lang w:val="en-US"/>
              </w:rPr>
              <w:t>The supplier shall</w:t>
            </w:r>
            <w:r w:rsidRPr="006979B5">
              <w:rPr>
                <w:rFonts w:ascii="Helvetica" w:hAnsi="Helvetica" w:cs="Helvetica"/>
                <w:color w:val="FF0000"/>
                <w:sz w:val="20"/>
                <w:szCs w:val="20"/>
                <w:lang w:val="en-GB"/>
              </w:rPr>
              <w:t xml:space="preserve"> [</w:t>
            </w:r>
            <w:r w:rsidRPr="006979B5">
              <w:rPr>
                <w:rFonts w:ascii="Helvetica" w:hAnsi="Helvetica" w:cs="Helvetica"/>
                <w:i/>
                <w:color w:val="FF0000"/>
                <w:sz w:val="20"/>
                <w:szCs w:val="20"/>
                <w:lang w:val="en-GB"/>
              </w:rPr>
              <w:t>i) submit/ ii) on request demonstrate</w:t>
            </w:r>
            <w:r w:rsidRPr="006979B5">
              <w:rPr>
                <w:rFonts w:ascii="Helvetica" w:hAnsi="Helvetica" w:cs="Helvetica"/>
                <w:color w:val="FF0000"/>
                <w:sz w:val="20"/>
                <w:szCs w:val="20"/>
                <w:lang w:val="en-GB"/>
              </w:rPr>
              <w:t xml:space="preserve">] </w:t>
            </w:r>
            <w:r w:rsidRPr="006979B5">
              <w:rPr>
                <w:rFonts w:ascii="Helvetica" w:hAnsi="Helvetica" w:cs="Helvetica"/>
                <w:sz w:val="20"/>
                <w:szCs w:val="20"/>
                <w:lang w:val="en-US"/>
              </w:rPr>
              <w:t>safety data sheets, w</w:t>
            </w:r>
            <w:r w:rsidR="005C2523">
              <w:rPr>
                <w:rFonts w:ascii="Helvetica" w:hAnsi="Helvetica" w:cs="Helvetica"/>
                <w:sz w:val="20"/>
                <w:szCs w:val="20"/>
                <w:lang w:val="en-US"/>
              </w:rPr>
              <w:t>here</w:t>
            </w:r>
            <w:r w:rsidRPr="006979B5">
              <w:rPr>
                <w:rFonts w:ascii="Helvetica" w:hAnsi="Helvetica" w:cs="Helvetica"/>
                <w:sz w:val="20"/>
                <w:szCs w:val="20"/>
                <w:lang w:val="en-US"/>
              </w:rPr>
              <w:t xml:space="preserve"> so is required under EC no 1907/2006 (Reach) with amendments, for all chemicals (substances and mixtures) the supplier </w:t>
            </w:r>
            <w:r w:rsidRPr="006979B5">
              <w:rPr>
                <w:rFonts w:ascii="Helvetica" w:hAnsi="Helvetica" w:cs="Helvetica"/>
                <w:i/>
                <w:color w:val="FF0000"/>
                <w:sz w:val="20"/>
                <w:szCs w:val="20"/>
                <w:lang w:val="en-US"/>
              </w:rPr>
              <w:t xml:space="preserve">[i) provides FMV/the Swedish Armed Forces / ii) uses] </w:t>
            </w:r>
            <w:r w:rsidRPr="006979B5">
              <w:rPr>
                <w:rFonts w:ascii="Helvetica" w:hAnsi="Helvetica" w:cs="Helvetica"/>
                <w:sz w:val="20"/>
                <w:szCs w:val="20"/>
                <w:lang w:val="en-US"/>
              </w:rPr>
              <w:t xml:space="preserve">under this agreement. </w:t>
            </w:r>
          </w:p>
          <w:p w14:paraId="23099B91" w14:textId="77777777" w:rsidR="00D721E3" w:rsidRPr="00275763" w:rsidRDefault="00D721E3" w:rsidP="00536796">
            <w:pPr>
              <w:spacing w:after="0" w:line="240" w:lineRule="auto"/>
              <w:contextualSpacing/>
              <w:rPr>
                <w:rFonts w:ascii="Helvetica" w:hAnsi="Helvetica" w:cs="Helvetica"/>
                <w:lang w:val="en-US"/>
              </w:rPr>
            </w:pPr>
          </w:p>
          <w:p w14:paraId="42A1DB7F" w14:textId="77777777" w:rsidR="00D721E3" w:rsidRPr="00275763" w:rsidRDefault="00D721E3" w:rsidP="00536796">
            <w:pPr>
              <w:spacing w:after="0" w:line="240" w:lineRule="auto"/>
              <w:contextualSpacing/>
              <w:rPr>
                <w:rFonts w:ascii="Helvetica" w:hAnsi="Helvetica" w:cs="Helvetica"/>
                <w:color w:val="000000" w:themeColor="text1"/>
                <w:lang w:val="en-GB"/>
              </w:rPr>
            </w:pPr>
            <w:r w:rsidRPr="006979B5">
              <w:rPr>
                <w:rFonts w:ascii="Helvetica" w:eastAsia="Calibri" w:hAnsi="Helvetica" w:cs="Helvetica"/>
                <w:color w:val="000000" w:themeColor="text1"/>
                <w:sz w:val="20"/>
                <w:szCs w:val="20"/>
                <w:lang w:val="en-US"/>
              </w:rPr>
              <w:t xml:space="preserve">The safety data sheets shall be written in Swedish and compiled according to Regulation (EC) No 1907/2006 (Reach), Annex II (with amendments). The classification shall be according to EC (No) 1272/2008 (CLP) (with amendments).  </w:t>
            </w:r>
          </w:p>
          <w:p w14:paraId="566E7E76" w14:textId="77777777" w:rsidR="00D721E3" w:rsidRPr="00275763" w:rsidRDefault="00D721E3" w:rsidP="00536796">
            <w:pPr>
              <w:spacing w:after="0" w:line="240" w:lineRule="auto"/>
              <w:contextualSpacing/>
              <w:rPr>
                <w:rFonts w:ascii="Helvetica" w:hAnsi="Helvetica" w:cs="Helvetica"/>
                <w:color w:val="000000" w:themeColor="text1"/>
                <w:lang w:val="en-US"/>
              </w:rPr>
            </w:pPr>
          </w:p>
          <w:p w14:paraId="497D959F" w14:textId="77777777" w:rsidR="00D721E3" w:rsidRPr="00275763" w:rsidRDefault="00D721E3" w:rsidP="006D376B">
            <w:pPr>
              <w:spacing w:after="0" w:line="240" w:lineRule="auto"/>
              <w:contextualSpacing/>
              <w:rPr>
                <w:rFonts w:ascii="Helvetica" w:hAnsi="Helvetica" w:cs="Helvetica"/>
                <w:color w:val="000000" w:themeColor="text1"/>
                <w:lang w:val="en-US"/>
              </w:rPr>
            </w:pPr>
            <w:r w:rsidRPr="006979B5">
              <w:rPr>
                <w:rFonts w:ascii="Helvetica" w:eastAsia="Calibri" w:hAnsi="Helvetica" w:cs="Helvetica"/>
                <w:color w:val="000000" w:themeColor="text1"/>
                <w:sz w:val="20"/>
                <w:szCs w:val="20"/>
                <w:lang w:val="en-US"/>
              </w:rPr>
              <w:t xml:space="preserve">For chemical substances and mixtures subject to the requirement of provision of safety data sheets, the tenderer shall submit these to FMV electronically (pdf). </w:t>
            </w:r>
          </w:p>
          <w:p w14:paraId="29BCA00B" w14:textId="565301EC" w:rsidR="006D376B" w:rsidRPr="00275763" w:rsidRDefault="006D376B" w:rsidP="006D376B">
            <w:pPr>
              <w:spacing w:after="0" w:line="240" w:lineRule="auto"/>
              <w:contextualSpacing/>
              <w:rPr>
                <w:rFonts w:ascii="Helvetica" w:hAnsi="Helvetica" w:cs="Helvetica"/>
                <w:color w:val="000000" w:themeColor="text1"/>
                <w:lang w:val="en-US"/>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8DC7" w14:textId="77777777" w:rsidR="00D721E3" w:rsidRPr="006979B5" w:rsidRDefault="00D721E3" w:rsidP="00536796">
            <w:pPr>
              <w:pStyle w:val="Liststycke"/>
              <w:spacing w:after="0" w:line="240" w:lineRule="auto"/>
              <w:ind w:left="0"/>
              <w:rPr>
                <w:rFonts w:ascii="Helvetica" w:hAnsi="Helvetica" w:cs="Helvetica"/>
                <w:sz w:val="20"/>
                <w:szCs w:val="20"/>
                <w:lang w:val="en-US"/>
              </w:rPr>
            </w:pPr>
          </w:p>
        </w:tc>
      </w:tr>
      <w:tr w:rsidR="00D721E3" w:rsidRPr="006979B5" w14:paraId="4196B6F1" w14:textId="77777777" w:rsidTr="00536796">
        <w:trPr>
          <w:cantSplit/>
          <w:trHeight w:val="1110"/>
        </w:trPr>
        <w:tc>
          <w:tcPr>
            <w:tcW w:w="9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F5EA9" w14:textId="77777777" w:rsidR="00D721E3" w:rsidRPr="006979B5" w:rsidRDefault="00D721E3" w:rsidP="00536796">
            <w:pPr>
              <w:autoSpaceDE w:val="0"/>
              <w:spacing w:after="0" w:line="240" w:lineRule="auto"/>
              <w:rPr>
                <w:rFonts w:ascii="Helvetica" w:hAnsi="Helvetica" w:cs="Helvetica"/>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2296" w14:textId="77777777" w:rsidR="006D376B" w:rsidRPr="006979B5" w:rsidRDefault="006D376B" w:rsidP="00536796">
            <w:pPr>
              <w:autoSpaceDE w:val="0"/>
              <w:spacing w:after="0" w:line="240" w:lineRule="auto"/>
              <w:rPr>
                <w:rFonts w:ascii="Helvetica" w:hAnsi="Helvetica" w:cs="Helvetica"/>
                <w:sz w:val="20"/>
                <w:szCs w:val="20"/>
                <w:lang w:val="en-US"/>
              </w:rPr>
            </w:pPr>
          </w:p>
          <w:p w14:paraId="75FF5D45" w14:textId="68D6D0A4" w:rsidR="00D721E3" w:rsidRPr="006979B5" w:rsidRDefault="00D721E3"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Hjälptext</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38FF7" w14:textId="77777777" w:rsidR="006D376B" w:rsidRPr="006979B5" w:rsidRDefault="006D376B" w:rsidP="00536796">
            <w:pPr>
              <w:spacing w:line="240" w:lineRule="auto"/>
              <w:contextualSpacing/>
              <w:rPr>
                <w:rFonts w:ascii="Helvetica" w:eastAsia="Calibri" w:hAnsi="Helvetica" w:cs="Helvetica"/>
                <w:i/>
                <w:color w:val="FF0000"/>
                <w:sz w:val="20"/>
                <w:szCs w:val="20"/>
              </w:rPr>
            </w:pPr>
          </w:p>
          <w:p w14:paraId="72AC10EF" w14:textId="559B734F" w:rsidR="00D721E3" w:rsidRPr="006979B5" w:rsidRDefault="00D721E3" w:rsidP="00536796">
            <w:pPr>
              <w:spacing w:line="240" w:lineRule="auto"/>
              <w:contextualSpacing/>
              <w:rPr>
                <w:rFonts w:ascii="Helvetica" w:eastAsia="Calibri" w:hAnsi="Helvetica" w:cs="Helvetica"/>
                <w:i/>
                <w:color w:val="FF0000"/>
                <w:sz w:val="20"/>
                <w:szCs w:val="20"/>
              </w:rPr>
            </w:pPr>
            <w:r w:rsidRPr="006979B5">
              <w:rPr>
                <w:rFonts w:ascii="Helvetica" w:eastAsia="Calibri" w:hAnsi="Helvetica" w:cs="Helvetica"/>
                <w:i/>
                <w:color w:val="FF0000"/>
                <w:sz w:val="20"/>
                <w:szCs w:val="20"/>
              </w:rPr>
              <w:t>Till kravställare (röd text tas bort): Detta krav ska ställas på kemiska produkter, ex. diskmedel och andra rengöringsprodukter, som ställs ut för att FMVs/Försvarsmaktens personal ska använda. Detta krav finns i två alternativ. Alternativ i) ska användas då leverantören tillhandahåller rengöringsprodukter, alternativ ii) ska användas så leverantören själv använder rengöringsprodukterna.</w:t>
            </w:r>
          </w:p>
          <w:p w14:paraId="60AA2523" w14:textId="77777777" w:rsidR="00D721E3" w:rsidRPr="006979B5" w:rsidRDefault="00D721E3" w:rsidP="00536796">
            <w:pPr>
              <w:tabs>
                <w:tab w:val="left" w:pos="0"/>
                <w:tab w:val="left" w:pos="6593"/>
              </w:tabs>
              <w:spacing w:before="120" w:after="0" w:line="240" w:lineRule="auto"/>
              <w:rPr>
                <w:rFonts w:ascii="Helvetica" w:hAnsi="Helvetica" w:cs="Helvetica"/>
                <w:sz w:val="20"/>
                <w:szCs w:val="20"/>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FA054" w14:textId="77777777" w:rsidR="00D721E3" w:rsidRPr="006979B5" w:rsidRDefault="00D721E3" w:rsidP="00536796">
            <w:pPr>
              <w:pStyle w:val="Liststycke"/>
              <w:spacing w:after="0" w:line="240" w:lineRule="auto"/>
              <w:ind w:left="0"/>
              <w:rPr>
                <w:rFonts w:ascii="Helvetica" w:hAnsi="Helvetica" w:cs="Helvetica"/>
                <w:sz w:val="20"/>
                <w:szCs w:val="20"/>
              </w:rPr>
            </w:pPr>
          </w:p>
        </w:tc>
      </w:tr>
      <w:tr w:rsidR="00D721E3" w:rsidRPr="006979B5" w14:paraId="326DEEF7" w14:textId="77777777" w:rsidTr="00536796">
        <w:trPr>
          <w:cantSplit/>
          <w:trHeight w:val="404"/>
        </w:trPr>
        <w:tc>
          <w:tcPr>
            <w:tcW w:w="963" w:type="dxa"/>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651E45BE" w14:textId="77777777" w:rsidR="00D721E3" w:rsidRPr="006979B5" w:rsidRDefault="00D721E3" w:rsidP="00536796">
            <w:pPr>
              <w:autoSpaceDE w:val="0"/>
              <w:spacing w:after="0" w:line="240" w:lineRule="auto"/>
              <w:rPr>
                <w:rFonts w:ascii="Helvetica" w:hAnsi="Helvetica" w:cs="Helvetic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556679E5" w14:textId="77777777" w:rsidR="00D721E3" w:rsidRPr="00275763" w:rsidRDefault="00D721E3" w:rsidP="00536796">
            <w:pPr>
              <w:autoSpaceDE w:val="0"/>
              <w:spacing w:after="0" w:line="240" w:lineRule="auto"/>
              <w:rPr>
                <w:rFonts w:ascii="Helvetica" w:hAnsi="Helvetica" w:cs="Helvetica"/>
              </w:rPr>
            </w:pPr>
            <w:r w:rsidRPr="006979B5">
              <w:rPr>
                <w:rFonts w:ascii="Helvetica" w:hAnsi="Helvetica" w:cs="Helvetica"/>
                <w:color w:val="FFFFFF"/>
              </w:rPr>
              <w:t>3</w:t>
            </w:r>
          </w:p>
        </w:tc>
        <w:tc>
          <w:tcPr>
            <w:tcW w:w="9101" w:type="dxa"/>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575F17F0" w14:textId="34633505" w:rsidR="00D721E3" w:rsidRPr="006979B5" w:rsidRDefault="005915F4" w:rsidP="00536796">
            <w:pPr>
              <w:pStyle w:val="Allmntstyckeformat"/>
              <w:spacing w:line="240" w:lineRule="auto"/>
              <w:rPr>
                <w:rFonts w:ascii="Helvetica" w:hAnsi="Helvetica" w:cs="Helvetica"/>
                <w:sz w:val="20"/>
                <w:szCs w:val="20"/>
              </w:rPr>
            </w:pPr>
            <w:r w:rsidRPr="006979B5">
              <w:rPr>
                <w:rFonts w:ascii="Helvetica" w:hAnsi="Helvetica" w:cs="Helvetica"/>
                <w:color w:val="FFFFFF"/>
                <w:sz w:val="22"/>
                <w:szCs w:val="22"/>
                <w:u w:val="single"/>
              </w:rPr>
              <w:t>Rutiner och metoder</w:t>
            </w:r>
          </w:p>
        </w:tc>
        <w:tc>
          <w:tcPr>
            <w:tcW w:w="3232" w:type="dxa"/>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7626328B" w14:textId="77777777" w:rsidR="00D721E3" w:rsidRPr="006979B5" w:rsidRDefault="00D721E3" w:rsidP="00536796">
            <w:pPr>
              <w:pStyle w:val="Liststycke"/>
              <w:spacing w:after="0" w:line="240" w:lineRule="auto"/>
              <w:ind w:left="0"/>
              <w:rPr>
                <w:rFonts w:ascii="Helvetica" w:hAnsi="Helvetica" w:cs="Helvetica"/>
                <w:sz w:val="20"/>
                <w:szCs w:val="20"/>
              </w:rPr>
            </w:pPr>
          </w:p>
        </w:tc>
      </w:tr>
      <w:tr w:rsidR="005915F4" w:rsidRPr="006979B5" w14:paraId="3FE1FA32" w14:textId="77777777" w:rsidTr="006D376B">
        <w:trPr>
          <w:cantSplit/>
          <w:trHeight w:val="857"/>
        </w:trPr>
        <w:tc>
          <w:tcPr>
            <w:tcW w:w="9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7545EF" w14:textId="77777777"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984A6" w14:textId="77777777"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3.1</w:t>
            </w:r>
          </w:p>
          <w:p w14:paraId="3408B140" w14:textId="38D56253"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Svenska</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AC68" w14:textId="77777777" w:rsidR="005915F4" w:rsidRPr="006979B5" w:rsidRDefault="005915F4" w:rsidP="00536796">
            <w:pPr>
              <w:autoSpaceDE w:val="0"/>
              <w:spacing w:after="0" w:line="240" w:lineRule="auto"/>
              <w:rPr>
                <w:rFonts w:ascii="Helvetica" w:hAnsi="Helvetica" w:cs="Helvetica"/>
                <w:sz w:val="20"/>
                <w:szCs w:val="20"/>
              </w:rPr>
            </w:pPr>
          </w:p>
          <w:p w14:paraId="728B21D2" w14:textId="19742B22" w:rsidR="006D376B"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Anbudsgivaren ska utföra lokalvård enligt Kvalitetssäkring svensk standard SS 627801 (Städkvalitet - System för fastställande och bedömning av städkvalitet, även kallad INSTA 800)</w:t>
            </w:r>
          </w:p>
          <w:p w14:paraId="18A77878" w14:textId="77777777" w:rsidR="00E24CF6" w:rsidRPr="006979B5" w:rsidRDefault="00E24CF6" w:rsidP="00536796">
            <w:pPr>
              <w:autoSpaceDE w:val="0"/>
              <w:spacing w:after="0" w:line="240" w:lineRule="auto"/>
              <w:rPr>
                <w:rFonts w:ascii="Helvetica" w:hAnsi="Helvetica" w:cs="Helvetica"/>
                <w:sz w:val="20"/>
                <w:szCs w:val="20"/>
              </w:rPr>
            </w:pPr>
          </w:p>
          <w:p w14:paraId="18D6E88D" w14:textId="6720DB54" w:rsidR="006D376B" w:rsidRPr="006979B5" w:rsidRDefault="006D376B" w:rsidP="00536796">
            <w:pPr>
              <w:autoSpaceDE w:val="0"/>
              <w:spacing w:after="0" w:line="240" w:lineRule="auto"/>
              <w:rPr>
                <w:rFonts w:ascii="Helvetica" w:hAnsi="Helvetica" w:cs="Helvetica"/>
                <w:sz w:val="20"/>
                <w:szCs w:val="20"/>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429BD" w14:textId="77777777" w:rsidR="005915F4" w:rsidRPr="006979B5" w:rsidRDefault="005915F4" w:rsidP="00536796">
            <w:pPr>
              <w:pStyle w:val="Liststycke"/>
              <w:spacing w:after="0" w:line="240" w:lineRule="auto"/>
              <w:ind w:left="0"/>
              <w:rPr>
                <w:rFonts w:ascii="Helvetica" w:hAnsi="Helvetica" w:cs="Helvetica"/>
                <w:sz w:val="20"/>
                <w:szCs w:val="20"/>
              </w:rPr>
            </w:pPr>
          </w:p>
        </w:tc>
      </w:tr>
      <w:tr w:rsidR="005915F4" w:rsidRPr="000D33DB" w14:paraId="3E32156B" w14:textId="77777777" w:rsidTr="00536796">
        <w:trPr>
          <w:cantSplit/>
          <w:trHeight w:val="1110"/>
        </w:trPr>
        <w:tc>
          <w:tcPr>
            <w:tcW w:w="9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DE46" w14:textId="77777777" w:rsidR="005915F4" w:rsidRPr="006979B5" w:rsidRDefault="005915F4" w:rsidP="00536796">
            <w:pPr>
              <w:autoSpaceDE w:val="0"/>
              <w:spacing w:after="0" w:line="240" w:lineRule="auto"/>
              <w:rPr>
                <w:rFonts w:ascii="Helvetica" w:hAnsi="Helvetica" w:cs="Helvetic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3682" w14:textId="6A083932" w:rsidR="006D376B" w:rsidRPr="006979B5" w:rsidRDefault="00406C97" w:rsidP="00536796">
            <w:pPr>
              <w:autoSpaceDE w:val="0"/>
              <w:spacing w:after="0" w:line="240" w:lineRule="auto"/>
              <w:rPr>
                <w:rFonts w:ascii="Helvetica" w:hAnsi="Helvetica" w:cs="Helvetica"/>
                <w:sz w:val="20"/>
                <w:szCs w:val="20"/>
              </w:rPr>
            </w:pPr>
            <w:r>
              <w:rPr>
                <w:rFonts w:ascii="Helvetica" w:hAnsi="Helvetica" w:cs="Helvetica"/>
                <w:sz w:val="20"/>
                <w:szCs w:val="20"/>
              </w:rPr>
              <w:t>3.1</w:t>
            </w:r>
          </w:p>
          <w:p w14:paraId="5F202667" w14:textId="538A2D64"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English</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802D" w14:textId="77777777" w:rsidR="006D376B" w:rsidRPr="006979B5" w:rsidRDefault="006D376B" w:rsidP="00536796">
            <w:pPr>
              <w:autoSpaceDE w:val="0"/>
              <w:spacing w:after="0" w:line="240" w:lineRule="auto"/>
              <w:rPr>
                <w:rFonts w:ascii="Helvetica" w:hAnsi="Helvetica" w:cs="Helvetica"/>
                <w:sz w:val="20"/>
                <w:szCs w:val="20"/>
                <w:lang w:val="en-US"/>
              </w:rPr>
            </w:pPr>
          </w:p>
          <w:p w14:paraId="2FB1DDEC" w14:textId="29C706C8" w:rsidR="005915F4" w:rsidRDefault="005915F4" w:rsidP="00536796">
            <w:pPr>
              <w:autoSpaceDE w:val="0"/>
              <w:spacing w:after="0" w:line="240" w:lineRule="auto"/>
              <w:rPr>
                <w:rFonts w:ascii="Helvetica" w:hAnsi="Helvetica" w:cs="Helvetica"/>
                <w:sz w:val="20"/>
                <w:szCs w:val="20"/>
                <w:lang w:val="en-US"/>
              </w:rPr>
            </w:pPr>
            <w:r w:rsidRPr="006979B5">
              <w:rPr>
                <w:rFonts w:ascii="Helvetica" w:hAnsi="Helvetica" w:cs="Helvetica"/>
                <w:sz w:val="20"/>
                <w:szCs w:val="20"/>
                <w:lang w:val="en-US"/>
              </w:rPr>
              <w:t>The tenderer shall carry out office cleaning as described by the Quality Assurance Swedish standard (SS) 627801 (Cleaning quality – System for the establishment and assessment of cleaning quality, also called INSTA 800)</w:t>
            </w:r>
          </w:p>
          <w:p w14:paraId="50FCF15E" w14:textId="6BC54126" w:rsidR="00E24CF6" w:rsidRDefault="00E24CF6" w:rsidP="00536796">
            <w:pPr>
              <w:autoSpaceDE w:val="0"/>
              <w:spacing w:after="0" w:line="240" w:lineRule="auto"/>
              <w:rPr>
                <w:rFonts w:ascii="Helvetica" w:hAnsi="Helvetica" w:cs="Helvetica"/>
                <w:sz w:val="20"/>
                <w:szCs w:val="20"/>
                <w:lang w:val="en-US"/>
              </w:rPr>
            </w:pPr>
          </w:p>
          <w:p w14:paraId="0961396E" w14:textId="71E4F6B7" w:rsidR="00E24CF6" w:rsidRDefault="00E24CF6" w:rsidP="00536796">
            <w:pPr>
              <w:autoSpaceDE w:val="0"/>
              <w:spacing w:after="0" w:line="240" w:lineRule="auto"/>
              <w:rPr>
                <w:rFonts w:ascii="Helvetica" w:hAnsi="Helvetica" w:cs="Helvetica"/>
                <w:sz w:val="20"/>
                <w:szCs w:val="20"/>
                <w:lang w:val="en-US"/>
              </w:rPr>
            </w:pPr>
          </w:p>
          <w:p w14:paraId="77D9CECD" w14:textId="79DF8648" w:rsidR="00E24CF6" w:rsidRDefault="00E24CF6" w:rsidP="00536796">
            <w:pPr>
              <w:autoSpaceDE w:val="0"/>
              <w:spacing w:after="0" w:line="240" w:lineRule="auto"/>
              <w:rPr>
                <w:rFonts w:ascii="Helvetica" w:hAnsi="Helvetica" w:cs="Helvetica"/>
                <w:sz w:val="20"/>
                <w:szCs w:val="20"/>
                <w:lang w:val="en-US"/>
              </w:rPr>
            </w:pPr>
          </w:p>
          <w:p w14:paraId="0F2F6315" w14:textId="27F8D7E6" w:rsidR="00E24CF6" w:rsidRDefault="00E24CF6" w:rsidP="00536796">
            <w:pPr>
              <w:autoSpaceDE w:val="0"/>
              <w:spacing w:after="0" w:line="240" w:lineRule="auto"/>
              <w:rPr>
                <w:rFonts w:ascii="Helvetica" w:hAnsi="Helvetica" w:cs="Helvetica"/>
                <w:sz w:val="20"/>
                <w:szCs w:val="20"/>
                <w:lang w:val="en-US"/>
              </w:rPr>
            </w:pPr>
          </w:p>
          <w:p w14:paraId="107F6009" w14:textId="0193E5B5" w:rsidR="00E24CF6" w:rsidRDefault="00E24CF6" w:rsidP="00536796">
            <w:pPr>
              <w:autoSpaceDE w:val="0"/>
              <w:spacing w:after="0" w:line="240" w:lineRule="auto"/>
              <w:rPr>
                <w:rFonts w:ascii="Helvetica" w:hAnsi="Helvetica" w:cs="Helvetica"/>
                <w:sz w:val="20"/>
                <w:szCs w:val="20"/>
                <w:lang w:val="en-US"/>
              </w:rPr>
            </w:pPr>
          </w:p>
          <w:p w14:paraId="21DFF938" w14:textId="2868901F" w:rsidR="00E24CF6" w:rsidRDefault="00E24CF6" w:rsidP="00536796">
            <w:pPr>
              <w:autoSpaceDE w:val="0"/>
              <w:spacing w:after="0" w:line="240" w:lineRule="auto"/>
              <w:rPr>
                <w:rFonts w:ascii="Helvetica" w:hAnsi="Helvetica" w:cs="Helvetica"/>
                <w:sz w:val="20"/>
                <w:szCs w:val="20"/>
                <w:lang w:val="en-US"/>
              </w:rPr>
            </w:pPr>
          </w:p>
          <w:p w14:paraId="4E6DABC6" w14:textId="60639718" w:rsidR="00E24CF6" w:rsidRDefault="00E24CF6" w:rsidP="00536796">
            <w:pPr>
              <w:autoSpaceDE w:val="0"/>
              <w:spacing w:after="0" w:line="240" w:lineRule="auto"/>
              <w:rPr>
                <w:rFonts w:ascii="Helvetica" w:hAnsi="Helvetica" w:cs="Helvetica"/>
                <w:sz w:val="20"/>
                <w:szCs w:val="20"/>
                <w:lang w:val="en-US"/>
              </w:rPr>
            </w:pPr>
          </w:p>
          <w:p w14:paraId="67A852E0" w14:textId="3F804F70" w:rsidR="00E24CF6" w:rsidRDefault="00E24CF6" w:rsidP="00536796">
            <w:pPr>
              <w:autoSpaceDE w:val="0"/>
              <w:spacing w:after="0" w:line="240" w:lineRule="auto"/>
              <w:rPr>
                <w:rFonts w:ascii="Helvetica" w:hAnsi="Helvetica" w:cs="Helvetica"/>
                <w:sz w:val="20"/>
                <w:szCs w:val="20"/>
                <w:lang w:val="en-US"/>
              </w:rPr>
            </w:pPr>
          </w:p>
          <w:p w14:paraId="38746364" w14:textId="6415B5CA" w:rsidR="00E24CF6" w:rsidRDefault="00E24CF6" w:rsidP="00536796">
            <w:pPr>
              <w:autoSpaceDE w:val="0"/>
              <w:spacing w:after="0" w:line="240" w:lineRule="auto"/>
              <w:rPr>
                <w:rFonts w:ascii="Helvetica" w:hAnsi="Helvetica" w:cs="Helvetica"/>
                <w:sz w:val="20"/>
                <w:szCs w:val="20"/>
                <w:lang w:val="en-US"/>
              </w:rPr>
            </w:pPr>
          </w:p>
          <w:p w14:paraId="2FEBE4A5" w14:textId="77777777" w:rsidR="00E24CF6" w:rsidRPr="006979B5" w:rsidRDefault="00E24CF6" w:rsidP="00536796">
            <w:pPr>
              <w:autoSpaceDE w:val="0"/>
              <w:spacing w:after="0" w:line="240" w:lineRule="auto"/>
              <w:rPr>
                <w:rFonts w:ascii="Helvetica" w:hAnsi="Helvetica" w:cs="Helvetica"/>
                <w:sz w:val="20"/>
                <w:szCs w:val="20"/>
                <w:lang w:val="en-US"/>
              </w:rPr>
            </w:pPr>
          </w:p>
          <w:p w14:paraId="6F6E2ABC" w14:textId="44C4099E" w:rsidR="006D376B" w:rsidRPr="006979B5" w:rsidRDefault="006D376B" w:rsidP="00536796">
            <w:pPr>
              <w:autoSpaceDE w:val="0"/>
              <w:spacing w:after="0" w:line="240" w:lineRule="auto"/>
              <w:rPr>
                <w:rFonts w:ascii="Helvetica" w:hAnsi="Helvetica" w:cs="Helvetica"/>
                <w:sz w:val="20"/>
                <w:szCs w:val="20"/>
                <w:lang w:val="en-US"/>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A6F05" w14:textId="77777777" w:rsidR="005915F4" w:rsidRPr="006979B5" w:rsidRDefault="005915F4" w:rsidP="00536796">
            <w:pPr>
              <w:pStyle w:val="Liststycke"/>
              <w:spacing w:after="0" w:line="240" w:lineRule="auto"/>
              <w:ind w:left="0"/>
              <w:rPr>
                <w:rFonts w:ascii="Helvetica" w:hAnsi="Helvetica" w:cs="Helvetica"/>
                <w:sz w:val="20"/>
                <w:szCs w:val="20"/>
                <w:lang w:val="en-US"/>
              </w:rPr>
            </w:pPr>
          </w:p>
        </w:tc>
      </w:tr>
      <w:tr w:rsidR="00D721E3" w:rsidRPr="006979B5" w14:paraId="7747C078" w14:textId="77777777" w:rsidTr="00536796">
        <w:trPr>
          <w:cantSplit/>
          <w:trHeight w:val="450"/>
        </w:trPr>
        <w:tc>
          <w:tcPr>
            <w:tcW w:w="963"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5B483564" w14:textId="77777777" w:rsidR="00D721E3" w:rsidRPr="006979B5" w:rsidRDefault="00D721E3" w:rsidP="00536796">
            <w:pPr>
              <w:pStyle w:val="Allmntstyckeformat"/>
              <w:spacing w:line="240" w:lineRule="auto"/>
              <w:rPr>
                <w:rFonts w:ascii="Helvetica" w:hAnsi="Helvetica" w:cs="Helvetica"/>
                <w:color w:val="FFFFFF"/>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7C352660" w14:textId="77777777" w:rsidR="00D721E3" w:rsidRPr="006979B5" w:rsidRDefault="00D721E3" w:rsidP="00536796">
            <w:pPr>
              <w:pStyle w:val="Allmntstyckeformat"/>
              <w:spacing w:line="240" w:lineRule="auto"/>
              <w:rPr>
                <w:rFonts w:ascii="Helvetica" w:hAnsi="Helvetica" w:cs="Helvetica"/>
                <w:color w:val="FFFFFF"/>
                <w:sz w:val="22"/>
                <w:szCs w:val="22"/>
              </w:rPr>
            </w:pPr>
            <w:r w:rsidRPr="006979B5">
              <w:rPr>
                <w:rFonts w:ascii="Helvetica" w:hAnsi="Helvetica" w:cs="Helvetica"/>
                <w:color w:val="FFFFFF"/>
                <w:sz w:val="22"/>
                <w:szCs w:val="22"/>
              </w:rPr>
              <w:t>4</w:t>
            </w:r>
          </w:p>
        </w:tc>
        <w:tc>
          <w:tcPr>
            <w:tcW w:w="9101"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1E0E240B" w14:textId="41BD739E" w:rsidR="00D721E3" w:rsidRPr="006979B5" w:rsidRDefault="005915F4" w:rsidP="00536796">
            <w:pPr>
              <w:pStyle w:val="Allmntstyckeformat"/>
              <w:spacing w:line="240" w:lineRule="auto"/>
              <w:rPr>
                <w:rFonts w:ascii="Helvetica" w:hAnsi="Helvetica" w:cs="Helvetica"/>
                <w:color w:val="FFFFFF"/>
                <w:sz w:val="22"/>
                <w:szCs w:val="22"/>
                <w:u w:val="single"/>
              </w:rPr>
            </w:pPr>
            <w:r w:rsidRPr="006979B5">
              <w:rPr>
                <w:rFonts w:ascii="Helvetica" w:hAnsi="Helvetica" w:cs="Helvetica"/>
                <w:color w:val="FFFFFF"/>
                <w:sz w:val="22"/>
                <w:szCs w:val="22"/>
                <w:u w:val="single"/>
              </w:rPr>
              <w:t>Produkter för manuella städmetoder och städutrustning</w:t>
            </w:r>
          </w:p>
        </w:tc>
        <w:tc>
          <w:tcPr>
            <w:tcW w:w="3232"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1F897484" w14:textId="77777777" w:rsidR="00D721E3" w:rsidRPr="006979B5" w:rsidRDefault="00D721E3" w:rsidP="00536796">
            <w:pPr>
              <w:pStyle w:val="Liststycke"/>
              <w:spacing w:after="0" w:line="240" w:lineRule="auto"/>
              <w:rPr>
                <w:rFonts w:ascii="Helvetica" w:hAnsi="Helvetica" w:cs="Helvetica"/>
                <w:color w:val="FFFFFF"/>
                <w:u w:val="single"/>
              </w:rPr>
            </w:pPr>
          </w:p>
        </w:tc>
      </w:tr>
      <w:tr w:rsidR="005915F4" w:rsidRPr="006979B5" w14:paraId="172281CB" w14:textId="77777777" w:rsidTr="00536796">
        <w:trPr>
          <w:cantSplit/>
          <w:trHeight w:val="1110"/>
        </w:trPr>
        <w:tc>
          <w:tcPr>
            <w:tcW w:w="9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C9D1D3" w14:textId="396EB9C3"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92B6F" w14:textId="77777777"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4.1</w:t>
            </w:r>
          </w:p>
          <w:p w14:paraId="4683638B" w14:textId="4746B492"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Svenska</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8C7A" w14:textId="77777777" w:rsidR="006D376B" w:rsidRPr="006979B5" w:rsidRDefault="006D376B" w:rsidP="00536796">
            <w:pPr>
              <w:spacing w:after="0" w:line="240" w:lineRule="auto"/>
              <w:rPr>
                <w:rFonts w:ascii="Helvetica" w:hAnsi="Helvetica" w:cs="Helvetica"/>
                <w:color w:val="000000"/>
                <w:sz w:val="20"/>
                <w:szCs w:val="20"/>
              </w:rPr>
            </w:pPr>
          </w:p>
          <w:p w14:paraId="59EE078F" w14:textId="7A4CB6FA" w:rsidR="005915F4" w:rsidRPr="006979B5" w:rsidRDefault="005915F4" w:rsidP="00536796">
            <w:pPr>
              <w:spacing w:after="0" w:line="240" w:lineRule="auto"/>
              <w:rPr>
                <w:rFonts w:ascii="Helvetica" w:hAnsi="Helvetica" w:cs="Helvetica"/>
                <w:color w:val="000000"/>
                <w:sz w:val="20"/>
                <w:szCs w:val="20"/>
              </w:rPr>
            </w:pPr>
            <w:r w:rsidRPr="006979B5">
              <w:rPr>
                <w:rFonts w:ascii="Helvetica" w:hAnsi="Helvetica" w:cs="Helvetica"/>
                <w:color w:val="000000"/>
                <w:sz w:val="20"/>
                <w:szCs w:val="20"/>
              </w:rPr>
              <w:t xml:space="preserve">Kemiska produkter (ämnen och blandningar) </w:t>
            </w:r>
            <w:r w:rsidRPr="006979B5">
              <w:rPr>
                <w:rFonts w:ascii="Helvetica" w:hAnsi="Helvetica" w:cs="Helvetica"/>
                <w:bCs/>
                <w:color w:val="000000"/>
                <w:sz w:val="20"/>
                <w:szCs w:val="20"/>
              </w:rPr>
              <w:t>ska</w:t>
            </w:r>
            <w:r w:rsidRPr="006979B5">
              <w:rPr>
                <w:rFonts w:ascii="Helvetica" w:hAnsi="Helvetica" w:cs="Helvetica"/>
                <w:color w:val="000000"/>
                <w:sz w:val="20"/>
                <w:szCs w:val="20"/>
              </w:rPr>
              <w:t xml:space="preserve"> inte vara klassificerade med nedanstående faroangivelser enligt förordning (EG) nr 1272/2008 om klassificering, märkning och förpackning av ämnen och blandningar (CLP), varken i EU-harmoniserad klassificering eller egenklassificering.</w:t>
            </w:r>
          </w:p>
          <w:p w14:paraId="1BA4F09D" w14:textId="77777777" w:rsidR="005915F4" w:rsidRPr="006979B5" w:rsidRDefault="005915F4" w:rsidP="00536796">
            <w:pPr>
              <w:spacing w:after="0" w:line="240" w:lineRule="auto"/>
              <w:rPr>
                <w:rFonts w:ascii="Helvetica" w:hAnsi="Helvetica" w:cs="Helvetica"/>
                <w:color w:val="000000"/>
                <w:sz w:val="20"/>
                <w:szCs w:val="20"/>
              </w:rPr>
            </w:pPr>
          </w:p>
          <w:p w14:paraId="21AF6D96" w14:textId="77777777" w:rsidR="005915F4" w:rsidRPr="006979B5" w:rsidRDefault="005915F4" w:rsidP="00536796">
            <w:pPr>
              <w:numPr>
                <w:ilvl w:val="0"/>
                <w:numId w:val="5"/>
              </w:numPr>
              <w:spacing w:after="0" w:line="240" w:lineRule="auto"/>
              <w:rPr>
                <w:rFonts w:ascii="Helvetica" w:hAnsi="Helvetica" w:cs="Helvetica"/>
                <w:color w:val="000000"/>
                <w:sz w:val="20"/>
                <w:szCs w:val="20"/>
              </w:rPr>
            </w:pPr>
            <w:r w:rsidRPr="006979B5">
              <w:rPr>
                <w:rFonts w:ascii="Helvetica" w:hAnsi="Helvetica" w:cs="Helvetica"/>
                <w:color w:val="000000"/>
                <w:sz w:val="20"/>
                <w:szCs w:val="20"/>
              </w:rPr>
              <w:t>Farlig för vattenmiljön: H400, H410, H411, H412, H413</w:t>
            </w:r>
          </w:p>
          <w:p w14:paraId="620BCFF5" w14:textId="77777777" w:rsidR="005915F4" w:rsidRPr="006979B5" w:rsidRDefault="005915F4" w:rsidP="00536796">
            <w:pPr>
              <w:spacing w:after="0" w:line="240" w:lineRule="auto"/>
              <w:rPr>
                <w:rFonts w:ascii="Helvetica" w:hAnsi="Helvetica" w:cs="Helvetica"/>
                <w:color w:val="000000"/>
                <w:sz w:val="20"/>
                <w:szCs w:val="20"/>
              </w:rPr>
            </w:pPr>
          </w:p>
          <w:p w14:paraId="7A35DA3E" w14:textId="77777777" w:rsidR="005915F4" w:rsidRPr="006979B5" w:rsidRDefault="005915F4" w:rsidP="00536796">
            <w:pPr>
              <w:spacing w:after="0" w:line="240" w:lineRule="auto"/>
              <w:rPr>
                <w:rFonts w:ascii="Helvetica" w:hAnsi="Helvetica" w:cs="Helvetica"/>
                <w:b/>
                <w:color w:val="000000"/>
                <w:sz w:val="20"/>
                <w:szCs w:val="20"/>
              </w:rPr>
            </w:pPr>
            <w:r w:rsidRPr="006979B5">
              <w:rPr>
                <w:rFonts w:ascii="Helvetica" w:hAnsi="Helvetica" w:cs="Helvetica"/>
                <w:b/>
                <w:color w:val="000000"/>
                <w:sz w:val="20"/>
                <w:szCs w:val="20"/>
              </w:rPr>
              <w:t>Undantag:</w:t>
            </w:r>
          </w:p>
          <w:p w14:paraId="7F028078" w14:textId="77777777" w:rsidR="005915F4" w:rsidRPr="006979B5" w:rsidRDefault="005915F4" w:rsidP="00536796">
            <w:pPr>
              <w:numPr>
                <w:ilvl w:val="0"/>
                <w:numId w:val="5"/>
              </w:numPr>
              <w:spacing w:after="0" w:line="240" w:lineRule="auto"/>
              <w:rPr>
                <w:rFonts w:ascii="Helvetica" w:hAnsi="Helvetica" w:cs="Helvetica"/>
                <w:color w:val="000000"/>
                <w:sz w:val="20"/>
                <w:szCs w:val="20"/>
              </w:rPr>
            </w:pPr>
            <w:r w:rsidRPr="006979B5">
              <w:rPr>
                <w:rFonts w:ascii="Helvetica" w:hAnsi="Helvetica" w:cs="Helvetica"/>
                <w:color w:val="000000"/>
                <w:sz w:val="20"/>
                <w:szCs w:val="20"/>
              </w:rPr>
              <w:t xml:space="preserve">Produkter som klassificeras med faroangivelsen H400 ifall produkten ingår i ett slutet system och/eller späds ut till en koncentration under klassificeringsgränsen. </w:t>
            </w:r>
          </w:p>
          <w:p w14:paraId="1E0776DA" w14:textId="77777777" w:rsidR="005915F4" w:rsidRPr="006979B5" w:rsidRDefault="005915F4" w:rsidP="00536796">
            <w:pPr>
              <w:numPr>
                <w:ilvl w:val="0"/>
                <w:numId w:val="5"/>
              </w:numPr>
              <w:spacing w:after="0" w:line="240" w:lineRule="auto"/>
              <w:rPr>
                <w:rFonts w:ascii="Helvetica" w:hAnsi="Helvetica" w:cs="Helvetica"/>
                <w:color w:val="000000"/>
                <w:sz w:val="20"/>
                <w:szCs w:val="20"/>
              </w:rPr>
            </w:pPr>
            <w:r w:rsidRPr="006979B5">
              <w:rPr>
                <w:rFonts w:ascii="Helvetica" w:hAnsi="Helvetica" w:cs="Helvetica"/>
                <w:color w:val="000000"/>
                <w:sz w:val="20"/>
                <w:szCs w:val="20"/>
              </w:rPr>
              <w:t>Vid bekämpning av mikroorganismer undantas perättiksyra.</w:t>
            </w:r>
          </w:p>
          <w:p w14:paraId="398EA7CF" w14:textId="77777777" w:rsidR="005915F4" w:rsidRPr="006979B5" w:rsidRDefault="005915F4" w:rsidP="00536796">
            <w:pPr>
              <w:spacing w:after="0" w:line="240" w:lineRule="auto"/>
              <w:rPr>
                <w:rFonts w:ascii="Helvetica" w:hAnsi="Helvetica" w:cs="Helvetica"/>
                <w:color w:val="000000"/>
                <w:sz w:val="20"/>
                <w:szCs w:val="20"/>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881A6" w14:textId="77777777" w:rsidR="005915F4" w:rsidRPr="006979B5" w:rsidRDefault="005915F4" w:rsidP="00536796">
            <w:pPr>
              <w:pStyle w:val="Liststycke"/>
              <w:spacing w:after="0" w:line="240" w:lineRule="auto"/>
              <w:ind w:left="0"/>
              <w:rPr>
                <w:rFonts w:ascii="Helvetica" w:hAnsi="Helvetica" w:cs="Helvetica"/>
                <w:sz w:val="20"/>
                <w:szCs w:val="20"/>
              </w:rPr>
            </w:pPr>
          </w:p>
        </w:tc>
      </w:tr>
      <w:tr w:rsidR="005915F4" w:rsidRPr="000D33DB" w14:paraId="08AACAF3" w14:textId="77777777" w:rsidTr="00536796">
        <w:trPr>
          <w:cantSplit/>
          <w:trHeight w:val="1110"/>
        </w:trPr>
        <w:tc>
          <w:tcPr>
            <w:tcW w:w="9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B79A" w14:textId="38072F02" w:rsidR="005915F4" w:rsidRPr="006979B5" w:rsidRDefault="005915F4" w:rsidP="00536796">
            <w:pPr>
              <w:autoSpaceDE w:val="0"/>
              <w:spacing w:after="0" w:line="240" w:lineRule="auto"/>
              <w:rPr>
                <w:rFonts w:ascii="Helvetica" w:hAnsi="Helvetica" w:cs="Helvetic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902CA" w14:textId="0D29F06A" w:rsidR="006D376B" w:rsidRPr="006979B5" w:rsidRDefault="00406C97" w:rsidP="00536796">
            <w:pPr>
              <w:autoSpaceDE w:val="0"/>
              <w:spacing w:after="0" w:line="240" w:lineRule="auto"/>
              <w:rPr>
                <w:rFonts w:ascii="Helvetica" w:hAnsi="Helvetica" w:cs="Helvetica"/>
                <w:sz w:val="20"/>
                <w:szCs w:val="20"/>
              </w:rPr>
            </w:pPr>
            <w:r>
              <w:rPr>
                <w:rFonts w:ascii="Helvetica" w:hAnsi="Helvetica" w:cs="Helvetica"/>
                <w:sz w:val="20"/>
                <w:szCs w:val="20"/>
              </w:rPr>
              <w:t>4.1</w:t>
            </w:r>
          </w:p>
          <w:p w14:paraId="6E235A19" w14:textId="2F4C72B3"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English</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8A12F" w14:textId="77777777" w:rsidR="006D376B" w:rsidRPr="006979B5" w:rsidRDefault="006D376B" w:rsidP="00536796">
            <w:pPr>
              <w:spacing w:after="0" w:line="240" w:lineRule="auto"/>
              <w:rPr>
                <w:rFonts w:ascii="Helvetica" w:hAnsi="Helvetica" w:cs="Helvetica"/>
                <w:color w:val="000000"/>
                <w:sz w:val="20"/>
                <w:szCs w:val="20"/>
                <w:lang w:val="en-US"/>
              </w:rPr>
            </w:pPr>
          </w:p>
          <w:p w14:paraId="5D44520A" w14:textId="51A32614" w:rsidR="005915F4" w:rsidRPr="00275763" w:rsidRDefault="005915F4" w:rsidP="00536796">
            <w:pPr>
              <w:spacing w:after="0" w:line="240" w:lineRule="auto"/>
              <w:rPr>
                <w:rFonts w:ascii="Helvetica" w:hAnsi="Helvetica" w:cs="Helvetica"/>
                <w:lang w:val="en-GB"/>
              </w:rPr>
            </w:pPr>
            <w:r w:rsidRPr="006979B5">
              <w:rPr>
                <w:rFonts w:ascii="Helvetica" w:hAnsi="Helvetica" w:cs="Helvetica"/>
                <w:color w:val="000000"/>
                <w:sz w:val="20"/>
                <w:szCs w:val="20"/>
                <w:lang w:val="en-US"/>
              </w:rPr>
              <w:t xml:space="preserve">Chemicals (substances and mixtures) shall not be classified with the following hazard statements according to Regulation (EC) No 1272/2008 on the classification, labelling and packaging of substances and mixtures (CLP), neither in harmonized classification </w:t>
            </w:r>
            <w:r w:rsidRPr="006979B5">
              <w:rPr>
                <w:rFonts w:ascii="Helvetica" w:hAnsi="Helvetica" w:cs="Helvetica"/>
                <w:sz w:val="20"/>
                <w:szCs w:val="20"/>
                <w:lang w:val="en-GB"/>
              </w:rPr>
              <w:t xml:space="preserve">(as defined in Annex VI in the CLP-regulation) </w:t>
            </w:r>
            <w:r w:rsidRPr="006979B5">
              <w:rPr>
                <w:rFonts w:ascii="Helvetica" w:hAnsi="Helvetica" w:cs="Helvetica"/>
                <w:color w:val="000000"/>
                <w:sz w:val="20"/>
                <w:szCs w:val="20"/>
                <w:lang w:val="en-US"/>
              </w:rPr>
              <w:t xml:space="preserve">nor self-classification. </w:t>
            </w:r>
          </w:p>
          <w:p w14:paraId="210C251F" w14:textId="77777777" w:rsidR="005915F4" w:rsidRPr="006979B5" w:rsidRDefault="005915F4" w:rsidP="00536796">
            <w:pPr>
              <w:pStyle w:val="Liststycke"/>
              <w:spacing w:after="0" w:line="240" w:lineRule="auto"/>
              <w:rPr>
                <w:rFonts w:ascii="Helvetica" w:hAnsi="Helvetica" w:cs="Helvetica"/>
                <w:color w:val="000000"/>
                <w:sz w:val="20"/>
                <w:szCs w:val="20"/>
                <w:lang w:val="en-US"/>
              </w:rPr>
            </w:pPr>
          </w:p>
          <w:p w14:paraId="69F8E7C8" w14:textId="77777777" w:rsidR="005915F4" w:rsidRPr="006979B5" w:rsidRDefault="005915F4" w:rsidP="00536796">
            <w:pPr>
              <w:pStyle w:val="Liststycke"/>
              <w:numPr>
                <w:ilvl w:val="0"/>
                <w:numId w:val="12"/>
              </w:numPr>
              <w:suppressAutoHyphens/>
              <w:autoSpaceDN w:val="0"/>
              <w:spacing w:after="0" w:line="240" w:lineRule="auto"/>
              <w:contextualSpacing w:val="0"/>
              <w:textAlignment w:val="baseline"/>
              <w:rPr>
                <w:rFonts w:ascii="Helvetica" w:hAnsi="Helvetica" w:cs="Helvetica"/>
                <w:color w:val="000000"/>
                <w:sz w:val="20"/>
                <w:szCs w:val="20"/>
                <w:lang w:val="en-US"/>
              </w:rPr>
            </w:pPr>
            <w:r w:rsidRPr="006979B5">
              <w:rPr>
                <w:rFonts w:ascii="Helvetica" w:hAnsi="Helvetica" w:cs="Helvetica"/>
                <w:color w:val="000000"/>
                <w:sz w:val="20"/>
                <w:szCs w:val="20"/>
                <w:lang w:val="en-US"/>
              </w:rPr>
              <w:t>Hazardous to the aquatic environment: H400, H410, H411, H412, H413</w:t>
            </w:r>
          </w:p>
          <w:p w14:paraId="0CE0D57A" w14:textId="77777777" w:rsidR="005915F4" w:rsidRPr="006979B5" w:rsidRDefault="005915F4" w:rsidP="00536796">
            <w:pPr>
              <w:spacing w:after="0" w:line="240" w:lineRule="auto"/>
              <w:rPr>
                <w:rFonts w:ascii="Helvetica" w:hAnsi="Helvetica" w:cs="Helvetica"/>
                <w:color w:val="000000"/>
                <w:sz w:val="20"/>
                <w:szCs w:val="20"/>
                <w:lang w:val="en-US"/>
              </w:rPr>
            </w:pPr>
          </w:p>
          <w:p w14:paraId="286A596D" w14:textId="77777777" w:rsidR="005915F4" w:rsidRPr="006979B5" w:rsidRDefault="005915F4" w:rsidP="00536796">
            <w:pPr>
              <w:spacing w:after="0" w:line="240" w:lineRule="auto"/>
              <w:rPr>
                <w:rFonts w:ascii="Helvetica" w:hAnsi="Helvetica" w:cs="Helvetica"/>
                <w:b/>
                <w:color w:val="000000"/>
                <w:sz w:val="20"/>
                <w:szCs w:val="20"/>
              </w:rPr>
            </w:pPr>
            <w:r w:rsidRPr="006979B5">
              <w:rPr>
                <w:rFonts w:ascii="Helvetica" w:hAnsi="Helvetica" w:cs="Helvetica"/>
                <w:b/>
                <w:color w:val="000000"/>
                <w:sz w:val="20"/>
                <w:szCs w:val="20"/>
              </w:rPr>
              <w:t>Exemption:</w:t>
            </w:r>
          </w:p>
          <w:p w14:paraId="12F5759B" w14:textId="77777777" w:rsidR="005915F4" w:rsidRPr="006979B5" w:rsidRDefault="005915F4" w:rsidP="00536796">
            <w:pPr>
              <w:pStyle w:val="Liststycke"/>
              <w:numPr>
                <w:ilvl w:val="0"/>
                <w:numId w:val="12"/>
              </w:numPr>
              <w:suppressAutoHyphens/>
              <w:autoSpaceDN w:val="0"/>
              <w:spacing w:after="0" w:line="240" w:lineRule="auto"/>
              <w:contextualSpacing w:val="0"/>
              <w:textAlignment w:val="baseline"/>
              <w:rPr>
                <w:rFonts w:ascii="Helvetica" w:hAnsi="Helvetica" w:cs="Helvetica"/>
                <w:color w:val="000000"/>
                <w:sz w:val="20"/>
                <w:szCs w:val="20"/>
                <w:lang w:val="en-US"/>
              </w:rPr>
            </w:pPr>
            <w:r w:rsidRPr="006979B5">
              <w:rPr>
                <w:rFonts w:ascii="Helvetica" w:hAnsi="Helvetica" w:cs="Helvetica"/>
                <w:color w:val="000000"/>
                <w:sz w:val="20"/>
                <w:szCs w:val="20"/>
                <w:lang w:val="en-US"/>
              </w:rPr>
              <w:t xml:space="preserve">Chemicals classified with hazard statement H400 if the chemical is part of a closed system and/or diluted to a concentration below the classification limit.  </w:t>
            </w:r>
          </w:p>
          <w:p w14:paraId="6DAD67F7" w14:textId="77777777" w:rsidR="005915F4" w:rsidRPr="00275763" w:rsidRDefault="005915F4" w:rsidP="00536796">
            <w:pPr>
              <w:pStyle w:val="Liststycke"/>
              <w:numPr>
                <w:ilvl w:val="0"/>
                <w:numId w:val="12"/>
              </w:numPr>
              <w:suppressAutoHyphens/>
              <w:autoSpaceDN w:val="0"/>
              <w:spacing w:after="0" w:line="240" w:lineRule="auto"/>
              <w:contextualSpacing w:val="0"/>
              <w:textAlignment w:val="baseline"/>
              <w:rPr>
                <w:rFonts w:ascii="Helvetica" w:hAnsi="Helvetica" w:cs="Helvetica"/>
                <w:lang w:val="en-GB"/>
              </w:rPr>
            </w:pPr>
            <w:r w:rsidRPr="006979B5">
              <w:rPr>
                <w:rFonts w:ascii="Helvetica" w:hAnsi="Helvetica" w:cs="Helvetica"/>
                <w:color w:val="000000"/>
                <w:sz w:val="20"/>
                <w:szCs w:val="20"/>
                <w:lang w:val="en-US"/>
              </w:rPr>
              <w:t>Peracetic acid is exempt when used to control microorganisms.</w:t>
            </w:r>
          </w:p>
          <w:p w14:paraId="307A5276" w14:textId="77777777" w:rsidR="005915F4" w:rsidRPr="006979B5" w:rsidRDefault="005915F4" w:rsidP="00536796">
            <w:pPr>
              <w:pStyle w:val="Liststycke"/>
              <w:spacing w:after="0" w:line="240" w:lineRule="auto"/>
              <w:rPr>
                <w:rFonts w:ascii="Helvetica" w:hAnsi="Helvetica" w:cs="Helvetica"/>
                <w:sz w:val="20"/>
                <w:szCs w:val="20"/>
                <w:lang w:val="en-US"/>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A49B7" w14:textId="77777777" w:rsidR="005915F4" w:rsidRPr="006979B5" w:rsidRDefault="005915F4" w:rsidP="00536796">
            <w:pPr>
              <w:pStyle w:val="Liststycke"/>
              <w:spacing w:after="0" w:line="240" w:lineRule="auto"/>
              <w:ind w:left="0"/>
              <w:rPr>
                <w:rFonts w:ascii="Helvetica" w:hAnsi="Helvetica" w:cs="Helvetica"/>
                <w:sz w:val="20"/>
                <w:szCs w:val="20"/>
                <w:lang w:val="en-US"/>
              </w:rPr>
            </w:pPr>
          </w:p>
        </w:tc>
      </w:tr>
      <w:tr w:rsidR="005915F4" w:rsidRPr="006979B5" w14:paraId="04C8C625" w14:textId="77777777" w:rsidTr="00536796">
        <w:trPr>
          <w:cantSplit/>
          <w:trHeight w:val="1110"/>
        </w:trPr>
        <w:tc>
          <w:tcPr>
            <w:tcW w:w="9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B387B1C" w14:textId="77777777"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EBBA" w14:textId="77777777"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4.2</w:t>
            </w:r>
          </w:p>
          <w:p w14:paraId="60D7A8CD" w14:textId="16EE1803"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Svenska</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EDB62" w14:textId="77777777" w:rsidR="006D376B" w:rsidRPr="006979B5" w:rsidRDefault="006D376B" w:rsidP="00536796">
            <w:pPr>
              <w:spacing w:after="0" w:line="240" w:lineRule="auto"/>
              <w:rPr>
                <w:rFonts w:ascii="Helvetica" w:hAnsi="Helvetica" w:cs="Helvetica"/>
                <w:sz w:val="20"/>
                <w:szCs w:val="20"/>
              </w:rPr>
            </w:pPr>
          </w:p>
          <w:p w14:paraId="6E3CA7E8" w14:textId="32B858AE" w:rsidR="005915F4" w:rsidRPr="006979B5" w:rsidRDefault="005915F4" w:rsidP="00536796">
            <w:pPr>
              <w:spacing w:after="0" w:line="240" w:lineRule="auto"/>
              <w:rPr>
                <w:rFonts w:ascii="Helvetica" w:hAnsi="Helvetica" w:cs="Helvetica"/>
                <w:sz w:val="20"/>
                <w:szCs w:val="20"/>
              </w:rPr>
            </w:pPr>
            <w:r w:rsidRPr="006979B5">
              <w:rPr>
                <w:rFonts w:ascii="Helvetica" w:hAnsi="Helvetica" w:cs="Helvetica"/>
                <w:sz w:val="20"/>
                <w:szCs w:val="20"/>
              </w:rPr>
              <w:t xml:space="preserve">Ingående ämnen </w:t>
            </w:r>
            <w:r w:rsidRPr="006979B5">
              <w:rPr>
                <w:rFonts w:ascii="Helvetica" w:hAnsi="Helvetica" w:cs="Helvetica"/>
                <w:bCs/>
                <w:sz w:val="20"/>
                <w:szCs w:val="20"/>
              </w:rPr>
              <w:t>ska</w:t>
            </w:r>
            <w:r w:rsidRPr="006979B5">
              <w:rPr>
                <w:rFonts w:ascii="Helvetica" w:hAnsi="Helvetica" w:cs="Helvetica"/>
                <w:sz w:val="20"/>
                <w:szCs w:val="20"/>
              </w:rPr>
              <w:t xml:space="preserve"> inte vara klassificerad med nedanstående faroangivelser enligt förordning (EG) nr 1272/2008 om klassificering, märkning och förpackning av ämnen och blandningar (CLP), varken i EU-harmoniserad klassificering eller egenklassificering.</w:t>
            </w:r>
          </w:p>
          <w:p w14:paraId="28025B8E" w14:textId="77777777" w:rsidR="005915F4" w:rsidRPr="006979B5" w:rsidRDefault="005915F4" w:rsidP="00536796">
            <w:pPr>
              <w:spacing w:after="0" w:line="240" w:lineRule="auto"/>
              <w:rPr>
                <w:rFonts w:ascii="Helvetica" w:hAnsi="Helvetica" w:cs="Helvetica"/>
                <w:sz w:val="20"/>
                <w:szCs w:val="20"/>
              </w:rPr>
            </w:pPr>
          </w:p>
          <w:p w14:paraId="7D7F1C31" w14:textId="77777777" w:rsidR="005915F4" w:rsidRPr="006979B5" w:rsidRDefault="005915F4" w:rsidP="00536796">
            <w:pPr>
              <w:numPr>
                <w:ilvl w:val="0"/>
                <w:numId w:val="5"/>
              </w:numPr>
              <w:spacing w:after="0" w:line="240" w:lineRule="auto"/>
              <w:rPr>
                <w:rFonts w:ascii="Helvetica" w:hAnsi="Helvetica" w:cs="Helvetica"/>
                <w:sz w:val="20"/>
                <w:szCs w:val="20"/>
              </w:rPr>
            </w:pPr>
            <w:r w:rsidRPr="006979B5">
              <w:rPr>
                <w:rFonts w:ascii="Helvetica" w:hAnsi="Helvetica" w:cs="Helvetica"/>
                <w:sz w:val="20"/>
                <w:szCs w:val="20"/>
              </w:rPr>
              <w:t>Akut toxisk, kat 1-3: H300, H301, H310, H311, H330, H331</w:t>
            </w:r>
          </w:p>
          <w:p w14:paraId="10697A31" w14:textId="77777777" w:rsidR="005915F4" w:rsidRPr="006979B5" w:rsidRDefault="005915F4" w:rsidP="00536796">
            <w:pPr>
              <w:numPr>
                <w:ilvl w:val="0"/>
                <w:numId w:val="5"/>
              </w:numPr>
              <w:spacing w:after="0" w:line="240" w:lineRule="auto"/>
              <w:rPr>
                <w:rFonts w:ascii="Helvetica" w:hAnsi="Helvetica" w:cs="Helvetica"/>
                <w:sz w:val="20"/>
                <w:szCs w:val="20"/>
              </w:rPr>
            </w:pPr>
            <w:r w:rsidRPr="006979B5">
              <w:rPr>
                <w:rFonts w:ascii="Helvetica" w:hAnsi="Helvetica" w:cs="Helvetica"/>
                <w:sz w:val="20"/>
                <w:szCs w:val="20"/>
              </w:rPr>
              <w:t>STOT SE1: H370</w:t>
            </w:r>
          </w:p>
          <w:p w14:paraId="39815CFA" w14:textId="77777777" w:rsidR="005915F4" w:rsidRPr="006979B5" w:rsidRDefault="005915F4" w:rsidP="00536796">
            <w:pPr>
              <w:numPr>
                <w:ilvl w:val="0"/>
                <w:numId w:val="5"/>
              </w:numPr>
              <w:spacing w:after="0" w:line="240" w:lineRule="auto"/>
              <w:rPr>
                <w:rFonts w:ascii="Helvetica" w:hAnsi="Helvetica" w:cs="Helvetica"/>
                <w:sz w:val="20"/>
                <w:szCs w:val="20"/>
              </w:rPr>
            </w:pPr>
            <w:r w:rsidRPr="006979B5">
              <w:rPr>
                <w:rFonts w:ascii="Helvetica" w:hAnsi="Helvetica" w:cs="Helvetica"/>
                <w:sz w:val="20"/>
                <w:szCs w:val="20"/>
              </w:rPr>
              <w:t>STOT RE 1: H372</w:t>
            </w:r>
          </w:p>
          <w:p w14:paraId="32D8BEFC" w14:textId="77777777" w:rsidR="005915F4" w:rsidRPr="006979B5" w:rsidRDefault="005915F4" w:rsidP="00536796">
            <w:pPr>
              <w:numPr>
                <w:ilvl w:val="0"/>
                <w:numId w:val="5"/>
              </w:numPr>
              <w:spacing w:after="0" w:line="240" w:lineRule="auto"/>
              <w:rPr>
                <w:rFonts w:ascii="Helvetica" w:hAnsi="Helvetica" w:cs="Helvetica"/>
                <w:sz w:val="20"/>
                <w:szCs w:val="20"/>
              </w:rPr>
            </w:pPr>
            <w:r w:rsidRPr="006979B5">
              <w:rPr>
                <w:rFonts w:ascii="Helvetica" w:hAnsi="Helvetica" w:cs="Helvetica"/>
                <w:sz w:val="20"/>
                <w:szCs w:val="20"/>
              </w:rPr>
              <w:t>Cancerframkallande: H350, H351</w:t>
            </w:r>
          </w:p>
          <w:p w14:paraId="40238D0F" w14:textId="77777777" w:rsidR="005915F4" w:rsidRPr="006979B5" w:rsidRDefault="005915F4" w:rsidP="00536796">
            <w:pPr>
              <w:numPr>
                <w:ilvl w:val="0"/>
                <w:numId w:val="5"/>
              </w:numPr>
              <w:spacing w:after="0" w:line="240" w:lineRule="auto"/>
              <w:rPr>
                <w:rFonts w:ascii="Helvetica" w:hAnsi="Helvetica" w:cs="Helvetica"/>
                <w:sz w:val="20"/>
                <w:szCs w:val="20"/>
              </w:rPr>
            </w:pPr>
            <w:r w:rsidRPr="006979B5">
              <w:rPr>
                <w:rFonts w:ascii="Helvetica" w:hAnsi="Helvetica" w:cs="Helvetica"/>
                <w:sz w:val="20"/>
                <w:szCs w:val="20"/>
              </w:rPr>
              <w:t>Mutagen: H340, H341</w:t>
            </w:r>
          </w:p>
          <w:p w14:paraId="2EE7452D" w14:textId="77777777" w:rsidR="005915F4" w:rsidRPr="006979B5" w:rsidRDefault="005915F4" w:rsidP="00536796">
            <w:pPr>
              <w:numPr>
                <w:ilvl w:val="0"/>
                <w:numId w:val="5"/>
              </w:numPr>
              <w:spacing w:after="0" w:line="240" w:lineRule="auto"/>
              <w:rPr>
                <w:rFonts w:ascii="Helvetica" w:hAnsi="Helvetica" w:cs="Helvetica"/>
                <w:sz w:val="20"/>
                <w:szCs w:val="20"/>
              </w:rPr>
            </w:pPr>
            <w:r w:rsidRPr="006979B5">
              <w:rPr>
                <w:rFonts w:ascii="Helvetica" w:hAnsi="Helvetica" w:cs="Helvetica"/>
                <w:sz w:val="20"/>
                <w:szCs w:val="20"/>
              </w:rPr>
              <w:t>Reproduktionstoxisk: H360, H361</w:t>
            </w:r>
          </w:p>
          <w:p w14:paraId="7955A92F" w14:textId="77777777" w:rsidR="005915F4" w:rsidRPr="006979B5" w:rsidRDefault="005915F4" w:rsidP="00536796">
            <w:pPr>
              <w:spacing w:after="0" w:line="240" w:lineRule="auto"/>
              <w:rPr>
                <w:rFonts w:ascii="Helvetica" w:hAnsi="Helvetica" w:cs="Helvetica"/>
                <w:sz w:val="20"/>
                <w:szCs w:val="20"/>
              </w:rPr>
            </w:pPr>
          </w:p>
          <w:p w14:paraId="6648681B" w14:textId="77777777" w:rsidR="005915F4" w:rsidRPr="006979B5" w:rsidRDefault="005915F4" w:rsidP="00536796">
            <w:pPr>
              <w:spacing w:after="0" w:line="240" w:lineRule="auto"/>
              <w:rPr>
                <w:rFonts w:ascii="Helvetica" w:hAnsi="Helvetica" w:cs="Helvetica"/>
                <w:b/>
                <w:sz w:val="20"/>
                <w:szCs w:val="20"/>
              </w:rPr>
            </w:pPr>
            <w:r w:rsidRPr="006979B5">
              <w:rPr>
                <w:rFonts w:ascii="Helvetica" w:hAnsi="Helvetica" w:cs="Helvetica"/>
                <w:b/>
                <w:sz w:val="20"/>
                <w:szCs w:val="20"/>
              </w:rPr>
              <w:t>Undantag:</w:t>
            </w:r>
          </w:p>
          <w:p w14:paraId="02CED3B7" w14:textId="77777777" w:rsidR="005915F4" w:rsidRPr="006979B5" w:rsidRDefault="005915F4" w:rsidP="00536796">
            <w:pPr>
              <w:spacing w:after="0" w:line="240" w:lineRule="auto"/>
              <w:rPr>
                <w:rFonts w:ascii="Helvetica" w:hAnsi="Helvetica" w:cs="Helvetica"/>
                <w:sz w:val="20"/>
                <w:szCs w:val="20"/>
              </w:rPr>
            </w:pPr>
            <w:r w:rsidRPr="006979B5">
              <w:rPr>
                <w:rFonts w:ascii="Helvetica" w:hAnsi="Helvetica" w:cs="Helvetica"/>
                <w:sz w:val="20"/>
                <w:szCs w:val="20"/>
              </w:rPr>
              <w:t>Konserveringsmedel som är klassificerade med faroangivelserna H301, H311, H331 där ämnets koncentrationer inte ger upphov till att produkten klassificeras som akut toxisk.</w:t>
            </w:r>
          </w:p>
          <w:p w14:paraId="01F78640" w14:textId="77777777" w:rsidR="005915F4" w:rsidRPr="006979B5" w:rsidRDefault="005915F4" w:rsidP="00536796">
            <w:pPr>
              <w:spacing w:after="0" w:line="240" w:lineRule="auto"/>
              <w:rPr>
                <w:rFonts w:ascii="Helvetica" w:hAnsi="Helvetica" w:cs="Helvetica"/>
                <w:sz w:val="20"/>
                <w:szCs w:val="20"/>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5FA87" w14:textId="77777777" w:rsidR="005915F4" w:rsidRPr="006979B5" w:rsidRDefault="005915F4" w:rsidP="00536796">
            <w:pPr>
              <w:pStyle w:val="Liststycke"/>
              <w:spacing w:after="0" w:line="240" w:lineRule="auto"/>
              <w:ind w:left="0"/>
              <w:rPr>
                <w:rFonts w:ascii="Helvetica" w:hAnsi="Helvetica" w:cs="Helvetica"/>
                <w:sz w:val="20"/>
                <w:szCs w:val="20"/>
              </w:rPr>
            </w:pPr>
          </w:p>
        </w:tc>
      </w:tr>
      <w:tr w:rsidR="005915F4" w:rsidRPr="000D33DB" w14:paraId="1F68EBC6" w14:textId="77777777" w:rsidTr="00536796">
        <w:trPr>
          <w:cantSplit/>
          <w:trHeight w:val="1110"/>
        </w:trPr>
        <w:tc>
          <w:tcPr>
            <w:tcW w:w="9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69853" w14:textId="77777777" w:rsidR="005915F4" w:rsidRPr="006979B5" w:rsidRDefault="005915F4" w:rsidP="00536796">
            <w:pPr>
              <w:autoSpaceDE w:val="0"/>
              <w:spacing w:after="0" w:line="240" w:lineRule="auto"/>
              <w:rPr>
                <w:rFonts w:ascii="Helvetica" w:hAnsi="Helvetica" w:cs="Helvetic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2C18" w14:textId="5227025E" w:rsidR="006D376B" w:rsidRPr="006979B5" w:rsidRDefault="00406C97" w:rsidP="00536796">
            <w:pPr>
              <w:autoSpaceDE w:val="0"/>
              <w:spacing w:after="0" w:line="240" w:lineRule="auto"/>
              <w:rPr>
                <w:rFonts w:ascii="Helvetica" w:hAnsi="Helvetica" w:cs="Helvetica"/>
                <w:sz w:val="20"/>
                <w:szCs w:val="20"/>
              </w:rPr>
            </w:pPr>
            <w:r>
              <w:rPr>
                <w:rFonts w:ascii="Helvetica" w:hAnsi="Helvetica" w:cs="Helvetica"/>
                <w:sz w:val="20"/>
                <w:szCs w:val="20"/>
              </w:rPr>
              <w:t>4.2</w:t>
            </w:r>
          </w:p>
          <w:p w14:paraId="370E6CA3" w14:textId="7041B881"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English</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81246" w14:textId="77777777" w:rsidR="006D376B" w:rsidRPr="006979B5" w:rsidRDefault="006D376B" w:rsidP="00536796">
            <w:pPr>
              <w:spacing w:after="0" w:line="240" w:lineRule="auto"/>
              <w:rPr>
                <w:rFonts w:ascii="Helvetica" w:hAnsi="Helvetica" w:cs="Helvetica"/>
                <w:sz w:val="20"/>
                <w:szCs w:val="20"/>
                <w:lang w:val="en-GB"/>
              </w:rPr>
            </w:pPr>
          </w:p>
          <w:p w14:paraId="38AF38FD" w14:textId="4FC80078" w:rsidR="005915F4" w:rsidRPr="006979B5" w:rsidRDefault="0009139C" w:rsidP="00536796">
            <w:pPr>
              <w:spacing w:after="0" w:line="240" w:lineRule="auto"/>
              <w:rPr>
                <w:rFonts w:ascii="Helvetica" w:hAnsi="Helvetica" w:cs="Helvetica"/>
                <w:sz w:val="20"/>
                <w:szCs w:val="20"/>
                <w:lang w:val="en-GB"/>
              </w:rPr>
            </w:pPr>
            <w:r>
              <w:rPr>
                <w:rFonts w:ascii="Helvetica" w:hAnsi="Helvetica" w:cs="Helvetica"/>
                <w:sz w:val="20"/>
                <w:szCs w:val="20"/>
                <w:lang w:val="en-GB"/>
              </w:rPr>
              <w:t>S</w:t>
            </w:r>
            <w:r w:rsidR="005915F4" w:rsidRPr="006979B5">
              <w:rPr>
                <w:rFonts w:ascii="Helvetica" w:hAnsi="Helvetica" w:cs="Helvetica"/>
                <w:sz w:val="20"/>
                <w:szCs w:val="20"/>
                <w:lang w:val="en-GB"/>
              </w:rPr>
              <w:t>ubstances shall</w:t>
            </w:r>
            <w:r w:rsidR="005915F4" w:rsidRPr="006979B5">
              <w:rPr>
                <w:rFonts w:ascii="Helvetica" w:hAnsi="Helvetica" w:cs="Helvetica"/>
                <w:b/>
                <w:sz w:val="20"/>
                <w:szCs w:val="20"/>
                <w:lang w:val="en-GB"/>
              </w:rPr>
              <w:t xml:space="preserve"> </w:t>
            </w:r>
            <w:r w:rsidR="005915F4" w:rsidRPr="006979B5">
              <w:rPr>
                <w:rFonts w:ascii="Helvetica" w:hAnsi="Helvetica" w:cs="Helvetica"/>
                <w:sz w:val="20"/>
                <w:szCs w:val="20"/>
                <w:lang w:val="en-GB"/>
              </w:rPr>
              <w:t xml:space="preserve">not be classified with the following hazard statements according to Regulation (EC) No 1272/2008 on the classification, labelling and packaging of substances and mixtures (CLP), neither in harmonized classification (as defined in Annex VI in the CLP-regulation) nor self-classification. </w:t>
            </w:r>
          </w:p>
          <w:p w14:paraId="352A04E6" w14:textId="77777777" w:rsidR="005915F4" w:rsidRPr="006979B5" w:rsidRDefault="005915F4" w:rsidP="00536796">
            <w:pPr>
              <w:spacing w:after="0" w:line="240" w:lineRule="auto"/>
              <w:rPr>
                <w:rFonts w:ascii="Helvetica" w:hAnsi="Helvetica" w:cs="Helvetica"/>
                <w:sz w:val="20"/>
                <w:szCs w:val="20"/>
                <w:lang w:val="en-GB"/>
              </w:rPr>
            </w:pPr>
          </w:p>
          <w:p w14:paraId="280AADDE" w14:textId="77777777" w:rsidR="005915F4" w:rsidRPr="006979B5" w:rsidRDefault="005915F4" w:rsidP="00536796">
            <w:pPr>
              <w:numPr>
                <w:ilvl w:val="0"/>
                <w:numId w:val="12"/>
              </w:numPr>
              <w:spacing w:after="0" w:line="240" w:lineRule="auto"/>
              <w:rPr>
                <w:rFonts w:ascii="Helvetica" w:hAnsi="Helvetica" w:cs="Helvetica"/>
                <w:sz w:val="20"/>
                <w:szCs w:val="20"/>
                <w:lang w:val="en-GB"/>
              </w:rPr>
            </w:pPr>
            <w:r w:rsidRPr="006979B5">
              <w:rPr>
                <w:rFonts w:ascii="Helvetica" w:hAnsi="Helvetica" w:cs="Helvetica"/>
                <w:sz w:val="20"/>
                <w:szCs w:val="20"/>
                <w:lang w:val="en-GB"/>
              </w:rPr>
              <w:t>Acute toxicity, cat 1-3: H300, H301, H310, H311, H330, H331</w:t>
            </w:r>
          </w:p>
          <w:p w14:paraId="3CBCEDF9" w14:textId="77777777" w:rsidR="005915F4" w:rsidRPr="006979B5" w:rsidRDefault="005915F4" w:rsidP="00536796">
            <w:pPr>
              <w:numPr>
                <w:ilvl w:val="0"/>
                <w:numId w:val="12"/>
              </w:numPr>
              <w:spacing w:after="0" w:line="240" w:lineRule="auto"/>
              <w:rPr>
                <w:rFonts w:ascii="Helvetica" w:hAnsi="Helvetica" w:cs="Helvetica"/>
                <w:sz w:val="20"/>
                <w:szCs w:val="20"/>
                <w:lang w:val="en-GB"/>
              </w:rPr>
            </w:pPr>
            <w:r w:rsidRPr="006979B5">
              <w:rPr>
                <w:rFonts w:ascii="Helvetica" w:hAnsi="Helvetica" w:cs="Helvetica"/>
                <w:sz w:val="20"/>
                <w:szCs w:val="20"/>
                <w:lang w:val="en-GB"/>
              </w:rPr>
              <w:t>STOT SE1 H370</w:t>
            </w:r>
          </w:p>
          <w:p w14:paraId="37023882" w14:textId="77777777" w:rsidR="005915F4" w:rsidRPr="006979B5" w:rsidRDefault="005915F4" w:rsidP="00536796">
            <w:pPr>
              <w:numPr>
                <w:ilvl w:val="0"/>
                <w:numId w:val="12"/>
              </w:numPr>
              <w:spacing w:after="0" w:line="240" w:lineRule="auto"/>
              <w:rPr>
                <w:rFonts w:ascii="Helvetica" w:hAnsi="Helvetica" w:cs="Helvetica"/>
                <w:sz w:val="20"/>
                <w:szCs w:val="20"/>
                <w:lang w:val="en-GB"/>
              </w:rPr>
            </w:pPr>
            <w:r w:rsidRPr="006979B5">
              <w:rPr>
                <w:rFonts w:ascii="Helvetica" w:hAnsi="Helvetica" w:cs="Helvetica"/>
                <w:sz w:val="20"/>
                <w:szCs w:val="20"/>
                <w:lang w:val="en-GB"/>
              </w:rPr>
              <w:t>STOT RE 1 H372</w:t>
            </w:r>
          </w:p>
          <w:p w14:paraId="6B3E9EE7" w14:textId="77777777" w:rsidR="005915F4" w:rsidRPr="006979B5" w:rsidRDefault="005915F4" w:rsidP="00536796">
            <w:pPr>
              <w:numPr>
                <w:ilvl w:val="0"/>
                <w:numId w:val="12"/>
              </w:numPr>
              <w:spacing w:after="0" w:line="240" w:lineRule="auto"/>
              <w:rPr>
                <w:rFonts w:ascii="Helvetica" w:hAnsi="Helvetica" w:cs="Helvetica"/>
                <w:sz w:val="20"/>
                <w:szCs w:val="20"/>
                <w:lang w:val="en-GB"/>
              </w:rPr>
            </w:pPr>
            <w:r w:rsidRPr="006979B5">
              <w:rPr>
                <w:rFonts w:ascii="Helvetica" w:hAnsi="Helvetica" w:cs="Helvetica"/>
                <w:sz w:val="20"/>
                <w:szCs w:val="20"/>
                <w:lang w:val="en-GB"/>
              </w:rPr>
              <w:t>Carcinogenicity: H350, H351</w:t>
            </w:r>
          </w:p>
          <w:p w14:paraId="5C62EF4A" w14:textId="77777777" w:rsidR="005915F4" w:rsidRPr="006979B5" w:rsidRDefault="005915F4" w:rsidP="00536796">
            <w:pPr>
              <w:numPr>
                <w:ilvl w:val="0"/>
                <w:numId w:val="12"/>
              </w:numPr>
              <w:spacing w:after="0" w:line="240" w:lineRule="auto"/>
              <w:rPr>
                <w:rFonts w:ascii="Helvetica" w:hAnsi="Helvetica" w:cs="Helvetica"/>
                <w:sz w:val="20"/>
                <w:szCs w:val="20"/>
                <w:lang w:val="en-GB"/>
              </w:rPr>
            </w:pPr>
            <w:r w:rsidRPr="006979B5">
              <w:rPr>
                <w:rFonts w:ascii="Helvetica" w:hAnsi="Helvetica" w:cs="Helvetica"/>
                <w:sz w:val="20"/>
                <w:szCs w:val="20"/>
                <w:lang w:val="en-GB"/>
              </w:rPr>
              <w:t>Mutagenicity: H340, H341</w:t>
            </w:r>
          </w:p>
          <w:p w14:paraId="5A82CEF6" w14:textId="77777777" w:rsidR="005915F4" w:rsidRPr="006979B5" w:rsidRDefault="005915F4" w:rsidP="00536796">
            <w:pPr>
              <w:numPr>
                <w:ilvl w:val="0"/>
                <w:numId w:val="12"/>
              </w:numPr>
              <w:spacing w:after="0" w:line="240" w:lineRule="auto"/>
              <w:rPr>
                <w:rFonts w:ascii="Helvetica" w:hAnsi="Helvetica" w:cs="Helvetica"/>
                <w:sz w:val="20"/>
                <w:szCs w:val="20"/>
                <w:lang w:val="en-GB"/>
              </w:rPr>
            </w:pPr>
            <w:r w:rsidRPr="006979B5">
              <w:rPr>
                <w:rFonts w:ascii="Helvetica" w:hAnsi="Helvetica" w:cs="Helvetica"/>
                <w:sz w:val="20"/>
                <w:szCs w:val="20"/>
                <w:lang w:val="en-GB"/>
              </w:rPr>
              <w:t>Reproductive toxicity: H360, H361</w:t>
            </w:r>
          </w:p>
          <w:p w14:paraId="674A8E7A" w14:textId="77777777" w:rsidR="005915F4" w:rsidRPr="006979B5" w:rsidRDefault="005915F4" w:rsidP="00536796">
            <w:pPr>
              <w:spacing w:after="0" w:line="240" w:lineRule="auto"/>
              <w:rPr>
                <w:rFonts w:ascii="Helvetica" w:hAnsi="Helvetica" w:cs="Helvetica"/>
                <w:sz w:val="20"/>
                <w:szCs w:val="20"/>
                <w:lang w:val="en-GB"/>
              </w:rPr>
            </w:pPr>
          </w:p>
          <w:p w14:paraId="3248D9BA" w14:textId="77777777" w:rsidR="005915F4" w:rsidRPr="006979B5" w:rsidRDefault="005915F4" w:rsidP="00536796">
            <w:pPr>
              <w:spacing w:after="0" w:line="240" w:lineRule="auto"/>
              <w:rPr>
                <w:rFonts w:ascii="Helvetica" w:hAnsi="Helvetica" w:cs="Helvetica"/>
                <w:b/>
                <w:sz w:val="20"/>
                <w:szCs w:val="20"/>
                <w:lang w:val="en-GB"/>
              </w:rPr>
            </w:pPr>
            <w:r w:rsidRPr="006979B5">
              <w:rPr>
                <w:rFonts w:ascii="Helvetica" w:hAnsi="Helvetica" w:cs="Helvetica"/>
                <w:b/>
                <w:sz w:val="20"/>
                <w:szCs w:val="20"/>
                <w:lang w:val="en-GB"/>
              </w:rPr>
              <w:t>Exemption:</w:t>
            </w:r>
          </w:p>
          <w:p w14:paraId="2FD594A1" w14:textId="77777777" w:rsidR="005915F4" w:rsidRPr="006979B5" w:rsidRDefault="005915F4" w:rsidP="00536796">
            <w:pPr>
              <w:spacing w:after="0" w:line="240" w:lineRule="auto"/>
              <w:rPr>
                <w:rFonts w:ascii="Helvetica" w:hAnsi="Helvetica" w:cs="Helvetica"/>
                <w:sz w:val="20"/>
                <w:szCs w:val="20"/>
                <w:lang w:val="en-GB"/>
              </w:rPr>
            </w:pPr>
            <w:r w:rsidRPr="006979B5">
              <w:rPr>
                <w:rFonts w:ascii="Helvetica" w:hAnsi="Helvetica" w:cs="Helvetica"/>
                <w:sz w:val="20"/>
                <w:szCs w:val="20"/>
                <w:lang w:val="en-GB"/>
              </w:rPr>
              <w:t xml:space="preserve">Preservatives classified with hazard statements H301, H311, H331 with substance concentrations below specified levels for acute toxicity classification. </w:t>
            </w:r>
          </w:p>
          <w:p w14:paraId="3F6A83CE" w14:textId="77777777" w:rsidR="005915F4" w:rsidRPr="006979B5" w:rsidRDefault="005915F4" w:rsidP="00536796">
            <w:pPr>
              <w:spacing w:after="0" w:line="240" w:lineRule="auto"/>
              <w:rPr>
                <w:rFonts w:ascii="Helvetica" w:hAnsi="Helvetica" w:cs="Helvetica"/>
                <w:sz w:val="20"/>
                <w:szCs w:val="20"/>
                <w:lang w:val="en-GB"/>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F4076" w14:textId="77777777" w:rsidR="005915F4" w:rsidRPr="006979B5" w:rsidRDefault="005915F4" w:rsidP="00536796">
            <w:pPr>
              <w:pStyle w:val="Liststycke"/>
              <w:spacing w:after="0" w:line="240" w:lineRule="auto"/>
              <w:ind w:left="0"/>
              <w:rPr>
                <w:rFonts w:ascii="Helvetica" w:hAnsi="Helvetica" w:cs="Helvetica"/>
                <w:sz w:val="20"/>
                <w:szCs w:val="20"/>
                <w:lang w:val="en-GB"/>
              </w:rPr>
            </w:pPr>
          </w:p>
        </w:tc>
      </w:tr>
      <w:tr w:rsidR="005915F4" w:rsidRPr="006979B5" w14:paraId="1D00F620" w14:textId="77777777" w:rsidTr="00536796">
        <w:trPr>
          <w:cantSplit/>
          <w:trHeight w:val="224"/>
        </w:trPr>
        <w:tc>
          <w:tcPr>
            <w:tcW w:w="9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698D1BA" w14:textId="00BAF107"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855FF" w14:textId="77777777"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4.3</w:t>
            </w:r>
          </w:p>
          <w:p w14:paraId="7FB29B8B" w14:textId="5C3C8AB3"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Svenska</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D3646" w14:textId="77777777" w:rsidR="006D376B" w:rsidRPr="006979B5" w:rsidRDefault="006D376B" w:rsidP="006D376B">
            <w:pPr>
              <w:spacing w:after="0" w:line="240" w:lineRule="auto"/>
              <w:rPr>
                <w:rFonts w:ascii="Helvetica" w:hAnsi="Helvetica" w:cs="Helvetica"/>
                <w:sz w:val="20"/>
                <w:szCs w:val="20"/>
              </w:rPr>
            </w:pPr>
          </w:p>
          <w:p w14:paraId="3EBA208C" w14:textId="77777777" w:rsidR="005915F4" w:rsidRPr="006979B5" w:rsidRDefault="005915F4" w:rsidP="006D376B">
            <w:pPr>
              <w:spacing w:after="0" w:line="240" w:lineRule="auto"/>
              <w:rPr>
                <w:rFonts w:ascii="Helvetica" w:hAnsi="Helvetica" w:cs="Helvetica"/>
                <w:sz w:val="20"/>
                <w:szCs w:val="20"/>
              </w:rPr>
            </w:pPr>
            <w:r w:rsidRPr="006979B5">
              <w:rPr>
                <w:rFonts w:ascii="Helvetica" w:hAnsi="Helvetica" w:cs="Helvetica"/>
                <w:sz w:val="20"/>
                <w:szCs w:val="20"/>
              </w:rPr>
              <w:t>Alla tensider som ingår i rengöringsmedel ska vara biologiskt lätt nedbrytbara enligt gällande OECD-riktlinjer 301A-F.</w:t>
            </w:r>
          </w:p>
          <w:p w14:paraId="02060E93" w14:textId="5DAFDCE5" w:rsidR="006D376B" w:rsidRPr="006979B5" w:rsidRDefault="006D376B" w:rsidP="006D376B">
            <w:pPr>
              <w:spacing w:after="0" w:line="240" w:lineRule="auto"/>
              <w:rPr>
                <w:rFonts w:ascii="Helvetica" w:hAnsi="Helvetica" w:cs="Helvetica"/>
                <w:sz w:val="20"/>
                <w:szCs w:val="20"/>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9C03F" w14:textId="77777777" w:rsidR="005915F4" w:rsidRPr="006979B5" w:rsidRDefault="005915F4" w:rsidP="00536796">
            <w:pPr>
              <w:pStyle w:val="Liststycke"/>
              <w:spacing w:after="0" w:line="240" w:lineRule="auto"/>
              <w:ind w:left="0"/>
              <w:rPr>
                <w:rFonts w:ascii="Helvetica" w:hAnsi="Helvetica" w:cs="Helvetica"/>
                <w:sz w:val="20"/>
                <w:szCs w:val="20"/>
              </w:rPr>
            </w:pPr>
          </w:p>
        </w:tc>
      </w:tr>
      <w:tr w:rsidR="005915F4" w:rsidRPr="000D33DB" w14:paraId="22A96D19" w14:textId="77777777" w:rsidTr="00536796">
        <w:trPr>
          <w:cantSplit/>
          <w:trHeight w:val="224"/>
        </w:trPr>
        <w:tc>
          <w:tcPr>
            <w:tcW w:w="9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62D4B" w14:textId="3FA0E615" w:rsidR="005915F4" w:rsidRPr="006979B5" w:rsidRDefault="005915F4" w:rsidP="00536796">
            <w:pPr>
              <w:autoSpaceDE w:val="0"/>
              <w:spacing w:after="0" w:line="240" w:lineRule="auto"/>
              <w:rPr>
                <w:rFonts w:ascii="Helvetica" w:hAnsi="Helvetica" w:cs="Helvetic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5A2C" w14:textId="0B04F199" w:rsidR="009A6891" w:rsidRPr="006979B5" w:rsidRDefault="00406C97" w:rsidP="00536796">
            <w:pPr>
              <w:autoSpaceDE w:val="0"/>
              <w:spacing w:after="0" w:line="240" w:lineRule="auto"/>
              <w:rPr>
                <w:rFonts w:ascii="Helvetica" w:hAnsi="Helvetica" w:cs="Helvetica"/>
                <w:sz w:val="20"/>
                <w:szCs w:val="20"/>
              </w:rPr>
            </w:pPr>
            <w:r>
              <w:rPr>
                <w:rFonts w:ascii="Helvetica" w:hAnsi="Helvetica" w:cs="Helvetica"/>
                <w:sz w:val="20"/>
                <w:szCs w:val="20"/>
              </w:rPr>
              <w:t>4.3</w:t>
            </w:r>
          </w:p>
          <w:p w14:paraId="5BE46465" w14:textId="097023AD"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English</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EC387" w14:textId="77777777" w:rsidR="006D376B" w:rsidRPr="006979B5" w:rsidRDefault="006D376B" w:rsidP="00536796">
            <w:pPr>
              <w:spacing w:after="0" w:line="240" w:lineRule="auto"/>
              <w:rPr>
                <w:rFonts w:ascii="Helvetica" w:hAnsi="Helvetica" w:cs="Helvetica"/>
                <w:sz w:val="20"/>
                <w:szCs w:val="20"/>
                <w:lang w:val="en-GB"/>
              </w:rPr>
            </w:pPr>
          </w:p>
          <w:p w14:paraId="63EC61D6" w14:textId="6E8BF339" w:rsidR="005915F4" w:rsidRPr="006979B5" w:rsidRDefault="005915F4" w:rsidP="00536796">
            <w:pPr>
              <w:spacing w:after="0" w:line="240" w:lineRule="auto"/>
              <w:rPr>
                <w:rFonts w:ascii="Helvetica" w:hAnsi="Helvetica" w:cs="Helvetica"/>
                <w:sz w:val="20"/>
                <w:szCs w:val="20"/>
                <w:lang w:val="en-GB"/>
              </w:rPr>
            </w:pPr>
            <w:r w:rsidRPr="006979B5">
              <w:rPr>
                <w:rFonts w:ascii="Helvetica" w:hAnsi="Helvetica" w:cs="Helvetica"/>
                <w:sz w:val="20"/>
                <w:szCs w:val="20"/>
                <w:lang w:val="en-GB"/>
              </w:rPr>
              <w:t>All surfactants included in detergents shall be biodegradable as described by OECD-guidelines 301A-F.</w:t>
            </w:r>
          </w:p>
          <w:p w14:paraId="7E724533" w14:textId="77777777" w:rsidR="005915F4" w:rsidRPr="006979B5" w:rsidRDefault="005915F4" w:rsidP="00536796">
            <w:pPr>
              <w:spacing w:after="0" w:line="240" w:lineRule="auto"/>
              <w:rPr>
                <w:rFonts w:ascii="Helvetica" w:hAnsi="Helvetica" w:cs="Helvetica"/>
                <w:sz w:val="20"/>
                <w:szCs w:val="20"/>
                <w:lang w:val="en-GB"/>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BC67" w14:textId="77777777" w:rsidR="005915F4" w:rsidRPr="006979B5" w:rsidRDefault="005915F4" w:rsidP="00536796">
            <w:pPr>
              <w:pStyle w:val="Liststycke"/>
              <w:spacing w:after="0" w:line="240" w:lineRule="auto"/>
              <w:ind w:left="0"/>
              <w:rPr>
                <w:rFonts w:ascii="Helvetica" w:hAnsi="Helvetica" w:cs="Helvetica"/>
                <w:sz w:val="20"/>
                <w:szCs w:val="20"/>
                <w:lang w:val="en-GB"/>
              </w:rPr>
            </w:pPr>
          </w:p>
        </w:tc>
      </w:tr>
      <w:tr w:rsidR="0009139C" w:rsidRPr="006979B5" w14:paraId="6E2A2D29" w14:textId="77777777" w:rsidTr="00B94E63">
        <w:trPr>
          <w:cantSplit/>
          <w:trHeight w:val="70"/>
        </w:trPr>
        <w:tc>
          <w:tcPr>
            <w:tcW w:w="9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6652B5" w14:textId="56D43584" w:rsidR="0009139C" w:rsidRPr="006979B5" w:rsidRDefault="0009139C" w:rsidP="0009139C">
            <w:pPr>
              <w:pStyle w:val="Allmntstyckeformat"/>
              <w:spacing w:line="240" w:lineRule="auto"/>
              <w:rPr>
                <w:rFonts w:ascii="Helvetica" w:hAnsi="Helvetica" w:cs="Helvetica"/>
                <w:color w:val="FFFFFF"/>
                <w:sz w:val="22"/>
                <w:szCs w:val="22"/>
                <w:lang w:val="en-GB"/>
              </w:rPr>
            </w:pPr>
            <w:r w:rsidRPr="00E04666">
              <w:rPr>
                <w:rFonts w:ascii="Helvetica" w:hAnsi="Helvetica" w:cs="Helvetica"/>
                <w:sz w:val="20"/>
                <w:szCs w:val="20"/>
                <w:lang w:val="en-G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ED49" w14:textId="77777777" w:rsidR="0009139C" w:rsidRPr="00E04666" w:rsidRDefault="0009139C" w:rsidP="0009139C">
            <w:pPr>
              <w:pStyle w:val="Allmntstyckeformat"/>
              <w:spacing w:line="240" w:lineRule="auto"/>
              <w:rPr>
                <w:rFonts w:ascii="Helvetica" w:hAnsi="Helvetica" w:cs="Helvetica"/>
                <w:color w:val="auto"/>
                <w:sz w:val="20"/>
                <w:szCs w:val="20"/>
              </w:rPr>
            </w:pPr>
            <w:r w:rsidRPr="00E04666">
              <w:rPr>
                <w:rFonts w:ascii="Helvetica" w:hAnsi="Helvetica" w:cs="Helvetica"/>
                <w:color w:val="auto"/>
                <w:sz w:val="20"/>
                <w:szCs w:val="20"/>
              </w:rPr>
              <w:t>5.</w:t>
            </w:r>
            <w:r>
              <w:rPr>
                <w:rFonts w:ascii="Helvetica" w:hAnsi="Helvetica" w:cs="Helvetica"/>
                <w:color w:val="auto"/>
                <w:sz w:val="20"/>
                <w:szCs w:val="20"/>
              </w:rPr>
              <w:t>2</w:t>
            </w:r>
            <w:r w:rsidRPr="00E04666">
              <w:rPr>
                <w:rFonts w:ascii="Helvetica" w:hAnsi="Helvetica" w:cs="Helvetica"/>
                <w:color w:val="auto"/>
                <w:sz w:val="20"/>
                <w:szCs w:val="20"/>
              </w:rPr>
              <w:t xml:space="preserve"> </w:t>
            </w:r>
          </w:p>
          <w:p w14:paraId="317FC372" w14:textId="323CC550" w:rsidR="0009139C" w:rsidRPr="006979B5" w:rsidRDefault="0009139C" w:rsidP="0009139C">
            <w:pPr>
              <w:pStyle w:val="Allmntstyckeformat"/>
              <w:spacing w:line="240" w:lineRule="auto"/>
              <w:rPr>
                <w:rFonts w:ascii="Helvetica" w:hAnsi="Helvetica" w:cs="Helvetica"/>
                <w:color w:val="FFFFFF"/>
                <w:sz w:val="22"/>
                <w:szCs w:val="22"/>
                <w:lang w:val="en-US"/>
              </w:rPr>
            </w:pPr>
            <w:r w:rsidRPr="00E04666">
              <w:rPr>
                <w:rFonts w:ascii="Helvetica" w:hAnsi="Helvetica" w:cs="Helvetica"/>
                <w:color w:val="auto"/>
                <w:sz w:val="20"/>
                <w:szCs w:val="20"/>
              </w:rPr>
              <w:t>Svenska</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A65F4" w14:textId="77777777" w:rsidR="0009139C" w:rsidRPr="00E04666" w:rsidRDefault="0009139C" w:rsidP="0009139C">
            <w:pPr>
              <w:rPr>
                <w:rFonts w:ascii="Helvetica" w:hAnsi="Helvetica" w:cs="Helvetica"/>
                <w:sz w:val="20"/>
                <w:szCs w:val="20"/>
              </w:rPr>
            </w:pPr>
          </w:p>
          <w:p w14:paraId="6CD61DF3" w14:textId="77777777" w:rsidR="0009139C" w:rsidRPr="00E04666" w:rsidRDefault="0009139C" w:rsidP="0009139C">
            <w:pPr>
              <w:rPr>
                <w:rFonts w:ascii="Helvetica" w:hAnsi="Helvetica" w:cs="Helvetica"/>
                <w:sz w:val="20"/>
                <w:szCs w:val="20"/>
              </w:rPr>
            </w:pPr>
            <w:r w:rsidRPr="00E04666">
              <w:rPr>
                <w:rFonts w:ascii="Helvetica" w:hAnsi="Helvetica" w:cs="Helvetica"/>
                <w:sz w:val="20"/>
                <w:szCs w:val="20"/>
              </w:rPr>
              <w:t>Produkter som används i tjänsten</w:t>
            </w:r>
            <w:r w:rsidRPr="00E04666">
              <w:rPr>
                <w:rFonts w:ascii="Helvetica" w:hAnsi="Helvetica" w:cs="Helvetica"/>
                <w:b/>
                <w:sz w:val="20"/>
                <w:szCs w:val="20"/>
              </w:rPr>
              <w:t xml:space="preserve"> ska </w:t>
            </w:r>
            <w:r w:rsidRPr="00E04666">
              <w:rPr>
                <w:rFonts w:ascii="Helvetica" w:hAnsi="Helvetica" w:cs="Helvetica"/>
                <w:sz w:val="20"/>
                <w:szCs w:val="20"/>
              </w:rPr>
              <w:t xml:space="preserve">inte innehålla högfluorerade ämnen (PFAS). </w:t>
            </w:r>
          </w:p>
          <w:p w14:paraId="0D79B027" w14:textId="77777777" w:rsidR="0009139C" w:rsidRPr="006979B5" w:rsidRDefault="0009139C" w:rsidP="0009139C">
            <w:pPr>
              <w:pStyle w:val="Allmntstyckeformat"/>
              <w:spacing w:line="240" w:lineRule="auto"/>
              <w:rPr>
                <w:rFonts w:ascii="Helvetica" w:hAnsi="Helvetica" w:cs="Helvetica"/>
                <w:color w:val="FFFFFF" w:themeColor="background1"/>
                <w:sz w:val="22"/>
                <w:szCs w:val="22"/>
                <w:u w:val="single"/>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8371" w14:textId="77777777" w:rsidR="0009139C" w:rsidRPr="0009139C" w:rsidRDefault="0009139C" w:rsidP="0009139C">
            <w:pPr>
              <w:pStyle w:val="Liststycke"/>
              <w:spacing w:after="0" w:line="240" w:lineRule="auto"/>
              <w:rPr>
                <w:rFonts w:ascii="Helvetica" w:hAnsi="Helvetica" w:cs="Helvetica"/>
                <w:color w:val="FFFFFF"/>
                <w:u w:val="single"/>
              </w:rPr>
            </w:pPr>
          </w:p>
        </w:tc>
      </w:tr>
      <w:tr w:rsidR="0009139C" w:rsidRPr="000D33DB" w14:paraId="3A39E1D9" w14:textId="77777777" w:rsidTr="00B94E63">
        <w:trPr>
          <w:cantSplit/>
          <w:trHeight w:val="70"/>
        </w:trPr>
        <w:tc>
          <w:tcPr>
            <w:tcW w:w="9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773E5" w14:textId="77777777" w:rsidR="0009139C" w:rsidRPr="0009139C" w:rsidRDefault="0009139C" w:rsidP="0009139C">
            <w:pPr>
              <w:pStyle w:val="Allmntstyckeformat"/>
              <w:spacing w:line="240" w:lineRule="auto"/>
              <w:rPr>
                <w:rFonts w:ascii="Helvetica" w:hAnsi="Helvetica" w:cs="Helvetica"/>
                <w:color w:val="FFFFFF"/>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295E9" w14:textId="77777777" w:rsidR="0009139C" w:rsidRPr="00E04666" w:rsidRDefault="0009139C" w:rsidP="0009139C">
            <w:pPr>
              <w:pStyle w:val="Allmntstyckeformat"/>
              <w:spacing w:line="240" w:lineRule="auto"/>
              <w:rPr>
                <w:rFonts w:ascii="Helvetica" w:hAnsi="Helvetica" w:cs="Helvetica"/>
                <w:color w:val="auto"/>
                <w:sz w:val="20"/>
                <w:szCs w:val="20"/>
              </w:rPr>
            </w:pPr>
            <w:r w:rsidRPr="00E04666">
              <w:rPr>
                <w:rFonts w:ascii="Helvetica" w:hAnsi="Helvetica" w:cs="Helvetica"/>
                <w:color w:val="auto"/>
                <w:sz w:val="20"/>
                <w:szCs w:val="20"/>
              </w:rPr>
              <w:t>5.2</w:t>
            </w:r>
          </w:p>
          <w:p w14:paraId="0245F9D4" w14:textId="130E13A4" w:rsidR="0009139C" w:rsidRPr="006979B5" w:rsidRDefault="0009139C" w:rsidP="0009139C">
            <w:pPr>
              <w:pStyle w:val="Allmntstyckeformat"/>
              <w:spacing w:line="240" w:lineRule="auto"/>
              <w:rPr>
                <w:rFonts w:ascii="Helvetica" w:hAnsi="Helvetica" w:cs="Helvetica"/>
                <w:color w:val="FFFFFF"/>
                <w:sz w:val="22"/>
                <w:szCs w:val="22"/>
                <w:lang w:val="en-US"/>
              </w:rPr>
            </w:pPr>
            <w:r w:rsidRPr="00E04666">
              <w:rPr>
                <w:rFonts w:ascii="Helvetica" w:hAnsi="Helvetica" w:cs="Helvetica"/>
                <w:color w:val="auto"/>
                <w:sz w:val="20"/>
                <w:szCs w:val="20"/>
              </w:rPr>
              <w:t>English</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4822" w14:textId="77777777" w:rsidR="0009139C" w:rsidRPr="00E04666" w:rsidRDefault="0009139C" w:rsidP="0009139C">
            <w:pPr>
              <w:rPr>
                <w:rFonts w:ascii="Helvetica" w:hAnsi="Helvetica" w:cs="Helvetica"/>
                <w:sz w:val="20"/>
                <w:szCs w:val="20"/>
                <w:lang w:val="en-GB"/>
              </w:rPr>
            </w:pPr>
          </w:p>
          <w:p w14:paraId="0B1FF3C2" w14:textId="77777777" w:rsidR="0009139C" w:rsidRPr="00E04666" w:rsidRDefault="0009139C" w:rsidP="0009139C">
            <w:pPr>
              <w:rPr>
                <w:rFonts w:ascii="Helvetica" w:hAnsi="Helvetica" w:cs="Helvetica"/>
                <w:sz w:val="20"/>
                <w:szCs w:val="20"/>
                <w:lang w:val="en-GB"/>
              </w:rPr>
            </w:pPr>
            <w:r w:rsidRPr="00E04666">
              <w:rPr>
                <w:rFonts w:ascii="Helvetica" w:hAnsi="Helvetica" w:cs="Helvetica"/>
                <w:sz w:val="20"/>
                <w:szCs w:val="20"/>
                <w:lang w:val="en-GB"/>
              </w:rPr>
              <w:t>Chemicals used professionally shall not contain any highly fluorinated substances (PFAS).</w:t>
            </w:r>
          </w:p>
          <w:p w14:paraId="518DE121" w14:textId="77777777" w:rsidR="0009139C" w:rsidRPr="0009139C" w:rsidRDefault="0009139C" w:rsidP="0009139C">
            <w:pPr>
              <w:pStyle w:val="Allmntstyckeformat"/>
              <w:spacing w:line="240" w:lineRule="auto"/>
              <w:rPr>
                <w:rFonts w:ascii="Helvetica" w:hAnsi="Helvetica" w:cs="Helvetica"/>
                <w:color w:val="FFFFFF" w:themeColor="background1"/>
                <w:sz w:val="22"/>
                <w:szCs w:val="22"/>
                <w:u w:val="single"/>
                <w:lang w:val="en-US"/>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81C9" w14:textId="77777777" w:rsidR="0009139C" w:rsidRPr="006979B5" w:rsidRDefault="0009139C" w:rsidP="0009139C">
            <w:pPr>
              <w:pStyle w:val="Liststycke"/>
              <w:spacing w:after="0" w:line="240" w:lineRule="auto"/>
              <w:rPr>
                <w:rFonts w:ascii="Helvetica" w:hAnsi="Helvetica" w:cs="Helvetica"/>
                <w:color w:val="FFFFFF"/>
                <w:u w:val="single"/>
                <w:lang w:val="en-US"/>
              </w:rPr>
            </w:pPr>
          </w:p>
        </w:tc>
      </w:tr>
      <w:tr w:rsidR="005915F4" w:rsidRPr="006979B5" w14:paraId="46783D32" w14:textId="77777777" w:rsidTr="00536796">
        <w:trPr>
          <w:cantSplit/>
          <w:trHeight w:val="70"/>
        </w:trPr>
        <w:tc>
          <w:tcPr>
            <w:tcW w:w="963"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0FDEDA9B" w14:textId="77777777" w:rsidR="005915F4" w:rsidRPr="006979B5" w:rsidRDefault="005915F4" w:rsidP="00536796">
            <w:pPr>
              <w:pStyle w:val="Allmntstyckeformat"/>
              <w:spacing w:line="240" w:lineRule="auto"/>
              <w:rPr>
                <w:rFonts w:ascii="Helvetica" w:hAnsi="Helvetica" w:cs="Helvetica"/>
                <w:color w:val="FFFFFF"/>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7375131E" w14:textId="77777777" w:rsidR="005915F4" w:rsidRPr="006979B5" w:rsidRDefault="005915F4" w:rsidP="00536796">
            <w:pPr>
              <w:pStyle w:val="Allmntstyckeformat"/>
              <w:spacing w:line="240" w:lineRule="auto"/>
              <w:rPr>
                <w:rFonts w:ascii="Helvetica" w:hAnsi="Helvetica" w:cs="Helvetica"/>
                <w:color w:val="FFFFFF"/>
                <w:sz w:val="22"/>
                <w:szCs w:val="22"/>
                <w:lang w:val="en-US"/>
              </w:rPr>
            </w:pPr>
            <w:r w:rsidRPr="006979B5">
              <w:rPr>
                <w:rFonts w:ascii="Helvetica" w:hAnsi="Helvetica" w:cs="Helvetica"/>
                <w:color w:val="FFFFFF"/>
                <w:sz w:val="22"/>
                <w:szCs w:val="22"/>
                <w:lang w:val="en-US"/>
              </w:rPr>
              <w:t>5</w:t>
            </w:r>
          </w:p>
        </w:tc>
        <w:tc>
          <w:tcPr>
            <w:tcW w:w="9101"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095C75CE" w14:textId="77777777" w:rsidR="005915F4" w:rsidRPr="006979B5" w:rsidRDefault="005915F4" w:rsidP="00536796">
            <w:pPr>
              <w:pStyle w:val="Allmntstyckeformat"/>
              <w:spacing w:line="240" w:lineRule="auto"/>
              <w:rPr>
                <w:rFonts w:ascii="Helvetica" w:hAnsi="Helvetica" w:cs="Helvetica"/>
                <w:color w:val="FFFFFF" w:themeColor="background1"/>
                <w:sz w:val="22"/>
                <w:szCs w:val="22"/>
                <w:u w:val="single"/>
              </w:rPr>
            </w:pPr>
            <w:r w:rsidRPr="006979B5">
              <w:rPr>
                <w:rFonts w:ascii="Helvetica" w:hAnsi="Helvetica" w:cs="Helvetica"/>
                <w:color w:val="FFFFFF" w:themeColor="background1"/>
                <w:sz w:val="22"/>
                <w:szCs w:val="22"/>
                <w:u w:val="single"/>
              </w:rPr>
              <w:t>Utbildning</w:t>
            </w:r>
          </w:p>
          <w:p w14:paraId="4CBCFF3E" w14:textId="77777777" w:rsidR="005915F4" w:rsidRPr="006979B5" w:rsidRDefault="005915F4" w:rsidP="00536796">
            <w:pPr>
              <w:pStyle w:val="Allmntstyckeformat"/>
              <w:spacing w:line="240" w:lineRule="auto"/>
              <w:rPr>
                <w:rFonts w:ascii="Helvetica" w:hAnsi="Helvetica" w:cs="Helvetica"/>
                <w:color w:val="FFFFFF"/>
                <w:sz w:val="22"/>
                <w:szCs w:val="22"/>
                <w:u w:val="single"/>
                <w:lang w:val="en-US"/>
              </w:rPr>
            </w:pPr>
          </w:p>
        </w:tc>
        <w:tc>
          <w:tcPr>
            <w:tcW w:w="3232"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0998D035" w14:textId="77777777" w:rsidR="005915F4" w:rsidRPr="006979B5" w:rsidRDefault="005915F4" w:rsidP="00536796">
            <w:pPr>
              <w:pStyle w:val="Liststycke"/>
              <w:spacing w:after="0" w:line="240" w:lineRule="auto"/>
              <w:rPr>
                <w:rFonts w:ascii="Helvetica" w:hAnsi="Helvetica" w:cs="Helvetica"/>
                <w:color w:val="FFFFFF"/>
                <w:u w:val="single"/>
                <w:lang w:val="en-US"/>
              </w:rPr>
            </w:pPr>
          </w:p>
        </w:tc>
      </w:tr>
      <w:tr w:rsidR="005915F4" w:rsidRPr="006979B5" w14:paraId="64BC10E0" w14:textId="77777777" w:rsidTr="00536796">
        <w:trPr>
          <w:cantSplit/>
          <w:trHeight w:val="1110"/>
        </w:trPr>
        <w:tc>
          <w:tcPr>
            <w:tcW w:w="9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0729407" w14:textId="6EADCFB1" w:rsidR="005915F4" w:rsidRPr="006979B5" w:rsidRDefault="005915F4" w:rsidP="00536796">
            <w:pPr>
              <w:autoSpaceDE w:val="0"/>
              <w:spacing w:after="0" w:line="240" w:lineRule="auto"/>
              <w:rPr>
                <w:rFonts w:ascii="Helvetica" w:hAnsi="Helvetica" w:cs="Helvetica"/>
                <w:sz w:val="20"/>
                <w:szCs w:val="20"/>
                <w:lang w:val="en-US"/>
              </w:rPr>
            </w:pPr>
            <w:r w:rsidRPr="006979B5">
              <w:rPr>
                <w:rFonts w:ascii="Helvetica" w:hAnsi="Helvetica" w:cs="Helvetica"/>
                <w:sz w:val="20"/>
                <w:szCs w:val="20"/>
                <w:lang w:val="en-US"/>
              </w:rPr>
              <w:lastRenderedPageBreak/>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4968" w14:textId="77777777" w:rsidR="005915F4" w:rsidRPr="006979B5" w:rsidRDefault="005915F4" w:rsidP="00536796">
            <w:pPr>
              <w:autoSpaceDE w:val="0"/>
              <w:spacing w:after="0" w:line="240" w:lineRule="auto"/>
              <w:rPr>
                <w:rFonts w:ascii="Helvetica" w:hAnsi="Helvetica" w:cs="Helvetica"/>
                <w:sz w:val="20"/>
                <w:szCs w:val="20"/>
                <w:lang w:val="en-US"/>
              </w:rPr>
            </w:pPr>
            <w:r w:rsidRPr="006979B5">
              <w:rPr>
                <w:rFonts w:ascii="Helvetica" w:hAnsi="Helvetica" w:cs="Helvetica"/>
                <w:sz w:val="20"/>
                <w:szCs w:val="20"/>
                <w:lang w:val="en-US"/>
              </w:rPr>
              <w:t>5.1</w:t>
            </w:r>
          </w:p>
          <w:p w14:paraId="36A59926" w14:textId="66F66F68"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Svenska</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5F6E" w14:textId="77777777" w:rsidR="006D376B" w:rsidRPr="006979B5" w:rsidRDefault="006D376B" w:rsidP="00536796">
            <w:pPr>
              <w:spacing w:after="0" w:line="240" w:lineRule="auto"/>
              <w:rPr>
                <w:rFonts w:ascii="Helvetica" w:hAnsi="Helvetica" w:cs="Helvetica"/>
                <w:sz w:val="20"/>
                <w:szCs w:val="20"/>
              </w:rPr>
            </w:pPr>
          </w:p>
          <w:p w14:paraId="12AD353F" w14:textId="77777777" w:rsidR="006D376B" w:rsidRPr="006979B5" w:rsidRDefault="005915F4" w:rsidP="00536796">
            <w:pPr>
              <w:spacing w:after="0" w:line="240" w:lineRule="auto"/>
              <w:rPr>
                <w:rFonts w:ascii="Helvetica" w:hAnsi="Helvetica" w:cs="Helvetica"/>
                <w:sz w:val="20"/>
                <w:szCs w:val="20"/>
              </w:rPr>
            </w:pPr>
            <w:r w:rsidRPr="006979B5">
              <w:rPr>
                <w:rFonts w:ascii="Helvetica" w:hAnsi="Helvetica" w:cs="Helvetica"/>
                <w:sz w:val="20"/>
                <w:szCs w:val="20"/>
              </w:rPr>
              <w:t xml:space="preserve">Ansvarig arbetsledare, som namnges senast vid avtalstecknandet, ska senast 6 månader efter avtalsstart ha genomgått en städutbildning med miljökunskap enligt PRYL (Projekt Yrkesbevis Lokalvårdare), SRY (Servicebranschens yrkesnämnd) eller likvärdigt utbildningsinnehåll. </w:t>
            </w:r>
          </w:p>
          <w:p w14:paraId="52F6376D" w14:textId="77777777" w:rsidR="006D376B" w:rsidRPr="006979B5" w:rsidRDefault="006D376B" w:rsidP="00536796">
            <w:pPr>
              <w:spacing w:after="0" w:line="240" w:lineRule="auto"/>
              <w:rPr>
                <w:rFonts w:ascii="Helvetica" w:hAnsi="Helvetica" w:cs="Helvetica"/>
                <w:sz w:val="20"/>
                <w:szCs w:val="20"/>
              </w:rPr>
            </w:pPr>
          </w:p>
          <w:p w14:paraId="3FB458CC" w14:textId="3A3CB78D" w:rsidR="006D376B" w:rsidRPr="006979B5" w:rsidRDefault="005915F4" w:rsidP="00536796">
            <w:pPr>
              <w:spacing w:after="0" w:line="240" w:lineRule="auto"/>
              <w:rPr>
                <w:rFonts w:ascii="Helvetica" w:hAnsi="Helvetica" w:cs="Helvetica"/>
                <w:sz w:val="20"/>
                <w:szCs w:val="20"/>
              </w:rPr>
            </w:pPr>
            <w:r w:rsidRPr="006979B5">
              <w:rPr>
                <w:rFonts w:ascii="Helvetica" w:hAnsi="Helvetica" w:cs="Helvetica"/>
                <w:sz w:val="20"/>
                <w:szCs w:val="20"/>
              </w:rPr>
              <w:t>Utbildningen ska minst innehålla följande:</w:t>
            </w:r>
          </w:p>
          <w:p w14:paraId="0F947664" w14:textId="77777777" w:rsidR="005915F4" w:rsidRPr="006979B5" w:rsidRDefault="005915F4" w:rsidP="00536796">
            <w:pPr>
              <w:numPr>
                <w:ilvl w:val="0"/>
                <w:numId w:val="3"/>
              </w:numPr>
              <w:spacing w:after="0" w:line="240" w:lineRule="auto"/>
              <w:rPr>
                <w:rFonts w:ascii="Helvetica" w:hAnsi="Helvetica" w:cs="Helvetica"/>
                <w:sz w:val="20"/>
                <w:szCs w:val="20"/>
              </w:rPr>
            </w:pPr>
            <w:r w:rsidRPr="006979B5">
              <w:rPr>
                <w:rFonts w:ascii="Helvetica" w:hAnsi="Helvetica" w:cs="Helvetica"/>
                <w:sz w:val="20"/>
                <w:szCs w:val="20"/>
              </w:rPr>
              <w:t>Service och kvalitet, inklusive faktorer som kan påverka kvalitetsnivån.</w:t>
            </w:r>
          </w:p>
          <w:p w14:paraId="4D8E86D6" w14:textId="77777777" w:rsidR="005915F4" w:rsidRPr="006979B5" w:rsidRDefault="005915F4" w:rsidP="00536796">
            <w:pPr>
              <w:numPr>
                <w:ilvl w:val="0"/>
                <w:numId w:val="3"/>
              </w:numPr>
              <w:spacing w:after="0" w:line="240" w:lineRule="auto"/>
              <w:rPr>
                <w:rFonts w:ascii="Helvetica" w:hAnsi="Helvetica" w:cs="Helvetica"/>
                <w:sz w:val="20"/>
                <w:szCs w:val="20"/>
              </w:rPr>
            </w:pPr>
            <w:r w:rsidRPr="006979B5">
              <w:rPr>
                <w:rFonts w:ascii="Helvetica" w:hAnsi="Helvetica" w:cs="Helvetica"/>
                <w:sz w:val="20"/>
                <w:szCs w:val="20"/>
              </w:rPr>
              <w:t>Ergonomi, friskvård och arbetsmiljö.</w:t>
            </w:r>
          </w:p>
          <w:p w14:paraId="6FD79588" w14:textId="77777777" w:rsidR="005915F4" w:rsidRPr="006979B5" w:rsidRDefault="005915F4" w:rsidP="00536796">
            <w:pPr>
              <w:numPr>
                <w:ilvl w:val="0"/>
                <w:numId w:val="3"/>
              </w:numPr>
              <w:spacing w:after="0" w:line="240" w:lineRule="auto"/>
              <w:rPr>
                <w:rFonts w:ascii="Helvetica" w:hAnsi="Helvetica" w:cs="Helvetica"/>
                <w:sz w:val="20"/>
                <w:szCs w:val="20"/>
              </w:rPr>
            </w:pPr>
            <w:r w:rsidRPr="006979B5">
              <w:rPr>
                <w:rFonts w:ascii="Helvetica" w:hAnsi="Helvetica" w:cs="Helvetica"/>
                <w:sz w:val="20"/>
                <w:szCs w:val="20"/>
              </w:rPr>
              <w:t>Städningens grunder och arbetsplanering, inklusive hygien, spridningsvägar och olika städsystem.</w:t>
            </w:r>
          </w:p>
          <w:p w14:paraId="3C9081C9" w14:textId="77777777" w:rsidR="005915F4" w:rsidRPr="006979B5" w:rsidRDefault="005915F4" w:rsidP="00536796">
            <w:pPr>
              <w:numPr>
                <w:ilvl w:val="0"/>
                <w:numId w:val="3"/>
              </w:numPr>
              <w:spacing w:after="0" w:line="240" w:lineRule="auto"/>
              <w:rPr>
                <w:rFonts w:ascii="Helvetica" w:hAnsi="Helvetica" w:cs="Helvetica"/>
                <w:sz w:val="20"/>
                <w:szCs w:val="20"/>
              </w:rPr>
            </w:pPr>
            <w:r w:rsidRPr="006979B5">
              <w:rPr>
                <w:rFonts w:ascii="Helvetica" w:hAnsi="Helvetica" w:cs="Helvetica"/>
                <w:sz w:val="20"/>
                <w:szCs w:val="20"/>
              </w:rPr>
              <w:t>Miljö, inklusive kemisk-tekniska produkter, dosering, kemiska begrepp, säkerhetsdatablad och pH-skalan.</w:t>
            </w:r>
          </w:p>
          <w:p w14:paraId="0ECFCDC5" w14:textId="77777777" w:rsidR="005915F4" w:rsidRPr="006979B5" w:rsidRDefault="005915F4" w:rsidP="00536796">
            <w:pPr>
              <w:numPr>
                <w:ilvl w:val="0"/>
                <w:numId w:val="3"/>
              </w:numPr>
              <w:spacing w:after="0" w:line="240" w:lineRule="auto"/>
              <w:rPr>
                <w:rFonts w:ascii="Helvetica" w:hAnsi="Helvetica" w:cs="Helvetica"/>
                <w:sz w:val="20"/>
                <w:szCs w:val="20"/>
              </w:rPr>
            </w:pPr>
            <w:r w:rsidRPr="006979B5">
              <w:rPr>
                <w:rFonts w:ascii="Helvetica" w:hAnsi="Helvetica" w:cs="Helvetica"/>
                <w:sz w:val="20"/>
                <w:szCs w:val="20"/>
              </w:rPr>
              <w:t>Redskap och maskiner, inklusive olika städmaterial samt skydds- och säkerhetsbestämmelser.</w:t>
            </w:r>
          </w:p>
          <w:p w14:paraId="5515B88F" w14:textId="77777777" w:rsidR="005915F4" w:rsidRPr="006979B5" w:rsidRDefault="005915F4" w:rsidP="00536796">
            <w:pPr>
              <w:numPr>
                <w:ilvl w:val="0"/>
                <w:numId w:val="3"/>
              </w:numPr>
              <w:spacing w:after="0" w:line="240" w:lineRule="auto"/>
              <w:rPr>
                <w:rFonts w:ascii="Helvetica" w:hAnsi="Helvetica" w:cs="Helvetica"/>
                <w:sz w:val="20"/>
                <w:szCs w:val="20"/>
              </w:rPr>
            </w:pPr>
            <w:r w:rsidRPr="006979B5">
              <w:rPr>
                <w:rFonts w:ascii="Helvetica" w:hAnsi="Helvetica" w:cs="Helvetica"/>
                <w:sz w:val="20"/>
                <w:szCs w:val="20"/>
              </w:rPr>
              <w:t>Golvmaterial och underhållsmetoder, inklusive entrésystem.</w:t>
            </w:r>
          </w:p>
          <w:p w14:paraId="09F12106" w14:textId="7E03D512" w:rsidR="005915F4" w:rsidRPr="006979B5" w:rsidRDefault="005915F4" w:rsidP="00536796">
            <w:pPr>
              <w:spacing w:after="0" w:line="240" w:lineRule="auto"/>
              <w:rPr>
                <w:rFonts w:ascii="Helvetica" w:hAnsi="Helvetica" w:cs="Helvetica"/>
                <w:sz w:val="20"/>
                <w:szCs w:val="20"/>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C8AF8" w14:textId="77777777" w:rsidR="005915F4" w:rsidRPr="006979B5" w:rsidRDefault="005915F4" w:rsidP="00536796">
            <w:pPr>
              <w:pStyle w:val="Liststycke"/>
              <w:spacing w:after="0" w:line="240" w:lineRule="auto"/>
              <w:ind w:left="0"/>
              <w:rPr>
                <w:rFonts w:ascii="Helvetica" w:hAnsi="Helvetica" w:cs="Helvetica"/>
                <w:sz w:val="20"/>
                <w:szCs w:val="20"/>
              </w:rPr>
            </w:pPr>
          </w:p>
        </w:tc>
      </w:tr>
      <w:tr w:rsidR="005915F4" w:rsidRPr="000D33DB" w14:paraId="0E620E6A" w14:textId="77777777" w:rsidTr="00536796">
        <w:trPr>
          <w:cantSplit/>
          <w:trHeight w:val="1110"/>
        </w:trPr>
        <w:tc>
          <w:tcPr>
            <w:tcW w:w="9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08CFF" w14:textId="634B4776" w:rsidR="005915F4" w:rsidRPr="006979B5" w:rsidRDefault="005915F4" w:rsidP="00536796">
            <w:pPr>
              <w:autoSpaceDE w:val="0"/>
              <w:spacing w:after="0" w:line="240" w:lineRule="auto"/>
              <w:rPr>
                <w:rFonts w:ascii="Helvetica" w:hAnsi="Helvetica" w:cs="Helvetic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33AD" w14:textId="62946CA4" w:rsidR="006D376B" w:rsidRPr="006979B5" w:rsidRDefault="00C353CA" w:rsidP="00536796">
            <w:pPr>
              <w:autoSpaceDE w:val="0"/>
              <w:spacing w:after="0" w:line="240" w:lineRule="auto"/>
              <w:rPr>
                <w:rFonts w:ascii="Helvetica" w:hAnsi="Helvetica" w:cs="Helvetica"/>
                <w:sz w:val="20"/>
                <w:szCs w:val="20"/>
              </w:rPr>
            </w:pPr>
            <w:r>
              <w:rPr>
                <w:rFonts w:ascii="Helvetica" w:hAnsi="Helvetica" w:cs="Helvetica"/>
                <w:sz w:val="20"/>
                <w:szCs w:val="20"/>
              </w:rPr>
              <w:t>5.1</w:t>
            </w:r>
          </w:p>
          <w:p w14:paraId="14BDC059" w14:textId="2F96C743"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English</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130" w14:textId="77777777" w:rsidR="006D376B" w:rsidRPr="006979B5" w:rsidRDefault="006D376B" w:rsidP="00536796">
            <w:pPr>
              <w:spacing w:after="0" w:line="240" w:lineRule="auto"/>
              <w:rPr>
                <w:rFonts w:ascii="Helvetica" w:hAnsi="Helvetica" w:cs="Helvetica"/>
                <w:sz w:val="20"/>
                <w:szCs w:val="20"/>
                <w:lang w:val="en-GB"/>
              </w:rPr>
            </w:pPr>
          </w:p>
          <w:p w14:paraId="13EC5DF7" w14:textId="77777777" w:rsidR="006D376B" w:rsidRPr="006979B5" w:rsidRDefault="005915F4" w:rsidP="00536796">
            <w:pPr>
              <w:spacing w:after="0" w:line="240" w:lineRule="auto"/>
              <w:rPr>
                <w:rFonts w:ascii="Helvetica" w:hAnsi="Helvetica" w:cs="Helvetica"/>
                <w:sz w:val="20"/>
                <w:szCs w:val="20"/>
                <w:lang w:val="en-US"/>
              </w:rPr>
            </w:pPr>
            <w:r w:rsidRPr="006979B5">
              <w:rPr>
                <w:rFonts w:ascii="Helvetica" w:hAnsi="Helvetica" w:cs="Helvetica"/>
                <w:sz w:val="20"/>
                <w:szCs w:val="20"/>
                <w:lang w:val="en-GB"/>
              </w:rPr>
              <w:t xml:space="preserve">The </w:t>
            </w:r>
            <w:r w:rsidRPr="006979B5">
              <w:rPr>
                <w:rFonts w:ascii="Helvetica" w:hAnsi="Helvetica" w:cs="Helvetica"/>
                <w:sz w:val="20"/>
                <w:szCs w:val="20"/>
                <w:lang w:val="en-US"/>
              </w:rPr>
              <w:t xml:space="preserve">responsible supervisor, named at the latest at the signing of the agreement, shall 6 months after the start of the agreement at the latest have completed a cleaning training with environmental expertise as specified PRYL (Project Professional Cleaner Certificate), SRY (Service Industry's </w:t>
            </w:r>
          </w:p>
          <w:p w14:paraId="690FFA72" w14:textId="77777777" w:rsidR="006D376B" w:rsidRPr="006979B5" w:rsidRDefault="006D376B" w:rsidP="00536796">
            <w:pPr>
              <w:spacing w:after="0" w:line="240" w:lineRule="auto"/>
              <w:rPr>
                <w:rFonts w:ascii="Helvetica" w:hAnsi="Helvetica" w:cs="Helvetica"/>
                <w:sz w:val="20"/>
                <w:szCs w:val="20"/>
                <w:lang w:val="en-US"/>
              </w:rPr>
            </w:pPr>
          </w:p>
          <w:p w14:paraId="4E88C22A" w14:textId="6DDD97A8" w:rsidR="005915F4" w:rsidRPr="00275763" w:rsidRDefault="005915F4" w:rsidP="00536796">
            <w:pPr>
              <w:spacing w:after="0" w:line="240" w:lineRule="auto"/>
              <w:rPr>
                <w:rFonts w:ascii="Helvetica" w:hAnsi="Helvetica" w:cs="Helvetica"/>
                <w:lang w:val="en-GB"/>
              </w:rPr>
            </w:pPr>
            <w:r w:rsidRPr="006979B5">
              <w:rPr>
                <w:rFonts w:ascii="Helvetica" w:hAnsi="Helvetica" w:cs="Helvetica"/>
                <w:sz w:val="20"/>
                <w:szCs w:val="20"/>
                <w:lang w:val="en-US"/>
              </w:rPr>
              <w:t xml:space="preserve">Training Board) or equivalent educational content. The training shall at a minimum include the following: </w:t>
            </w:r>
          </w:p>
          <w:p w14:paraId="6F8DA90F" w14:textId="77777777" w:rsidR="005915F4" w:rsidRPr="006979B5" w:rsidRDefault="005915F4" w:rsidP="00536796">
            <w:pPr>
              <w:pStyle w:val="Liststycke"/>
              <w:numPr>
                <w:ilvl w:val="0"/>
                <w:numId w:val="13"/>
              </w:numPr>
              <w:suppressAutoHyphens/>
              <w:autoSpaceDN w:val="0"/>
              <w:spacing w:after="0" w:line="240" w:lineRule="auto"/>
              <w:contextualSpacing w:val="0"/>
              <w:textAlignment w:val="baseline"/>
              <w:rPr>
                <w:rFonts w:ascii="Helvetica" w:hAnsi="Helvetica" w:cs="Helvetica"/>
                <w:sz w:val="20"/>
                <w:szCs w:val="20"/>
                <w:lang w:val="en-US"/>
              </w:rPr>
            </w:pPr>
            <w:r w:rsidRPr="006979B5">
              <w:rPr>
                <w:rFonts w:ascii="Helvetica" w:hAnsi="Helvetica" w:cs="Helvetica"/>
                <w:sz w:val="20"/>
                <w:szCs w:val="20"/>
                <w:lang w:val="en-US"/>
              </w:rPr>
              <w:t>Service and quality, including factors that may affect the quality level.</w:t>
            </w:r>
          </w:p>
          <w:p w14:paraId="289BA28E" w14:textId="77777777" w:rsidR="005915F4" w:rsidRPr="006979B5" w:rsidRDefault="005915F4" w:rsidP="00536796">
            <w:pPr>
              <w:pStyle w:val="Liststycke"/>
              <w:numPr>
                <w:ilvl w:val="0"/>
                <w:numId w:val="13"/>
              </w:numPr>
              <w:suppressAutoHyphens/>
              <w:autoSpaceDN w:val="0"/>
              <w:spacing w:after="0" w:line="240" w:lineRule="auto"/>
              <w:contextualSpacing w:val="0"/>
              <w:textAlignment w:val="baseline"/>
              <w:rPr>
                <w:rFonts w:ascii="Helvetica" w:hAnsi="Helvetica" w:cs="Helvetica"/>
                <w:sz w:val="20"/>
                <w:szCs w:val="20"/>
                <w:lang w:val="en-US"/>
              </w:rPr>
            </w:pPr>
            <w:r w:rsidRPr="006979B5">
              <w:rPr>
                <w:rFonts w:ascii="Helvetica" w:hAnsi="Helvetica" w:cs="Helvetica"/>
                <w:sz w:val="20"/>
                <w:szCs w:val="20"/>
                <w:lang w:val="en-US"/>
              </w:rPr>
              <w:t xml:space="preserve">Ergonomics, wellbeing and work environment. </w:t>
            </w:r>
          </w:p>
          <w:p w14:paraId="75B7F008" w14:textId="77777777" w:rsidR="005915F4" w:rsidRPr="00275763" w:rsidRDefault="005915F4" w:rsidP="00536796">
            <w:pPr>
              <w:pStyle w:val="Liststycke"/>
              <w:numPr>
                <w:ilvl w:val="0"/>
                <w:numId w:val="13"/>
              </w:numPr>
              <w:suppressAutoHyphens/>
              <w:autoSpaceDN w:val="0"/>
              <w:spacing w:after="0" w:line="240" w:lineRule="auto"/>
              <w:contextualSpacing w:val="0"/>
              <w:textAlignment w:val="baseline"/>
              <w:rPr>
                <w:rFonts w:ascii="Helvetica" w:hAnsi="Helvetica" w:cs="Helvetica"/>
                <w:lang w:val="en-GB"/>
              </w:rPr>
            </w:pPr>
            <w:r w:rsidRPr="006979B5">
              <w:rPr>
                <w:rFonts w:ascii="Helvetica" w:hAnsi="Helvetica" w:cs="Helvetica"/>
                <w:sz w:val="20"/>
                <w:szCs w:val="20"/>
                <w:lang w:val="en-US"/>
              </w:rPr>
              <w:t xml:space="preserve">Cleaning basics and work planning, including hygiene, dissemination pathways and different cleaning systems. </w:t>
            </w:r>
          </w:p>
          <w:p w14:paraId="2C8069EE" w14:textId="77777777" w:rsidR="005915F4" w:rsidRPr="006979B5" w:rsidRDefault="005915F4" w:rsidP="00536796">
            <w:pPr>
              <w:pStyle w:val="Liststycke"/>
              <w:numPr>
                <w:ilvl w:val="0"/>
                <w:numId w:val="13"/>
              </w:numPr>
              <w:suppressAutoHyphens/>
              <w:autoSpaceDN w:val="0"/>
              <w:spacing w:after="0" w:line="240" w:lineRule="auto"/>
              <w:contextualSpacing w:val="0"/>
              <w:textAlignment w:val="baseline"/>
              <w:rPr>
                <w:rFonts w:ascii="Helvetica" w:hAnsi="Helvetica" w:cs="Helvetica"/>
                <w:sz w:val="20"/>
                <w:szCs w:val="20"/>
                <w:lang w:val="en-US"/>
              </w:rPr>
            </w:pPr>
            <w:r w:rsidRPr="006979B5">
              <w:rPr>
                <w:rFonts w:ascii="Helvetica" w:hAnsi="Helvetica" w:cs="Helvetica"/>
                <w:sz w:val="20"/>
                <w:szCs w:val="20"/>
                <w:lang w:val="en-US"/>
              </w:rPr>
              <w:t xml:space="preserve">Environment, including chemical-technical products, dosing, chemical concepts, safety data sheets and the pH scale. </w:t>
            </w:r>
          </w:p>
          <w:p w14:paraId="556C8F13" w14:textId="77777777" w:rsidR="005915F4" w:rsidRPr="00275763" w:rsidRDefault="005915F4" w:rsidP="00536796">
            <w:pPr>
              <w:pStyle w:val="Liststycke"/>
              <w:numPr>
                <w:ilvl w:val="0"/>
                <w:numId w:val="13"/>
              </w:numPr>
              <w:suppressAutoHyphens/>
              <w:autoSpaceDN w:val="0"/>
              <w:spacing w:after="0" w:line="240" w:lineRule="auto"/>
              <w:contextualSpacing w:val="0"/>
              <w:textAlignment w:val="baseline"/>
              <w:rPr>
                <w:rFonts w:ascii="Helvetica" w:hAnsi="Helvetica" w:cs="Helvetica"/>
                <w:lang w:val="en-GB"/>
              </w:rPr>
            </w:pPr>
            <w:r w:rsidRPr="006979B5">
              <w:rPr>
                <w:rFonts w:ascii="Helvetica" w:hAnsi="Helvetica" w:cs="Helvetica"/>
                <w:sz w:val="20"/>
                <w:szCs w:val="20"/>
                <w:lang w:val="en-US"/>
              </w:rPr>
              <w:t xml:space="preserve">Equipment and machines, including different cleaning materials and safety and security measures. </w:t>
            </w:r>
          </w:p>
          <w:p w14:paraId="40B9ADE9" w14:textId="77777777" w:rsidR="005915F4" w:rsidRPr="00275763" w:rsidRDefault="005915F4" w:rsidP="00536796">
            <w:pPr>
              <w:pStyle w:val="Liststycke"/>
              <w:numPr>
                <w:ilvl w:val="0"/>
                <w:numId w:val="13"/>
              </w:numPr>
              <w:suppressAutoHyphens/>
              <w:autoSpaceDN w:val="0"/>
              <w:spacing w:after="0" w:line="240" w:lineRule="auto"/>
              <w:contextualSpacing w:val="0"/>
              <w:textAlignment w:val="baseline"/>
              <w:rPr>
                <w:rFonts w:ascii="Helvetica" w:hAnsi="Helvetica" w:cs="Helvetica"/>
                <w:lang w:val="en-GB"/>
              </w:rPr>
            </w:pPr>
            <w:r w:rsidRPr="006979B5">
              <w:rPr>
                <w:rFonts w:ascii="Helvetica" w:hAnsi="Helvetica" w:cs="Helvetica"/>
                <w:sz w:val="20"/>
                <w:szCs w:val="20"/>
                <w:lang w:val="en-US"/>
              </w:rPr>
              <w:t>Flooring and maintenance methods, including entry systems.</w:t>
            </w:r>
          </w:p>
          <w:p w14:paraId="2E518D9A" w14:textId="77777777" w:rsidR="005915F4" w:rsidRPr="006979B5" w:rsidRDefault="005915F4" w:rsidP="00536796">
            <w:pPr>
              <w:pStyle w:val="Liststycke"/>
              <w:spacing w:after="0" w:line="240" w:lineRule="auto"/>
              <w:rPr>
                <w:rFonts w:ascii="Helvetica" w:hAnsi="Helvetica" w:cs="Helvetica"/>
                <w:iCs/>
                <w:sz w:val="20"/>
                <w:szCs w:val="20"/>
                <w:lang w:val="en-US"/>
              </w:rPr>
            </w:pPr>
            <w:r w:rsidRPr="006979B5">
              <w:rPr>
                <w:rFonts w:ascii="Helvetica" w:hAnsi="Helvetica" w:cs="Helvetica"/>
                <w:iCs/>
                <w:sz w:val="20"/>
                <w:szCs w:val="20"/>
                <w:lang w:val="en-US"/>
              </w:rPr>
              <w:t xml:space="preserve"> </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0B24" w14:textId="77777777" w:rsidR="005915F4" w:rsidRPr="006979B5" w:rsidRDefault="005915F4" w:rsidP="00536796">
            <w:pPr>
              <w:pStyle w:val="Liststycke"/>
              <w:spacing w:after="0" w:line="240" w:lineRule="auto"/>
              <w:ind w:left="0"/>
              <w:rPr>
                <w:rFonts w:ascii="Helvetica" w:hAnsi="Helvetica" w:cs="Helvetica"/>
                <w:sz w:val="20"/>
                <w:szCs w:val="20"/>
                <w:lang w:val="en-US"/>
              </w:rPr>
            </w:pPr>
          </w:p>
        </w:tc>
      </w:tr>
      <w:tr w:rsidR="005915F4" w:rsidRPr="006979B5" w14:paraId="036D2246" w14:textId="77777777" w:rsidTr="00536796">
        <w:trPr>
          <w:cantSplit/>
          <w:trHeight w:val="488"/>
        </w:trPr>
        <w:tc>
          <w:tcPr>
            <w:tcW w:w="963"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62CFC409" w14:textId="77777777" w:rsidR="005915F4" w:rsidRPr="006979B5" w:rsidRDefault="005915F4" w:rsidP="00536796">
            <w:pPr>
              <w:autoSpaceDE w:val="0"/>
              <w:spacing w:after="0" w:line="240" w:lineRule="auto"/>
              <w:rPr>
                <w:rFonts w:ascii="Helvetica" w:hAnsi="Helvetica" w:cs="Helvetica"/>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57A06AB4" w14:textId="77777777" w:rsidR="005915F4" w:rsidRPr="00275763" w:rsidRDefault="005915F4" w:rsidP="00536796">
            <w:pPr>
              <w:autoSpaceDE w:val="0"/>
              <w:spacing w:after="0" w:line="240" w:lineRule="auto"/>
              <w:rPr>
                <w:rFonts w:ascii="Helvetica" w:hAnsi="Helvetica" w:cs="Helvetica"/>
              </w:rPr>
            </w:pPr>
            <w:r w:rsidRPr="006979B5">
              <w:rPr>
                <w:rFonts w:ascii="Helvetica" w:hAnsi="Helvetica" w:cs="Helvetica"/>
                <w:color w:val="FFFFFF"/>
              </w:rPr>
              <w:t>6</w:t>
            </w:r>
          </w:p>
        </w:tc>
        <w:tc>
          <w:tcPr>
            <w:tcW w:w="9101"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72CEA5BD" w14:textId="77777777" w:rsidR="005915F4" w:rsidRPr="006979B5" w:rsidRDefault="005915F4" w:rsidP="00536796">
            <w:pPr>
              <w:pStyle w:val="Allmntstyckeformat"/>
              <w:spacing w:line="240" w:lineRule="auto"/>
              <w:rPr>
                <w:rFonts w:ascii="Helvetica" w:hAnsi="Helvetica" w:cs="Helvetica"/>
                <w:color w:val="FFFFFF" w:themeColor="background1"/>
                <w:sz w:val="22"/>
                <w:szCs w:val="22"/>
                <w:u w:val="single"/>
              </w:rPr>
            </w:pPr>
            <w:r w:rsidRPr="006979B5">
              <w:rPr>
                <w:rFonts w:ascii="Helvetica" w:hAnsi="Helvetica" w:cs="Helvetica"/>
                <w:color w:val="FFFFFF" w:themeColor="background1"/>
                <w:sz w:val="22"/>
                <w:szCs w:val="22"/>
                <w:u w:val="single"/>
              </w:rPr>
              <w:t>Transport</w:t>
            </w:r>
          </w:p>
          <w:p w14:paraId="35FD089C" w14:textId="77777777" w:rsidR="005915F4" w:rsidRPr="00275763" w:rsidRDefault="005915F4" w:rsidP="00536796">
            <w:pPr>
              <w:spacing w:after="0" w:line="240" w:lineRule="auto"/>
              <w:rPr>
                <w:rFonts w:ascii="Helvetica" w:hAnsi="Helvetica" w:cs="Helvetica"/>
              </w:rPr>
            </w:pPr>
          </w:p>
        </w:tc>
        <w:tc>
          <w:tcPr>
            <w:tcW w:w="3232"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tcPr>
          <w:p w14:paraId="474028E1" w14:textId="77777777" w:rsidR="005915F4" w:rsidRPr="00275763" w:rsidRDefault="005915F4" w:rsidP="00536796">
            <w:pPr>
              <w:pStyle w:val="Allmntstyckeformat"/>
              <w:spacing w:line="240" w:lineRule="auto"/>
              <w:rPr>
                <w:rFonts w:ascii="Helvetica" w:hAnsi="Helvetica" w:cs="Helvetica"/>
                <w:sz w:val="20"/>
                <w:szCs w:val="20"/>
              </w:rPr>
            </w:pPr>
          </w:p>
        </w:tc>
      </w:tr>
      <w:tr w:rsidR="005915F4" w:rsidRPr="006979B5" w14:paraId="4E052CB0" w14:textId="77777777" w:rsidTr="006D376B">
        <w:trPr>
          <w:cantSplit/>
          <w:trHeight w:val="769"/>
        </w:trPr>
        <w:tc>
          <w:tcPr>
            <w:tcW w:w="9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DFA8F52" w14:textId="3B6EB157"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2049" w14:textId="77777777" w:rsidR="005915F4" w:rsidRPr="006979B5" w:rsidRDefault="005915F4"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6.1</w:t>
            </w:r>
          </w:p>
          <w:p w14:paraId="20592564" w14:textId="65EA2C77" w:rsidR="00F339B3" w:rsidRPr="006979B5" w:rsidRDefault="00F339B3"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Svenska</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F4C6" w14:textId="77777777" w:rsidR="006D376B" w:rsidRPr="006979B5" w:rsidRDefault="006D376B" w:rsidP="006D376B">
            <w:pPr>
              <w:spacing w:after="0" w:line="240" w:lineRule="auto"/>
              <w:rPr>
                <w:rFonts w:ascii="Helvetica" w:hAnsi="Helvetica" w:cs="Helvetica"/>
                <w:bCs/>
                <w:sz w:val="20"/>
                <w:szCs w:val="20"/>
              </w:rPr>
            </w:pPr>
          </w:p>
          <w:p w14:paraId="466B7608" w14:textId="580A3841" w:rsidR="005915F4" w:rsidRPr="006979B5" w:rsidRDefault="005915F4" w:rsidP="006D376B">
            <w:pPr>
              <w:spacing w:after="0" w:line="240" w:lineRule="auto"/>
              <w:rPr>
                <w:rFonts w:ascii="Helvetica" w:hAnsi="Helvetica" w:cs="Helvetica"/>
                <w:sz w:val="20"/>
                <w:szCs w:val="20"/>
              </w:rPr>
            </w:pPr>
            <w:r w:rsidRPr="006979B5">
              <w:rPr>
                <w:rFonts w:ascii="Helvetica" w:hAnsi="Helvetica" w:cs="Helvetica"/>
                <w:bCs/>
                <w:sz w:val="20"/>
                <w:szCs w:val="20"/>
              </w:rPr>
              <w:t>Om fordon används för utförandet av städtjänst ska d</w:t>
            </w:r>
            <w:r w:rsidRPr="006979B5">
              <w:rPr>
                <w:rFonts w:ascii="Helvetica" w:hAnsi="Helvetica" w:cs="Helvetica"/>
                <w:sz w:val="20"/>
                <w:szCs w:val="20"/>
              </w:rPr>
              <w:t>et finnas en rutin för hur transporter med bil minimeras. Senast vid avtalsstart så ska denna rutin kunna redovisas för FMV på anmodan.</w:t>
            </w:r>
          </w:p>
          <w:p w14:paraId="16FC36B0" w14:textId="3AFAE68D" w:rsidR="006D376B" w:rsidRPr="006979B5" w:rsidRDefault="006D376B" w:rsidP="006D376B">
            <w:pPr>
              <w:spacing w:after="0" w:line="240" w:lineRule="auto"/>
              <w:rPr>
                <w:rFonts w:ascii="Helvetica" w:hAnsi="Helvetica" w:cs="Helvetica"/>
                <w:sz w:val="20"/>
                <w:szCs w:val="20"/>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AAABE" w14:textId="77777777" w:rsidR="005915F4" w:rsidRPr="006979B5" w:rsidRDefault="005915F4" w:rsidP="00536796">
            <w:pPr>
              <w:pStyle w:val="Liststycke"/>
              <w:spacing w:after="0" w:line="240" w:lineRule="auto"/>
              <w:ind w:left="0"/>
              <w:rPr>
                <w:rFonts w:ascii="Helvetica" w:hAnsi="Helvetica" w:cs="Helvetica"/>
                <w:color w:val="000000"/>
                <w:sz w:val="20"/>
                <w:szCs w:val="20"/>
              </w:rPr>
            </w:pPr>
          </w:p>
        </w:tc>
      </w:tr>
      <w:tr w:rsidR="005915F4" w:rsidRPr="000D33DB" w14:paraId="6D13A42A" w14:textId="77777777" w:rsidTr="00536796">
        <w:trPr>
          <w:cantSplit/>
          <w:trHeight w:val="1110"/>
        </w:trPr>
        <w:tc>
          <w:tcPr>
            <w:tcW w:w="9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88570" w14:textId="41E032D1" w:rsidR="005915F4" w:rsidRPr="006979B5" w:rsidRDefault="005915F4" w:rsidP="00536796">
            <w:pPr>
              <w:autoSpaceDE w:val="0"/>
              <w:spacing w:after="0" w:line="240" w:lineRule="auto"/>
              <w:rPr>
                <w:rFonts w:ascii="Helvetica" w:hAnsi="Helvetica" w:cs="Helvetic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28E99" w14:textId="33B595AA" w:rsidR="006D376B" w:rsidRPr="006979B5" w:rsidRDefault="00C353CA" w:rsidP="00536796">
            <w:pPr>
              <w:autoSpaceDE w:val="0"/>
              <w:spacing w:after="0" w:line="240" w:lineRule="auto"/>
              <w:rPr>
                <w:rFonts w:ascii="Helvetica" w:hAnsi="Helvetica" w:cs="Helvetica"/>
                <w:sz w:val="20"/>
                <w:szCs w:val="20"/>
              </w:rPr>
            </w:pPr>
            <w:r>
              <w:rPr>
                <w:rFonts w:ascii="Helvetica" w:hAnsi="Helvetica" w:cs="Helvetica"/>
                <w:sz w:val="20"/>
                <w:szCs w:val="20"/>
              </w:rPr>
              <w:t>6.1</w:t>
            </w:r>
          </w:p>
          <w:p w14:paraId="03B3E166" w14:textId="517C4C28" w:rsidR="005915F4" w:rsidRPr="006979B5" w:rsidRDefault="00F339B3"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English</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D432" w14:textId="77777777" w:rsidR="006D376B" w:rsidRPr="006979B5" w:rsidRDefault="006D376B" w:rsidP="006D376B">
            <w:pPr>
              <w:spacing w:after="0" w:line="240" w:lineRule="auto"/>
              <w:rPr>
                <w:rFonts w:ascii="Helvetica" w:hAnsi="Helvetica" w:cs="Helvetica"/>
                <w:bCs/>
                <w:sz w:val="20"/>
                <w:szCs w:val="20"/>
                <w:lang w:val="en-US"/>
              </w:rPr>
            </w:pPr>
          </w:p>
          <w:p w14:paraId="46930EF5" w14:textId="77777777" w:rsidR="005915F4" w:rsidRPr="006979B5" w:rsidRDefault="005915F4" w:rsidP="006D376B">
            <w:pPr>
              <w:spacing w:after="0" w:line="240" w:lineRule="auto"/>
              <w:rPr>
                <w:rFonts w:ascii="Helvetica" w:hAnsi="Helvetica" w:cs="Helvetica"/>
                <w:bCs/>
                <w:sz w:val="20"/>
                <w:szCs w:val="20"/>
                <w:lang w:val="en-US"/>
              </w:rPr>
            </w:pPr>
            <w:r w:rsidRPr="006979B5">
              <w:rPr>
                <w:rFonts w:ascii="Helvetica" w:hAnsi="Helvetica" w:cs="Helvetica"/>
                <w:bCs/>
                <w:sz w:val="20"/>
                <w:szCs w:val="20"/>
                <w:lang w:val="en-US"/>
              </w:rPr>
              <w:t xml:space="preserve">If vehicles are used in performing cleaning services, the supplier shall have a routine to </w:t>
            </w:r>
            <w:r w:rsidRPr="006979B5">
              <w:rPr>
                <w:rFonts w:ascii="Helvetica" w:hAnsi="Helvetica" w:cs="Helvetica"/>
                <w:bCs/>
                <w:sz w:val="20"/>
                <w:szCs w:val="20"/>
                <w:lang w:val="en-GB"/>
              </w:rPr>
              <w:t>minimise</w:t>
            </w:r>
            <w:r w:rsidRPr="006979B5">
              <w:rPr>
                <w:rFonts w:ascii="Helvetica" w:hAnsi="Helvetica" w:cs="Helvetica"/>
                <w:bCs/>
                <w:sz w:val="20"/>
                <w:szCs w:val="20"/>
                <w:lang w:val="en-US"/>
              </w:rPr>
              <w:t xml:space="preserve"> the vehicle transports. This routine shall be available upon request by FMV, by the start of the contract at the latest.</w:t>
            </w:r>
          </w:p>
          <w:p w14:paraId="26DAB303" w14:textId="169AAAB1" w:rsidR="006D376B" w:rsidRPr="006979B5" w:rsidRDefault="006D376B" w:rsidP="006D376B">
            <w:pPr>
              <w:spacing w:after="0" w:line="240" w:lineRule="auto"/>
              <w:rPr>
                <w:rFonts w:ascii="Helvetica" w:hAnsi="Helvetica" w:cs="Helvetica"/>
                <w:bCs/>
                <w:sz w:val="20"/>
                <w:szCs w:val="20"/>
                <w:lang w:val="en-US"/>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5355" w14:textId="77777777" w:rsidR="005915F4" w:rsidRPr="006979B5" w:rsidRDefault="005915F4" w:rsidP="00536796">
            <w:pPr>
              <w:pStyle w:val="Liststycke"/>
              <w:spacing w:after="0" w:line="240" w:lineRule="auto"/>
              <w:ind w:left="0"/>
              <w:rPr>
                <w:rFonts w:ascii="Helvetica" w:hAnsi="Helvetica" w:cs="Helvetica"/>
                <w:color w:val="000000"/>
                <w:sz w:val="20"/>
                <w:szCs w:val="20"/>
                <w:lang w:val="en-US"/>
              </w:rPr>
            </w:pPr>
          </w:p>
        </w:tc>
      </w:tr>
      <w:tr w:rsidR="00F339B3" w:rsidRPr="006979B5" w14:paraId="351ED664" w14:textId="77777777" w:rsidTr="00536796">
        <w:trPr>
          <w:cantSplit/>
          <w:trHeight w:val="1110"/>
        </w:trPr>
        <w:tc>
          <w:tcPr>
            <w:tcW w:w="9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D9B6E8F" w14:textId="0B4040C6" w:rsidR="00F339B3" w:rsidRPr="006979B5" w:rsidRDefault="00F339B3" w:rsidP="00536796">
            <w:pPr>
              <w:autoSpaceDE w:val="0"/>
              <w:spacing w:after="0" w:line="240" w:lineRule="auto"/>
              <w:rPr>
                <w:rFonts w:ascii="Helvetica" w:hAnsi="Helvetica" w:cs="Helvetica"/>
                <w:sz w:val="20"/>
                <w:szCs w:val="20"/>
                <w:lang w:val="en-US"/>
              </w:rPr>
            </w:pPr>
            <w:r w:rsidRPr="006979B5">
              <w:rPr>
                <w:rFonts w:ascii="Helvetica" w:hAnsi="Helvetica" w:cs="Helvetica"/>
                <w:sz w:val="20"/>
                <w:szCs w:val="20"/>
                <w:lang w:val="en-US"/>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0CD4A" w14:textId="16BC5101" w:rsidR="006D376B" w:rsidRPr="006979B5" w:rsidRDefault="00F339B3" w:rsidP="00536796">
            <w:pPr>
              <w:autoSpaceDE w:val="0"/>
              <w:spacing w:after="0" w:line="240" w:lineRule="auto"/>
              <w:rPr>
                <w:rFonts w:ascii="Helvetica" w:hAnsi="Helvetica" w:cs="Helvetica"/>
                <w:sz w:val="20"/>
                <w:szCs w:val="20"/>
                <w:lang w:val="en-US"/>
              </w:rPr>
            </w:pPr>
            <w:r w:rsidRPr="006979B5">
              <w:rPr>
                <w:rFonts w:ascii="Helvetica" w:hAnsi="Helvetica" w:cs="Helvetica"/>
                <w:sz w:val="20"/>
                <w:szCs w:val="20"/>
                <w:lang w:val="en-US"/>
              </w:rPr>
              <w:t>6.2</w:t>
            </w:r>
          </w:p>
          <w:p w14:paraId="0EED3420" w14:textId="78FB3157" w:rsidR="00424051" w:rsidRPr="006979B5" w:rsidRDefault="00424051"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Svenska</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22AA7" w14:textId="77777777" w:rsidR="006D376B" w:rsidRPr="006979B5" w:rsidRDefault="006D376B" w:rsidP="00536796">
            <w:pPr>
              <w:autoSpaceDE w:val="0"/>
              <w:spacing w:after="0" w:line="240" w:lineRule="auto"/>
              <w:rPr>
                <w:rFonts w:ascii="Helvetica" w:hAnsi="Helvetica" w:cs="Helvetica"/>
                <w:sz w:val="20"/>
                <w:szCs w:val="20"/>
              </w:rPr>
            </w:pPr>
          </w:p>
          <w:p w14:paraId="4C4070E7" w14:textId="16737991" w:rsidR="00F339B3" w:rsidRPr="006979B5" w:rsidRDefault="00F339B3"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Leverantörens personbilar med maximalt 6 sittplatser, som anbudsgivarens personal använder vid utförande av tjänster ska, enligt uppgift i vägtrafikregistret eller motsvarande utländska register:</w:t>
            </w:r>
          </w:p>
          <w:p w14:paraId="670B7655" w14:textId="77777777" w:rsidR="006D376B" w:rsidRPr="006979B5" w:rsidRDefault="006D376B" w:rsidP="00536796">
            <w:pPr>
              <w:autoSpaceDE w:val="0"/>
              <w:spacing w:after="0" w:line="240" w:lineRule="auto"/>
              <w:rPr>
                <w:rFonts w:ascii="Helvetica" w:hAnsi="Helvetica" w:cs="Helvetica"/>
                <w:sz w:val="20"/>
                <w:szCs w:val="20"/>
              </w:rPr>
            </w:pPr>
          </w:p>
          <w:p w14:paraId="5F383491" w14:textId="4C26FEA7" w:rsidR="00F339B3" w:rsidRPr="006979B5" w:rsidRDefault="006D376B" w:rsidP="006D376B">
            <w:pPr>
              <w:pStyle w:val="Liststycke"/>
              <w:numPr>
                <w:ilvl w:val="0"/>
                <w:numId w:val="14"/>
              </w:numPr>
              <w:autoSpaceDE w:val="0"/>
              <w:spacing w:after="0" w:line="240" w:lineRule="auto"/>
              <w:rPr>
                <w:rFonts w:ascii="Helvetica" w:hAnsi="Helvetica" w:cs="Helvetica"/>
                <w:sz w:val="20"/>
                <w:szCs w:val="20"/>
              </w:rPr>
            </w:pPr>
            <w:r w:rsidRPr="006979B5">
              <w:rPr>
                <w:rFonts w:ascii="Helvetica" w:hAnsi="Helvetica" w:cs="Helvetica"/>
                <w:sz w:val="20"/>
                <w:szCs w:val="20"/>
              </w:rPr>
              <w:t>M</w:t>
            </w:r>
            <w:r w:rsidR="00F339B3" w:rsidRPr="006979B5">
              <w:rPr>
                <w:rFonts w:ascii="Helvetica" w:hAnsi="Helvetica" w:cs="Helvetica"/>
                <w:sz w:val="20"/>
                <w:szCs w:val="20"/>
              </w:rPr>
              <w:t xml:space="preserve">aximalt släppa ut högst 120 gram koldioxid per kilometer vid blandad körning eller vara typgodkända för att drivas på biodrivmedel* eller el, senast </w:t>
            </w:r>
            <w:r w:rsidR="00424051" w:rsidRPr="006979B5">
              <w:rPr>
                <w:rFonts w:ascii="Helvetica" w:hAnsi="Helvetica" w:cs="Helvetica"/>
                <w:sz w:val="20"/>
                <w:szCs w:val="20"/>
              </w:rPr>
              <w:t xml:space="preserve">sex månader efter kontraktstart. </w:t>
            </w:r>
            <w:r w:rsidR="00F339B3" w:rsidRPr="006979B5">
              <w:rPr>
                <w:rFonts w:ascii="Helvetica" w:hAnsi="Helvetica" w:cs="Helvetica"/>
                <w:sz w:val="20"/>
                <w:szCs w:val="20"/>
              </w:rPr>
              <w:t xml:space="preserve"> </w:t>
            </w:r>
          </w:p>
          <w:p w14:paraId="0A45990A" w14:textId="77777777" w:rsidR="00F339B3" w:rsidRPr="006979B5" w:rsidRDefault="00F339B3" w:rsidP="00536796">
            <w:pPr>
              <w:autoSpaceDE w:val="0"/>
              <w:spacing w:after="0" w:line="240" w:lineRule="auto"/>
              <w:rPr>
                <w:rFonts w:ascii="Helvetica" w:hAnsi="Helvetica" w:cs="Helvetica"/>
                <w:sz w:val="20"/>
                <w:szCs w:val="20"/>
              </w:rPr>
            </w:pPr>
          </w:p>
          <w:p w14:paraId="6BDBAE2D" w14:textId="77777777" w:rsidR="00F339B3" w:rsidRPr="006979B5" w:rsidRDefault="00F339B3"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*Biodrivmedel definieras som vätskeformiga eller gasformiga bränslen som framställs av biomassa, d.v.s. den biologiskt nedbrytbara delen av produkter, avfall och restprodukter av biologiskt ursprung från jordbruk (inklusive material av vegetabiliskt och animaliskt ursprung), skogsbruk och därmed förknippad industri inklusive fiske och vattenbruk, liksom den biologiskt nedbrytbara delen av industriavfall och kommunalt avfall.</w:t>
            </w:r>
          </w:p>
          <w:p w14:paraId="3CF570BD" w14:textId="22352510" w:rsidR="00F339B3" w:rsidRPr="006979B5" w:rsidRDefault="00F339B3" w:rsidP="00536796">
            <w:pPr>
              <w:autoSpaceDE w:val="0"/>
              <w:spacing w:after="0" w:line="240" w:lineRule="auto"/>
              <w:rPr>
                <w:rFonts w:ascii="Helvetica" w:hAnsi="Helvetica" w:cs="Helvetica"/>
                <w:sz w:val="20"/>
                <w:szCs w:val="20"/>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2D695" w14:textId="77777777" w:rsidR="00F339B3" w:rsidRPr="006979B5" w:rsidRDefault="00F339B3" w:rsidP="00536796">
            <w:pPr>
              <w:pStyle w:val="Liststycke"/>
              <w:spacing w:after="0" w:line="240" w:lineRule="auto"/>
              <w:ind w:left="0"/>
              <w:rPr>
                <w:rFonts w:ascii="Helvetica" w:hAnsi="Helvetica" w:cs="Helvetica"/>
                <w:color w:val="000000"/>
                <w:sz w:val="20"/>
                <w:szCs w:val="20"/>
              </w:rPr>
            </w:pPr>
          </w:p>
        </w:tc>
      </w:tr>
      <w:tr w:rsidR="00F339B3" w:rsidRPr="000D33DB" w14:paraId="77234C70" w14:textId="77777777" w:rsidTr="00536796">
        <w:trPr>
          <w:cantSplit/>
          <w:trHeight w:val="1110"/>
        </w:trPr>
        <w:tc>
          <w:tcPr>
            <w:tcW w:w="9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DD99E" w14:textId="3F5DB72F" w:rsidR="00F339B3" w:rsidRPr="006979B5" w:rsidRDefault="00F339B3" w:rsidP="00536796">
            <w:pPr>
              <w:autoSpaceDE w:val="0"/>
              <w:spacing w:after="0" w:line="240" w:lineRule="auto"/>
              <w:rPr>
                <w:rFonts w:ascii="Helvetica" w:hAnsi="Helvetica" w:cs="Helvetic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1718" w14:textId="49792FBD" w:rsidR="006D376B" w:rsidRPr="006979B5" w:rsidRDefault="00C353CA" w:rsidP="00536796">
            <w:pPr>
              <w:autoSpaceDE w:val="0"/>
              <w:spacing w:after="0" w:line="240" w:lineRule="auto"/>
              <w:rPr>
                <w:rFonts w:ascii="Helvetica" w:hAnsi="Helvetica" w:cs="Helvetica"/>
                <w:sz w:val="20"/>
                <w:szCs w:val="20"/>
              </w:rPr>
            </w:pPr>
            <w:r>
              <w:rPr>
                <w:rFonts w:ascii="Helvetica" w:hAnsi="Helvetica" w:cs="Helvetica"/>
                <w:sz w:val="20"/>
                <w:szCs w:val="20"/>
              </w:rPr>
              <w:t>6.2</w:t>
            </w:r>
          </w:p>
          <w:p w14:paraId="4DE24DB3" w14:textId="27B3F6C8" w:rsidR="00F339B3" w:rsidRPr="006979B5" w:rsidRDefault="00424051" w:rsidP="00536796">
            <w:pPr>
              <w:autoSpaceDE w:val="0"/>
              <w:spacing w:after="0" w:line="240" w:lineRule="auto"/>
              <w:rPr>
                <w:rFonts w:ascii="Helvetica" w:hAnsi="Helvetica" w:cs="Helvetica"/>
                <w:sz w:val="20"/>
                <w:szCs w:val="20"/>
              </w:rPr>
            </w:pPr>
            <w:r w:rsidRPr="006979B5">
              <w:rPr>
                <w:rFonts w:ascii="Helvetica" w:hAnsi="Helvetica" w:cs="Helvetica"/>
                <w:sz w:val="20"/>
                <w:szCs w:val="20"/>
              </w:rPr>
              <w:t>English</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D48F0" w14:textId="77777777" w:rsidR="006D376B" w:rsidRPr="006979B5" w:rsidRDefault="006D376B" w:rsidP="00536796">
            <w:pPr>
              <w:autoSpaceDE w:val="0"/>
              <w:spacing w:after="0" w:line="240" w:lineRule="auto"/>
              <w:rPr>
                <w:rFonts w:ascii="Helvetica" w:hAnsi="Helvetica" w:cs="Helvetica"/>
                <w:sz w:val="20"/>
                <w:szCs w:val="20"/>
                <w:lang w:val="en-US"/>
              </w:rPr>
            </w:pPr>
          </w:p>
          <w:p w14:paraId="7DCBBAEB" w14:textId="0F043C04" w:rsidR="00F339B3" w:rsidRPr="006979B5" w:rsidRDefault="00F339B3" w:rsidP="00536796">
            <w:pPr>
              <w:autoSpaceDE w:val="0"/>
              <w:spacing w:after="0" w:line="240" w:lineRule="auto"/>
              <w:rPr>
                <w:rFonts w:ascii="Helvetica" w:hAnsi="Helvetica" w:cs="Helvetica"/>
                <w:sz w:val="20"/>
                <w:szCs w:val="20"/>
                <w:lang w:val="en-US"/>
              </w:rPr>
            </w:pPr>
            <w:r w:rsidRPr="006979B5">
              <w:rPr>
                <w:rFonts w:ascii="Helvetica" w:hAnsi="Helvetica" w:cs="Helvetica"/>
                <w:sz w:val="20"/>
                <w:szCs w:val="20"/>
                <w:lang w:val="en-US"/>
              </w:rPr>
              <w:t>The supplier’s private vehicles with a maximum of 6 seats, which are used by the tenderer’s staff to carry out services, shall</w:t>
            </w:r>
            <w:r w:rsidRPr="006979B5">
              <w:rPr>
                <w:rFonts w:ascii="Helvetica" w:hAnsi="Helvetica" w:cs="Helvetica"/>
                <w:b/>
                <w:sz w:val="20"/>
                <w:szCs w:val="20"/>
                <w:lang w:val="en-US"/>
              </w:rPr>
              <w:t xml:space="preserve"> </w:t>
            </w:r>
            <w:r w:rsidRPr="006979B5">
              <w:rPr>
                <w:rFonts w:ascii="Helvetica" w:hAnsi="Helvetica" w:cs="Helvetica"/>
                <w:sz w:val="20"/>
                <w:szCs w:val="20"/>
                <w:lang w:val="en-US"/>
              </w:rPr>
              <w:t>according to information provided by the road traffic register or equivalent foreign register:</w:t>
            </w:r>
          </w:p>
          <w:p w14:paraId="307F15C8" w14:textId="77777777" w:rsidR="006D376B" w:rsidRPr="00275763" w:rsidRDefault="006D376B" w:rsidP="00536796">
            <w:pPr>
              <w:autoSpaceDE w:val="0"/>
              <w:spacing w:after="0" w:line="240" w:lineRule="auto"/>
              <w:rPr>
                <w:rFonts w:ascii="Helvetica" w:hAnsi="Helvetica" w:cs="Helvetica"/>
                <w:lang w:val="en-GB"/>
              </w:rPr>
            </w:pPr>
          </w:p>
          <w:p w14:paraId="0BCEC2FC" w14:textId="55F408F0" w:rsidR="00F339B3" w:rsidRPr="006979B5" w:rsidRDefault="00F339B3" w:rsidP="00536796">
            <w:pPr>
              <w:pStyle w:val="Liststycke"/>
              <w:numPr>
                <w:ilvl w:val="0"/>
                <w:numId w:val="12"/>
              </w:numPr>
              <w:suppressAutoHyphens/>
              <w:autoSpaceDE w:val="0"/>
              <w:autoSpaceDN w:val="0"/>
              <w:spacing w:after="0" w:line="240" w:lineRule="auto"/>
              <w:contextualSpacing w:val="0"/>
              <w:textAlignment w:val="baseline"/>
              <w:rPr>
                <w:rFonts w:ascii="Helvetica" w:hAnsi="Helvetica" w:cs="Helvetica"/>
                <w:sz w:val="20"/>
                <w:szCs w:val="20"/>
                <w:lang w:val="en-US"/>
              </w:rPr>
            </w:pPr>
            <w:r w:rsidRPr="006979B5">
              <w:rPr>
                <w:rFonts w:ascii="Helvetica" w:hAnsi="Helvetica" w:cs="Helvetica"/>
                <w:sz w:val="20"/>
                <w:szCs w:val="20"/>
                <w:lang w:val="en-US"/>
              </w:rPr>
              <w:t xml:space="preserve">Release no more than 120 grams of carbon dioxide per kilometer (combined driving) </w:t>
            </w:r>
            <w:r w:rsidRPr="006979B5">
              <w:rPr>
                <w:rFonts w:ascii="Helvetica" w:hAnsi="Helvetica" w:cs="Helvetica"/>
                <w:i/>
                <w:sz w:val="20"/>
                <w:szCs w:val="20"/>
                <w:lang w:val="en-US"/>
              </w:rPr>
              <w:t>or</w:t>
            </w:r>
            <w:r w:rsidRPr="006979B5">
              <w:rPr>
                <w:rFonts w:ascii="Helvetica" w:hAnsi="Helvetica" w:cs="Helvetica"/>
                <w:sz w:val="20"/>
                <w:szCs w:val="20"/>
                <w:lang w:val="en-US"/>
              </w:rPr>
              <w:t xml:space="preserve"> be type-approved for running on biofuels* or electricity, within 6 months of the start of the contract. </w:t>
            </w:r>
          </w:p>
          <w:p w14:paraId="161AE988" w14:textId="77777777" w:rsidR="00F339B3" w:rsidRPr="006979B5" w:rsidRDefault="00F339B3" w:rsidP="00536796">
            <w:pPr>
              <w:autoSpaceDE w:val="0"/>
              <w:spacing w:after="0" w:line="240" w:lineRule="auto"/>
              <w:rPr>
                <w:rFonts w:ascii="Helvetica" w:hAnsi="Helvetica" w:cs="Helvetica"/>
                <w:sz w:val="20"/>
                <w:szCs w:val="20"/>
                <w:lang w:val="en-US"/>
              </w:rPr>
            </w:pPr>
          </w:p>
          <w:p w14:paraId="7D0F7835" w14:textId="77777777" w:rsidR="00F339B3" w:rsidRPr="006979B5" w:rsidRDefault="00F339B3" w:rsidP="00536796">
            <w:pPr>
              <w:autoSpaceDE w:val="0"/>
              <w:spacing w:after="0" w:line="240" w:lineRule="auto"/>
              <w:rPr>
                <w:rFonts w:ascii="Helvetica" w:hAnsi="Helvetica" w:cs="Helvetica"/>
                <w:i/>
                <w:sz w:val="20"/>
                <w:szCs w:val="20"/>
                <w:lang w:val="en-US"/>
              </w:rPr>
            </w:pPr>
            <w:r w:rsidRPr="006979B5">
              <w:rPr>
                <w:rFonts w:ascii="Helvetica" w:hAnsi="Helvetica" w:cs="Helvetica"/>
                <w:i/>
                <w:sz w:val="20"/>
                <w:szCs w:val="20"/>
                <w:lang w:val="en-US"/>
              </w:rPr>
              <w:t xml:space="preserve">*Biofuels includes liquid or gaseous fuels produced from biomass, i.e. the biologically degradable part of products, waste and residual products of biological origin from agriculture (including materials of vegetable and animal origin), forestry and associated industries, including fishing and aquaculture, as well as the biologically degradable part of industrial and municipal waste. </w:t>
            </w:r>
          </w:p>
          <w:p w14:paraId="217DD1C9" w14:textId="3E01B2A2" w:rsidR="00F339B3" w:rsidRPr="00275763" w:rsidRDefault="00F339B3" w:rsidP="00536796">
            <w:pPr>
              <w:autoSpaceDE w:val="0"/>
              <w:spacing w:after="0" w:line="240" w:lineRule="auto"/>
              <w:rPr>
                <w:rFonts w:ascii="Helvetica" w:hAnsi="Helvetica" w:cs="Helvetica"/>
                <w:lang w:val="en-GB"/>
              </w:rPr>
            </w:pP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5DB84" w14:textId="77777777" w:rsidR="00F339B3" w:rsidRPr="006979B5" w:rsidRDefault="00F339B3" w:rsidP="00536796">
            <w:pPr>
              <w:pStyle w:val="Liststycke"/>
              <w:spacing w:after="0" w:line="240" w:lineRule="auto"/>
              <w:ind w:left="0"/>
              <w:rPr>
                <w:rFonts w:ascii="Helvetica" w:hAnsi="Helvetica" w:cs="Helvetica"/>
                <w:color w:val="000000"/>
                <w:sz w:val="20"/>
                <w:szCs w:val="20"/>
                <w:lang w:val="en-US"/>
              </w:rPr>
            </w:pPr>
          </w:p>
        </w:tc>
      </w:tr>
    </w:tbl>
    <w:p w14:paraId="4A9ACE60" w14:textId="1668DB4D" w:rsidR="009C6007" w:rsidRPr="0014345A" w:rsidRDefault="009C6007" w:rsidP="00064727">
      <w:pPr>
        <w:rPr>
          <w:rFonts w:ascii="Helvetica" w:hAnsi="Helvetica" w:cs="Helvetica"/>
          <w:u w:val="single"/>
          <w:lang w:val="en-GB"/>
        </w:rPr>
      </w:pPr>
    </w:p>
    <w:p w14:paraId="167C9ED9" w14:textId="527AC315" w:rsidR="007B7045" w:rsidRPr="006979B5" w:rsidRDefault="00DF75FE" w:rsidP="00064727">
      <w:pPr>
        <w:rPr>
          <w:rFonts w:ascii="Helvetica" w:hAnsi="Helvetica" w:cs="Helvetica"/>
          <w:u w:val="single"/>
        </w:rPr>
      </w:pPr>
      <w:r w:rsidRPr="006979B5">
        <w:rPr>
          <w:rFonts w:ascii="Helvetica" w:hAnsi="Helvetica" w:cs="Helvetica"/>
          <w:u w:val="single"/>
        </w:rPr>
        <w:t xml:space="preserve">Information </w:t>
      </w:r>
      <w:r w:rsidR="00651A55" w:rsidRPr="006979B5">
        <w:rPr>
          <w:rFonts w:ascii="Helvetica" w:hAnsi="Helvetica" w:cs="Helvetica"/>
          <w:u w:val="single"/>
        </w:rPr>
        <w:t>om miljökrav</w:t>
      </w:r>
    </w:p>
    <w:p w14:paraId="412AF1F7" w14:textId="2A9A1F03" w:rsidR="00834B53" w:rsidRPr="006979B5" w:rsidRDefault="00DF75FE" w:rsidP="00834B53">
      <w:pPr>
        <w:pStyle w:val="Allmntstyckeformat"/>
        <w:spacing w:line="240" w:lineRule="auto"/>
        <w:rPr>
          <w:rFonts w:ascii="Helvetica" w:hAnsi="Helvetica" w:cs="Helvetica"/>
          <w:color w:val="auto"/>
          <w:sz w:val="22"/>
          <w:szCs w:val="22"/>
        </w:rPr>
      </w:pPr>
      <w:r w:rsidRPr="006979B5">
        <w:rPr>
          <w:rFonts w:ascii="Helvetica" w:eastAsia="Times New Roman" w:hAnsi="Helvetica" w:cs="Helvetica"/>
          <w:color w:val="auto"/>
          <w:sz w:val="22"/>
          <w:szCs w:val="22"/>
        </w:rPr>
        <w:t>Modulen omfattar upphandling av städtjänster. Kraven i modulen omfattar dagl</w:t>
      </w:r>
      <w:r w:rsidR="00651A55" w:rsidRPr="006979B5">
        <w:rPr>
          <w:rFonts w:ascii="Helvetica" w:eastAsia="Times New Roman" w:hAnsi="Helvetica" w:cs="Helvetica"/>
          <w:color w:val="auto"/>
          <w:sz w:val="22"/>
          <w:szCs w:val="22"/>
        </w:rPr>
        <w:t>ig städning d.v.s.</w:t>
      </w:r>
      <w:r w:rsidRPr="006979B5">
        <w:rPr>
          <w:rFonts w:ascii="Helvetica" w:eastAsia="Times New Roman" w:hAnsi="Helvetica" w:cs="Helvetica"/>
          <w:color w:val="auto"/>
          <w:sz w:val="22"/>
          <w:szCs w:val="22"/>
        </w:rPr>
        <w:t xml:space="preserve"> </w:t>
      </w:r>
      <w:r w:rsidR="00651A55" w:rsidRPr="006979B5">
        <w:rPr>
          <w:rFonts w:ascii="Helvetica" w:eastAsia="Times New Roman" w:hAnsi="Helvetica" w:cs="Helvetica"/>
          <w:color w:val="auto"/>
          <w:sz w:val="22"/>
          <w:szCs w:val="22"/>
        </w:rPr>
        <w:t>u</w:t>
      </w:r>
      <w:r w:rsidRPr="006979B5">
        <w:rPr>
          <w:rFonts w:ascii="Helvetica" w:eastAsia="Times New Roman" w:hAnsi="Helvetica" w:cs="Helvetica"/>
          <w:color w:val="auto"/>
          <w:sz w:val="22"/>
          <w:szCs w:val="22"/>
        </w:rPr>
        <w:t>ndantaget är specialstädning som t.ex. fönsterputs. Miljöpåverkan från städtjänster härrör främst från användning och hantering av rengöringsmedel, generering av avfall och utsläpp av växthusgaser från transporter.</w:t>
      </w:r>
      <w:r w:rsidR="00834B53" w:rsidRPr="006979B5">
        <w:rPr>
          <w:rFonts w:ascii="Helvetica" w:eastAsia="Times New Roman" w:hAnsi="Helvetica" w:cs="Helvetica"/>
          <w:color w:val="auto"/>
          <w:sz w:val="22"/>
          <w:szCs w:val="22"/>
        </w:rPr>
        <w:t xml:space="preserve"> </w:t>
      </w:r>
      <w:r w:rsidR="00834B53" w:rsidRPr="006979B5">
        <w:rPr>
          <w:rFonts w:ascii="Helvetica" w:hAnsi="Helvetica" w:cs="Helvetica"/>
          <w:color w:val="auto"/>
          <w:sz w:val="22"/>
          <w:szCs w:val="22"/>
        </w:rPr>
        <w:t xml:space="preserve">För kategorin städtjänst så finns det stora möjligheter att ställa miljökrav. Miljökraven i denna kategori är även i många </w:t>
      </w:r>
      <w:r w:rsidR="006F10D3" w:rsidRPr="006979B5">
        <w:rPr>
          <w:rFonts w:ascii="Helvetica" w:hAnsi="Helvetica" w:cs="Helvetica"/>
          <w:color w:val="auto"/>
          <w:sz w:val="22"/>
          <w:szCs w:val="22"/>
        </w:rPr>
        <w:t xml:space="preserve">fall </w:t>
      </w:r>
      <w:r w:rsidR="00834B53" w:rsidRPr="006979B5">
        <w:rPr>
          <w:rFonts w:ascii="Helvetica" w:hAnsi="Helvetica" w:cs="Helvetica"/>
          <w:color w:val="auto"/>
          <w:sz w:val="22"/>
          <w:szCs w:val="22"/>
        </w:rPr>
        <w:t>direkt kopplade till städpersonal</w:t>
      </w:r>
      <w:r w:rsidR="006F10D3" w:rsidRPr="006979B5">
        <w:rPr>
          <w:rFonts w:ascii="Helvetica" w:hAnsi="Helvetica" w:cs="Helvetica"/>
          <w:color w:val="auto"/>
          <w:sz w:val="22"/>
          <w:szCs w:val="22"/>
        </w:rPr>
        <w:t>en</w:t>
      </w:r>
      <w:r w:rsidR="00834B53" w:rsidRPr="006979B5">
        <w:rPr>
          <w:rFonts w:ascii="Helvetica" w:hAnsi="Helvetica" w:cs="Helvetica"/>
          <w:color w:val="auto"/>
          <w:sz w:val="22"/>
          <w:szCs w:val="22"/>
        </w:rPr>
        <w:t>s arbetsmiljö.</w:t>
      </w:r>
    </w:p>
    <w:p w14:paraId="77230359" w14:textId="409F7A7D" w:rsidR="00DF75FE" w:rsidRPr="006979B5" w:rsidRDefault="00DF75FE" w:rsidP="00DF75FE">
      <w:pPr>
        <w:autoSpaceDE w:val="0"/>
        <w:autoSpaceDN w:val="0"/>
        <w:adjustRightInd w:val="0"/>
        <w:rPr>
          <w:rFonts w:ascii="Helvetica" w:eastAsia="Times New Roman" w:hAnsi="Helvetica" w:cs="Helvetica"/>
        </w:rPr>
      </w:pPr>
    </w:p>
    <w:p w14:paraId="7C44FCDC" w14:textId="77777777" w:rsidR="00DF75FE" w:rsidRPr="006979B5" w:rsidRDefault="00DF75FE" w:rsidP="00DF75FE">
      <w:pPr>
        <w:rPr>
          <w:rFonts w:ascii="Helvetica" w:hAnsi="Helvetica" w:cs="Helvetica"/>
          <w:u w:val="single"/>
        </w:rPr>
      </w:pPr>
      <w:r w:rsidRPr="006979B5">
        <w:rPr>
          <w:rFonts w:ascii="Helvetica" w:hAnsi="Helvetica" w:cs="Helvetica"/>
          <w:u w:val="single"/>
        </w:rPr>
        <w:lastRenderedPageBreak/>
        <w:t>Relevant lagstiftning:</w:t>
      </w:r>
    </w:p>
    <w:p w14:paraId="7DA57B0E" w14:textId="32BDECE0" w:rsidR="00DF75FE" w:rsidRDefault="00DF75FE" w:rsidP="00B533FB">
      <w:pPr>
        <w:pStyle w:val="Liststycke"/>
        <w:numPr>
          <w:ilvl w:val="0"/>
          <w:numId w:val="1"/>
        </w:numPr>
        <w:spacing w:line="240" w:lineRule="auto"/>
        <w:rPr>
          <w:rFonts w:ascii="Helvetica" w:hAnsi="Helvetica" w:cs="Helvetica"/>
        </w:rPr>
      </w:pPr>
      <w:r w:rsidRPr="006979B5">
        <w:rPr>
          <w:rFonts w:ascii="Helvetica" w:hAnsi="Helvetica" w:cs="Helvetica"/>
        </w:rPr>
        <w:t>Förordning (EG) nr 1907/2006 (Reach) reglerar registrering, utvärdering, godkännande och begränsning av kemikalier.</w:t>
      </w:r>
    </w:p>
    <w:p w14:paraId="160B9C35" w14:textId="77777777" w:rsidR="005B5B09" w:rsidRDefault="005B5B09" w:rsidP="005B5B09">
      <w:pPr>
        <w:pStyle w:val="Liststycke"/>
        <w:numPr>
          <w:ilvl w:val="1"/>
          <w:numId w:val="1"/>
        </w:numPr>
        <w:spacing w:line="240" w:lineRule="auto"/>
        <w:rPr>
          <w:rFonts w:ascii="Helvetica" w:hAnsi="Helvetica" w:cs="Helvetica"/>
        </w:rPr>
      </w:pPr>
      <w:r>
        <w:rPr>
          <w:rFonts w:ascii="Helvetica" w:hAnsi="Helvetica" w:cs="Helvetica"/>
        </w:rPr>
        <w:t>Det finns lagförslag att genom ändring i Reach förbjuda all användning av PFAS från 2025 (med undantag där användningen bedöms som essentiell).</w:t>
      </w:r>
    </w:p>
    <w:p w14:paraId="506EC118" w14:textId="77777777" w:rsidR="00DF75FE" w:rsidRPr="006979B5" w:rsidRDefault="00DF75FE" w:rsidP="00B533FB">
      <w:pPr>
        <w:pStyle w:val="Liststycke"/>
        <w:numPr>
          <w:ilvl w:val="0"/>
          <w:numId w:val="1"/>
        </w:numPr>
        <w:spacing w:line="240" w:lineRule="auto"/>
        <w:rPr>
          <w:rFonts w:ascii="Helvetica" w:hAnsi="Helvetica" w:cs="Helvetica"/>
        </w:rPr>
      </w:pPr>
      <w:r w:rsidRPr="006979B5">
        <w:rPr>
          <w:rFonts w:ascii="Helvetica" w:hAnsi="Helvetica" w:cs="Helvetica"/>
        </w:rPr>
        <w:t>Förordning (EG) nr 1272/2008 (CLP) reglerar klassificering, märkning och förpackning av ämnen och blandningar.</w:t>
      </w:r>
    </w:p>
    <w:p w14:paraId="0D2363BA" w14:textId="353847BE" w:rsidR="006F10D3" w:rsidRPr="006979B5" w:rsidRDefault="006F10D3" w:rsidP="00B533FB">
      <w:pPr>
        <w:pStyle w:val="Liststycke"/>
        <w:numPr>
          <w:ilvl w:val="0"/>
          <w:numId w:val="1"/>
        </w:numPr>
        <w:spacing w:line="240" w:lineRule="auto"/>
        <w:rPr>
          <w:rFonts w:ascii="Helvetica" w:hAnsi="Helvetica" w:cs="Helvetica"/>
        </w:rPr>
      </w:pPr>
      <w:r w:rsidRPr="006979B5">
        <w:rPr>
          <w:rFonts w:ascii="Helvetica" w:hAnsi="Helvetica" w:cs="Helvetica"/>
        </w:rPr>
        <w:t>Förordningen (EG) nr 648/2004 för tvätt- och rengöringsmedel ska minska miljöriskerna med rengöringsmedel</w:t>
      </w:r>
    </w:p>
    <w:p w14:paraId="3CC3FA17" w14:textId="64631296" w:rsidR="002609E4" w:rsidRPr="006979B5" w:rsidRDefault="002609E4" w:rsidP="005A5525">
      <w:pPr>
        <w:pStyle w:val="Liststycke"/>
        <w:spacing w:line="240" w:lineRule="auto"/>
        <w:rPr>
          <w:rFonts w:ascii="Helvetica" w:hAnsi="Helvetica" w:cs="Helvetica"/>
          <w:b/>
        </w:rPr>
      </w:pPr>
    </w:p>
    <w:p w14:paraId="48E7E83A" w14:textId="77777777" w:rsidR="00EE7FF7" w:rsidRDefault="00EE7FF7" w:rsidP="007664EC">
      <w:pPr>
        <w:rPr>
          <w:rFonts w:ascii="Helvetica" w:hAnsi="Helvetica" w:cs="Helvetica"/>
          <w:u w:val="single"/>
        </w:rPr>
      </w:pPr>
    </w:p>
    <w:p w14:paraId="386D45E2" w14:textId="77777777" w:rsidR="00EE7FF7" w:rsidRPr="006979B5" w:rsidRDefault="00EE7FF7" w:rsidP="00EE7FF7">
      <w:pPr>
        <w:rPr>
          <w:rFonts w:ascii="Helvetica" w:hAnsi="Helvetica" w:cs="Helvetica"/>
          <w:b/>
        </w:rPr>
      </w:pPr>
      <w:r w:rsidRPr="006979B5">
        <w:rPr>
          <w:rFonts w:ascii="Helvetica" w:hAnsi="Helvetica" w:cs="Helvetica"/>
          <w:b/>
        </w:rPr>
        <w:t>Andra relevanta miljökravsmoduler:</w:t>
      </w:r>
    </w:p>
    <w:p w14:paraId="531EAE7D" w14:textId="77777777" w:rsidR="00EE7FF7" w:rsidRPr="006979B5" w:rsidRDefault="00EE7FF7" w:rsidP="00EE7FF7">
      <w:pPr>
        <w:pStyle w:val="Liststycke"/>
        <w:numPr>
          <w:ilvl w:val="0"/>
          <w:numId w:val="4"/>
        </w:numPr>
        <w:rPr>
          <w:rFonts w:ascii="Helvetica" w:hAnsi="Helvetica" w:cs="Helvetica"/>
        </w:rPr>
      </w:pPr>
      <w:r w:rsidRPr="006979B5">
        <w:rPr>
          <w:rFonts w:ascii="Helvetica" w:hAnsi="Helvetica" w:cs="Helvetica"/>
        </w:rPr>
        <w:t>Se biocider och biocidbehandlade varor</w:t>
      </w:r>
    </w:p>
    <w:p w14:paraId="5B18E4E0" w14:textId="77777777" w:rsidR="00EE7FF7" w:rsidRPr="006979B5" w:rsidRDefault="00EE7FF7" w:rsidP="00EE7FF7">
      <w:pPr>
        <w:pStyle w:val="Liststycke"/>
        <w:numPr>
          <w:ilvl w:val="0"/>
          <w:numId w:val="4"/>
        </w:numPr>
        <w:rPr>
          <w:rFonts w:ascii="Helvetica" w:hAnsi="Helvetica" w:cs="Helvetica"/>
        </w:rPr>
      </w:pPr>
      <w:r w:rsidRPr="006979B5">
        <w:rPr>
          <w:rFonts w:ascii="Helvetica" w:hAnsi="Helvetica" w:cs="Helvetica"/>
        </w:rPr>
        <w:t>Se kemiska produkter</w:t>
      </w:r>
    </w:p>
    <w:p w14:paraId="65113BB1" w14:textId="5F92A68F" w:rsidR="00EE7FF7" w:rsidRDefault="00EE7FF7" w:rsidP="00EE7FF7">
      <w:pPr>
        <w:pStyle w:val="Liststycke"/>
        <w:numPr>
          <w:ilvl w:val="0"/>
          <w:numId w:val="4"/>
        </w:numPr>
        <w:rPr>
          <w:rFonts w:ascii="Helvetica" w:hAnsi="Helvetica" w:cs="Helvetica"/>
        </w:rPr>
      </w:pPr>
      <w:r w:rsidRPr="006979B5">
        <w:rPr>
          <w:rFonts w:ascii="Helvetica" w:hAnsi="Helvetica" w:cs="Helvetica"/>
        </w:rPr>
        <w:t>Se fordon och transporttjänster</w:t>
      </w:r>
    </w:p>
    <w:p w14:paraId="180CB410" w14:textId="7CD677CB" w:rsidR="00A9782B" w:rsidRDefault="00A9782B" w:rsidP="00EE7FF7">
      <w:pPr>
        <w:pStyle w:val="Liststycke"/>
        <w:numPr>
          <w:ilvl w:val="0"/>
          <w:numId w:val="4"/>
        </w:numPr>
        <w:rPr>
          <w:rFonts w:ascii="Helvetica" w:hAnsi="Helvetica" w:cs="Helvetica"/>
        </w:rPr>
      </w:pPr>
      <w:r>
        <w:rPr>
          <w:rFonts w:ascii="Helvetica" w:hAnsi="Helvetica" w:cs="Helvetica"/>
        </w:rPr>
        <w:t>Se livsmedel</w:t>
      </w:r>
    </w:p>
    <w:p w14:paraId="312DF298" w14:textId="77777777" w:rsidR="00EE7FF7" w:rsidRDefault="00EE7FF7" w:rsidP="007664EC">
      <w:pPr>
        <w:rPr>
          <w:rFonts w:ascii="Helvetica" w:hAnsi="Helvetica" w:cs="Helvetica"/>
          <w:u w:val="single"/>
        </w:rPr>
      </w:pPr>
    </w:p>
    <w:p w14:paraId="56B21AFC" w14:textId="77777777" w:rsidR="00EE7FF7" w:rsidRDefault="00EE7FF7" w:rsidP="007664EC">
      <w:pPr>
        <w:rPr>
          <w:rFonts w:ascii="Helvetica" w:hAnsi="Helvetica" w:cs="Helvetica"/>
          <w:u w:val="single"/>
        </w:rPr>
      </w:pPr>
    </w:p>
    <w:p w14:paraId="74E659DC" w14:textId="77777777" w:rsidR="00EE7FF7" w:rsidRDefault="00EE7FF7" w:rsidP="007664EC">
      <w:pPr>
        <w:rPr>
          <w:rFonts w:ascii="Helvetica" w:hAnsi="Helvetica" w:cs="Helvetica"/>
          <w:u w:val="single"/>
        </w:rPr>
      </w:pPr>
    </w:p>
    <w:p w14:paraId="095FC1D4" w14:textId="77777777" w:rsidR="00EE7FF7" w:rsidRDefault="00EE7FF7" w:rsidP="007664EC">
      <w:pPr>
        <w:rPr>
          <w:rFonts w:ascii="Helvetica" w:hAnsi="Helvetica" w:cs="Helvetica"/>
          <w:u w:val="single"/>
        </w:rPr>
      </w:pPr>
    </w:p>
    <w:p w14:paraId="2246E2FD" w14:textId="77777777" w:rsidR="00EE7FF7" w:rsidRDefault="00EE7FF7" w:rsidP="007664EC">
      <w:pPr>
        <w:rPr>
          <w:rFonts w:ascii="Helvetica" w:hAnsi="Helvetica" w:cs="Helvetica"/>
          <w:u w:val="single"/>
        </w:rPr>
      </w:pPr>
    </w:p>
    <w:p w14:paraId="6A265932" w14:textId="77777777" w:rsidR="00EE7FF7" w:rsidRDefault="00EE7FF7" w:rsidP="007664EC">
      <w:pPr>
        <w:rPr>
          <w:rFonts w:ascii="Helvetica" w:hAnsi="Helvetica" w:cs="Helvetica"/>
          <w:u w:val="single"/>
        </w:rPr>
      </w:pPr>
    </w:p>
    <w:p w14:paraId="06B08143" w14:textId="77777777" w:rsidR="00EE7FF7" w:rsidRDefault="00EE7FF7" w:rsidP="007664EC">
      <w:pPr>
        <w:rPr>
          <w:rFonts w:ascii="Helvetica" w:hAnsi="Helvetica" w:cs="Helvetica"/>
          <w:u w:val="single"/>
        </w:rPr>
      </w:pPr>
    </w:p>
    <w:p w14:paraId="20A29D5C" w14:textId="77777777" w:rsidR="00EE7FF7" w:rsidRDefault="00EE7FF7" w:rsidP="007664EC">
      <w:pPr>
        <w:rPr>
          <w:rFonts w:ascii="Helvetica" w:hAnsi="Helvetica" w:cs="Helvetica"/>
          <w:u w:val="single"/>
        </w:rPr>
      </w:pPr>
    </w:p>
    <w:p w14:paraId="354ABD84" w14:textId="77777777" w:rsidR="00EE7FF7" w:rsidRDefault="00EE7FF7" w:rsidP="007664EC">
      <w:pPr>
        <w:rPr>
          <w:rFonts w:ascii="Helvetica" w:hAnsi="Helvetica" w:cs="Helvetica"/>
          <w:u w:val="single"/>
        </w:rPr>
      </w:pPr>
    </w:p>
    <w:p w14:paraId="56F2161B" w14:textId="77777777" w:rsidR="00EE7FF7" w:rsidRDefault="00EE7FF7" w:rsidP="007664EC">
      <w:pPr>
        <w:rPr>
          <w:rFonts w:ascii="Helvetica" w:hAnsi="Helvetica" w:cs="Helvetica"/>
          <w:u w:val="single"/>
        </w:rPr>
      </w:pPr>
    </w:p>
    <w:p w14:paraId="5C0DD82A" w14:textId="77777777" w:rsidR="00EE7FF7" w:rsidRDefault="00EE7FF7" w:rsidP="007664EC">
      <w:pPr>
        <w:rPr>
          <w:rFonts w:ascii="Helvetica" w:hAnsi="Helvetica" w:cs="Helvetica"/>
          <w:u w:val="single"/>
        </w:rPr>
      </w:pPr>
    </w:p>
    <w:p w14:paraId="6FFC1833" w14:textId="77777777" w:rsidR="00EE7FF7" w:rsidRDefault="00EE7FF7" w:rsidP="007664EC">
      <w:pPr>
        <w:rPr>
          <w:rFonts w:ascii="Helvetica" w:hAnsi="Helvetica" w:cs="Helvetica"/>
          <w:u w:val="single"/>
        </w:rPr>
      </w:pPr>
    </w:p>
    <w:p w14:paraId="3827854B" w14:textId="6A99BE21" w:rsidR="00EC31B7" w:rsidRPr="006979B5" w:rsidRDefault="007664EC" w:rsidP="007664EC">
      <w:pPr>
        <w:rPr>
          <w:rFonts w:ascii="Helvetica" w:hAnsi="Helvetica" w:cs="Helvetica"/>
          <w:u w:val="single"/>
        </w:rPr>
      </w:pPr>
      <w:r w:rsidRPr="006979B5">
        <w:rPr>
          <w:rFonts w:ascii="Helvetica" w:hAnsi="Helvetica" w:cs="Helvetica"/>
          <w:u w:val="single"/>
        </w:rPr>
        <w:lastRenderedPageBreak/>
        <w:t xml:space="preserve">Berörda nationella miljömål </w:t>
      </w:r>
    </w:p>
    <w:p w14:paraId="70E24B86" w14:textId="7BD5DA02" w:rsidR="00503AC5" w:rsidRPr="006979B5" w:rsidRDefault="00503AC5" w:rsidP="00EE7FF7">
      <w:pPr>
        <w:rPr>
          <w:rFonts w:ascii="Helvetica" w:hAnsi="Helvetica" w:cs="Helvetica"/>
        </w:rPr>
      </w:pPr>
      <w:r>
        <w:rPr>
          <w:noProof/>
          <w:lang w:eastAsia="sv-SE"/>
        </w:rPr>
        <w:drawing>
          <wp:inline distT="0" distB="0" distL="0" distR="0" wp14:anchorId="561977A9" wp14:editId="7146A33B">
            <wp:extent cx="6312930" cy="25222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34418" cy="2530805"/>
                    </a:xfrm>
                    <a:prstGeom prst="rect">
                      <a:avLst/>
                    </a:prstGeom>
                  </pic:spPr>
                </pic:pic>
              </a:graphicData>
            </a:graphic>
          </wp:inline>
        </w:drawing>
      </w:r>
    </w:p>
    <w:p w14:paraId="146E9BAA" w14:textId="2BB0A050" w:rsidR="00BC58CB" w:rsidRPr="006979B5" w:rsidRDefault="00BC58CB" w:rsidP="00BC58CB">
      <w:pPr>
        <w:rPr>
          <w:rFonts w:ascii="Helvetica" w:hAnsi="Helvetica" w:cs="Helvetica"/>
          <w:u w:val="single"/>
        </w:rPr>
      </w:pPr>
      <w:r w:rsidRPr="006979B5">
        <w:rPr>
          <w:rFonts w:ascii="Helvetica" w:hAnsi="Helvetica" w:cs="Helvetica"/>
          <w:u w:val="single"/>
        </w:rPr>
        <w:t>Berörda globala hållbarhetsmål</w:t>
      </w:r>
    </w:p>
    <w:p w14:paraId="7ED12E76" w14:textId="2EAA7E72" w:rsidR="00BC58CB" w:rsidRPr="00BC58CB" w:rsidRDefault="00503AC5" w:rsidP="00EE7FF7">
      <w:pPr>
        <w:rPr>
          <w:rFonts w:ascii="Helvetica" w:hAnsi="Helvetica" w:cs="Helvetica"/>
        </w:rPr>
      </w:pPr>
      <w:r w:rsidRPr="00503AC5">
        <w:rPr>
          <w:noProof/>
          <w:lang w:eastAsia="sv-SE"/>
        </w:rPr>
        <w:t xml:space="preserve"> </w:t>
      </w:r>
      <w:r>
        <w:rPr>
          <w:noProof/>
          <w:lang w:eastAsia="sv-SE"/>
        </w:rPr>
        <w:drawing>
          <wp:inline distT="0" distB="0" distL="0" distR="0" wp14:anchorId="25412F4E" wp14:editId="215756D2">
            <wp:extent cx="5105400" cy="255734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1574" cy="2570452"/>
                    </a:xfrm>
                    <a:prstGeom prst="rect">
                      <a:avLst/>
                    </a:prstGeom>
                  </pic:spPr>
                </pic:pic>
              </a:graphicData>
            </a:graphic>
          </wp:inline>
        </w:drawing>
      </w:r>
    </w:p>
    <w:sectPr w:rsidR="00BC58CB" w:rsidRPr="00BC58CB" w:rsidSect="00E7072D">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B0BCB" w14:textId="77777777" w:rsidR="007907EE" w:rsidRDefault="007907EE" w:rsidP="0020065B">
      <w:pPr>
        <w:spacing w:after="0" w:line="240" w:lineRule="auto"/>
      </w:pPr>
      <w:r>
        <w:separator/>
      </w:r>
    </w:p>
  </w:endnote>
  <w:endnote w:type="continuationSeparator" w:id="0">
    <w:p w14:paraId="7F90621A" w14:textId="77777777" w:rsidR="007907EE" w:rsidRDefault="007907EE" w:rsidP="0020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7A752" w14:textId="77777777" w:rsidR="00FD1711" w:rsidRDefault="00FD171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87A" w14:textId="20A3415D" w:rsidR="007907EE" w:rsidRPr="00462E7E" w:rsidRDefault="004044AC">
    <w:pPr>
      <w:pStyle w:val="Sidfot"/>
      <w:rPr>
        <w:rFonts w:ascii="Helvetica" w:hAnsi="Helvetica" w:cs="Helvetica"/>
      </w:rPr>
    </w:pPr>
    <w:r w:rsidRPr="00462E7E">
      <w:rPr>
        <w:rFonts w:ascii="Helvetica" w:hAnsi="Helvetica" w:cs="Helvetica"/>
      </w:rPr>
      <w:t xml:space="preserve">Version </w:t>
    </w:r>
    <w:r w:rsidR="009745D9">
      <w:rPr>
        <w:rFonts w:ascii="Helvetica" w:hAnsi="Helvetica" w:cs="Helvetica"/>
      </w:rPr>
      <w:t>8</w:t>
    </w:r>
    <w:r w:rsidR="00514493" w:rsidRPr="00462E7E">
      <w:rPr>
        <w:rFonts w:ascii="Helvetica" w:hAnsi="Helvetica" w:cs="Helvetica"/>
      </w:rPr>
      <w:t xml:space="preserve">, </w:t>
    </w:r>
    <w:r w:rsidR="00AA0728">
      <w:rPr>
        <w:rFonts w:ascii="Helvetica" w:hAnsi="Helvetica" w:cs="Helvetica"/>
      </w:rPr>
      <w:t xml:space="preserve">februari </w:t>
    </w:r>
    <w:r w:rsidR="00462E7E">
      <w:rPr>
        <w:rFonts w:ascii="Helvetica" w:hAnsi="Helvetica" w:cs="Helvetica"/>
      </w:rPr>
      <w:t>20</w:t>
    </w:r>
    <w:r w:rsidR="002C3D42">
      <w:rPr>
        <w:rFonts w:ascii="Helvetica" w:hAnsi="Helvetica" w:cs="Helvetica"/>
      </w:rPr>
      <w:t>2</w:t>
    </w:r>
    <w:r w:rsidR="009745D9">
      <w:rPr>
        <w:rFonts w:ascii="Helvetica" w:hAnsi="Helvetica" w:cs="Helvetica"/>
      </w:rPr>
      <w:t>1</w:t>
    </w:r>
  </w:p>
  <w:p w14:paraId="6B469DDE" w14:textId="77777777" w:rsidR="007907EE" w:rsidRDefault="007907E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8C572" w14:textId="77777777" w:rsidR="00FD1711" w:rsidRDefault="00FD17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E91EF" w14:textId="77777777" w:rsidR="007907EE" w:rsidRDefault="007907EE" w:rsidP="0020065B">
      <w:pPr>
        <w:spacing w:after="0" w:line="240" w:lineRule="auto"/>
      </w:pPr>
      <w:r>
        <w:separator/>
      </w:r>
    </w:p>
  </w:footnote>
  <w:footnote w:type="continuationSeparator" w:id="0">
    <w:p w14:paraId="629D5533" w14:textId="77777777" w:rsidR="007907EE" w:rsidRDefault="007907EE" w:rsidP="0020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BC8F" w14:textId="100FF3C1" w:rsidR="00FD1711" w:rsidRDefault="000D33DB">
    <w:pPr>
      <w:pStyle w:val="Sidhuvud"/>
    </w:pPr>
    <w:r>
      <w:rPr>
        <w:noProof/>
      </w:rPr>
      <w:pict w14:anchorId="0C1B5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22376" o:spid="_x0000_s2050" type="#_x0000_t136" style="position:absolute;margin-left:0;margin-top:0;width:698.25pt;height:39.5pt;rotation:315;z-index:-251655168;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359D7" w14:textId="26CC082F" w:rsidR="00FD1711" w:rsidRDefault="000D33DB">
    <w:pPr>
      <w:pStyle w:val="Sidhuvud"/>
    </w:pPr>
    <w:r>
      <w:rPr>
        <w:noProof/>
      </w:rPr>
      <w:pict w14:anchorId="78B3D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22377" o:spid="_x0000_s2051" type="#_x0000_t136" style="position:absolute;margin-left:0;margin-top:0;width:698.25pt;height:39.5pt;rotation:315;z-index:-251653120;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4CD1" w14:textId="29996DF6" w:rsidR="00FD1711" w:rsidRDefault="000D33DB">
    <w:pPr>
      <w:pStyle w:val="Sidhuvud"/>
    </w:pPr>
    <w:r>
      <w:rPr>
        <w:noProof/>
      </w:rPr>
      <w:pict w14:anchorId="08E73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22375" o:spid="_x0000_s2049" type="#_x0000_t136" style="position:absolute;margin-left:0;margin-top:0;width:698.25pt;height:39.5pt;rotation:315;z-index:-251657216;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6216"/>
    <w:multiLevelType w:val="multilevel"/>
    <w:tmpl w:val="58A2BA9A"/>
    <w:lvl w:ilvl="0">
      <w:numFmt w:val="bullet"/>
      <w:lvlText w:val="-"/>
      <w:lvlJc w:val="left"/>
      <w:pPr>
        <w:ind w:left="720" w:hanging="360"/>
      </w:pPr>
      <w:rPr>
        <w:rFonts w:ascii="Times-Roman" w:eastAsia="Calibri" w:hAnsi="Times-Roman" w:cs="Times-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0F0240"/>
    <w:multiLevelType w:val="hybridMultilevel"/>
    <w:tmpl w:val="D556B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114654"/>
    <w:multiLevelType w:val="hybridMultilevel"/>
    <w:tmpl w:val="6090E83E"/>
    <w:lvl w:ilvl="0" w:tplc="7B723208">
      <w:start w:val="1"/>
      <w:numFmt w:val="bullet"/>
      <w:lvlText w:val="-"/>
      <w:lvlJc w:val="left"/>
      <w:pPr>
        <w:ind w:left="720" w:hanging="360"/>
      </w:pPr>
      <w:rPr>
        <w:rFonts w:ascii="Times-Roman" w:eastAsiaTheme="minorHAnsi" w:hAnsi="Times-Roman" w:cs="Times-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A3257D"/>
    <w:multiLevelType w:val="multilevel"/>
    <w:tmpl w:val="EF7E6B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C04596"/>
    <w:multiLevelType w:val="hybridMultilevel"/>
    <w:tmpl w:val="BA1436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7B4202"/>
    <w:multiLevelType w:val="multilevel"/>
    <w:tmpl w:val="2A464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C46FF3"/>
    <w:multiLevelType w:val="hybridMultilevel"/>
    <w:tmpl w:val="A2225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5A50EB"/>
    <w:multiLevelType w:val="multilevel"/>
    <w:tmpl w:val="32E009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BE78CC"/>
    <w:multiLevelType w:val="hybridMultilevel"/>
    <w:tmpl w:val="0AE43A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5F34B2"/>
    <w:multiLevelType w:val="hybridMultilevel"/>
    <w:tmpl w:val="91AC06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7D3C7B"/>
    <w:multiLevelType w:val="multilevel"/>
    <w:tmpl w:val="166466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25A68B7"/>
    <w:multiLevelType w:val="hybridMultilevel"/>
    <w:tmpl w:val="FED84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2D003B"/>
    <w:multiLevelType w:val="hybridMultilevel"/>
    <w:tmpl w:val="090C961A"/>
    <w:lvl w:ilvl="0" w:tplc="7B723208">
      <w:start w:val="1"/>
      <w:numFmt w:val="bullet"/>
      <w:lvlText w:val="-"/>
      <w:lvlJc w:val="left"/>
      <w:pPr>
        <w:ind w:left="720" w:hanging="360"/>
      </w:pPr>
      <w:rPr>
        <w:rFonts w:ascii="Times-Roman" w:eastAsiaTheme="minorHAnsi" w:hAnsi="Times-Roman" w:cs="Times-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E240CB4"/>
    <w:multiLevelType w:val="hybridMultilevel"/>
    <w:tmpl w:val="17AA2A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2C64EA7"/>
    <w:multiLevelType w:val="hybridMultilevel"/>
    <w:tmpl w:val="3F529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83485B"/>
    <w:multiLevelType w:val="hybridMultilevel"/>
    <w:tmpl w:val="E5627D46"/>
    <w:lvl w:ilvl="0" w:tplc="7B723208">
      <w:start w:val="1"/>
      <w:numFmt w:val="bullet"/>
      <w:lvlText w:val="-"/>
      <w:lvlJc w:val="left"/>
      <w:pPr>
        <w:ind w:left="720" w:hanging="360"/>
      </w:pPr>
      <w:rPr>
        <w:rFonts w:ascii="Times-Roman" w:eastAsiaTheme="minorHAnsi" w:hAnsi="Times-Roman" w:cs="Times-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36703D"/>
    <w:multiLevelType w:val="hybridMultilevel"/>
    <w:tmpl w:val="3E1AE84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70AF375F"/>
    <w:multiLevelType w:val="hybridMultilevel"/>
    <w:tmpl w:val="F46C7696"/>
    <w:lvl w:ilvl="0" w:tplc="041D0003">
      <w:start w:val="1"/>
      <w:numFmt w:val="bullet"/>
      <w:lvlText w:val="o"/>
      <w:lvlJc w:val="left"/>
      <w:pPr>
        <w:ind w:left="2024" w:hanging="360"/>
      </w:pPr>
      <w:rPr>
        <w:rFonts w:ascii="Courier New" w:hAnsi="Courier New" w:cs="Courier New"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73C479B3"/>
    <w:multiLevelType w:val="hybridMultilevel"/>
    <w:tmpl w:val="8084DA48"/>
    <w:lvl w:ilvl="0" w:tplc="4BA8FD7E">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5"/>
  </w:num>
  <w:num w:numId="5">
    <w:abstractNumId w:val="2"/>
  </w:num>
  <w:num w:numId="6">
    <w:abstractNumId w:val="9"/>
  </w:num>
  <w:num w:numId="7">
    <w:abstractNumId w:val="6"/>
  </w:num>
  <w:num w:numId="8">
    <w:abstractNumId w:val="16"/>
  </w:num>
  <w:num w:numId="9">
    <w:abstractNumId w:val="3"/>
  </w:num>
  <w:num w:numId="10">
    <w:abstractNumId w:val="10"/>
  </w:num>
  <w:num w:numId="11">
    <w:abstractNumId w:val="7"/>
  </w:num>
  <w:num w:numId="12">
    <w:abstractNumId w:val="0"/>
  </w:num>
  <w:num w:numId="13">
    <w:abstractNumId w:val="5"/>
  </w:num>
  <w:num w:numId="14">
    <w:abstractNumId w:val="12"/>
  </w:num>
  <w:num w:numId="15">
    <w:abstractNumId w:val="13"/>
  </w:num>
  <w:num w:numId="16">
    <w:abstractNumId w:val="11"/>
  </w:num>
  <w:num w:numId="17">
    <w:abstractNumId w:val="17"/>
  </w:num>
  <w:num w:numId="18">
    <w:abstractNumId w:val="14"/>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6ccEzUhD+oHN18Mk91Dfyo7MCEYfdnEaV/cmKPtOjTS6jLf9nXvlNvtt8IWu1eHT+GA3T8Rp1jku0iqmvsRSzA==" w:salt="WSrpaBYJXf8dpwNvGIvS4g=="/>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94"/>
    <w:rsid w:val="00000639"/>
    <w:rsid w:val="00000848"/>
    <w:rsid w:val="00000906"/>
    <w:rsid w:val="00002C50"/>
    <w:rsid w:val="00005E41"/>
    <w:rsid w:val="00007177"/>
    <w:rsid w:val="000143E0"/>
    <w:rsid w:val="0001443C"/>
    <w:rsid w:val="0001640E"/>
    <w:rsid w:val="00016D8A"/>
    <w:rsid w:val="0002095B"/>
    <w:rsid w:val="0002426A"/>
    <w:rsid w:val="0003636B"/>
    <w:rsid w:val="00041796"/>
    <w:rsid w:val="00046946"/>
    <w:rsid w:val="00054696"/>
    <w:rsid w:val="00055002"/>
    <w:rsid w:val="00060057"/>
    <w:rsid w:val="00064727"/>
    <w:rsid w:val="00064CFD"/>
    <w:rsid w:val="00073219"/>
    <w:rsid w:val="00073537"/>
    <w:rsid w:val="0008476B"/>
    <w:rsid w:val="000853D6"/>
    <w:rsid w:val="00086347"/>
    <w:rsid w:val="0009123B"/>
    <w:rsid w:val="0009139C"/>
    <w:rsid w:val="00096B5E"/>
    <w:rsid w:val="000A4B29"/>
    <w:rsid w:val="000A7EBC"/>
    <w:rsid w:val="000B3706"/>
    <w:rsid w:val="000B7EEB"/>
    <w:rsid w:val="000C1C8E"/>
    <w:rsid w:val="000C35D8"/>
    <w:rsid w:val="000C420E"/>
    <w:rsid w:val="000D2A36"/>
    <w:rsid w:val="000D33DB"/>
    <w:rsid w:val="000D6DBE"/>
    <w:rsid w:val="000E0288"/>
    <w:rsid w:val="000E1618"/>
    <w:rsid w:val="000E2297"/>
    <w:rsid w:val="000E3500"/>
    <w:rsid w:val="000F2753"/>
    <w:rsid w:val="000F2BD1"/>
    <w:rsid w:val="000F67B5"/>
    <w:rsid w:val="00103314"/>
    <w:rsid w:val="001039B2"/>
    <w:rsid w:val="001125E7"/>
    <w:rsid w:val="00112606"/>
    <w:rsid w:val="001134B1"/>
    <w:rsid w:val="00114016"/>
    <w:rsid w:val="00115815"/>
    <w:rsid w:val="00116252"/>
    <w:rsid w:val="001162A7"/>
    <w:rsid w:val="00117A9E"/>
    <w:rsid w:val="00122FED"/>
    <w:rsid w:val="00135B3B"/>
    <w:rsid w:val="00136B28"/>
    <w:rsid w:val="001401EE"/>
    <w:rsid w:val="001417FF"/>
    <w:rsid w:val="00143434"/>
    <w:rsid w:val="0014345A"/>
    <w:rsid w:val="00151A49"/>
    <w:rsid w:val="00161FEB"/>
    <w:rsid w:val="00170A5A"/>
    <w:rsid w:val="00172855"/>
    <w:rsid w:val="00180CC6"/>
    <w:rsid w:val="00183717"/>
    <w:rsid w:val="00184A94"/>
    <w:rsid w:val="0018685A"/>
    <w:rsid w:val="00186F76"/>
    <w:rsid w:val="001909BF"/>
    <w:rsid w:val="0019225B"/>
    <w:rsid w:val="00192738"/>
    <w:rsid w:val="001A44A5"/>
    <w:rsid w:val="001A4983"/>
    <w:rsid w:val="001A6DB8"/>
    <w:rsid w:val="001B057D"/>
    <w:rsid w:val="001B2F23"/>
    <w:rsid w:val="001B4E0C"/>
    <w:rsid w:val="001B7B35"/>
    <w:rsid w:val="001C2AB3"/>
    <w:rsid w:val="001C4755"/>
    <w:rsid w:val="001C6869"/>
    <w:rsid w:val="001D205C"/>
    <w:rsid w:val="001D588D"/>
    <w:rsid w:val="001E06C8"/>
    <w:rsid w:val="001E0A9B"/>
    <w:rsid w:val="001E0BF9"/>
    <w:rsid w:val="001E2F19"/>
    <w:rsid w:val="001F0694"/>
    <w:rsid w:val="001F3E22"/>
    <w:rsid w:val="001F44E5"/>
    <w:rsid w:val="001F5574"/>
    <w:rsid w:val="001F6795"/>
    <w:rsid w:val="0020065B"/>
    <w:rsid w:val="0020233F"/>
    <w:rsid w:val="002028A9"/>
    <w:rsid w:val="002032B6"/>
    <w:rsid w:val="00203C5E"/>
    <w:rsid w:val="0020562D"/>
    <w:rsid w:val="00205D21"/>
    <w:rsid w:val="00205E0B"/>
    <w:rsid w:val="00211A33"/>
    <w:rsid w:val="002127F1"/>
    <w:rsid w:val="0021615B"/>
    <w:rsid w:val="00216724"/>
    <w:rsid w:val="0022157B"/>
    <w:rsid w:val="00221DF8"/>
    <w:rsid w:val="00230291"/>
    <w:rsid w:val="00231964"/>
    <w:rsid w:val="00232B7E"/>
    <w:rsid w:val="00233ABF"/>
    <w:rsid w:val="00233B26"/>
    <w:rsid w:val="0023750B"/>
    <w:rsid w:val="002415BD"/>
    <w:rsid w:val="002447A0"/>
    <w:rsid w:val="00244C07"/>
    <w:rsid w:val="00246144"/>
    <w:rsid w:val="002465D7"/>
    <w:rsid w:val="00250B91"/>
    <w:rsid w:val="002562DF"/>
    <w:rsid w:val="002609E4"/>
    <w:rsid w:val="0026503B"/>
    <w:rsid w:val="002671FE"/>
    <w:rsid w:val="002702C5"/>
    <w:rsid w:val="002731B3"/>
    <w:rsid w:val="002731CE"/>
    <w:rsid w:val="00273852"/>
    <w:rsid w:val="00274EB9"/>
    <w:rsid w:val="00275763"/>
    <w:rsid w:val="00275AF8"/>
    <w:rsid w:val="00281486"/>
    <w:rsid w:val="00282806"/>
    <w:rsid w:val="002843F3"/>
    <w:rsid w:val="002847BA"/>
    <w:rsid w:val="00285C4B"/>
    <w:rsid w:val="002916AF"/>
    <w:rsid w:val="00294E10"/>
    <w:rsid w:val="0029519D"/>
    <w:rsid w:val="002A39BE"/>
    <w:rsid w:val="002A5D68"/>
    <w:rsid w:val="002B3960"/>
    <w:rsid w:val="002B5357"/>
    <w:rsid w:val="002B6CE1"/>
    <w:rsid w:val="002B7289"/>
    <w:rsid w:val="002C3D42"/>
    <w:rsid w:val="002D16F9"/>
    <w:rsid w:val="002D1FFA"/>
    <w:rsid w:val="002D25EE"/>
    <w:rsid w:val="002D7A49"/>
    <w:rsid w:val="002E4773"/>
    <w:rsid w:val="002F3DE4"/>
    <w:rsid w:val="002F48A0"/>
    <w:rsid w:val="0030179B"/>
    <w:rsid w:val="0033072C"/>
    <w:rsid w:val="00330C85"/>
    <w:rsid w:val="00337D92"/>
    <w:rsid w:val="003415FF"/>
    <w:rsid w:val="00343A6B"/>
    <w:rsid w:val="00344768"/>
    <w:rsid w:val="0035237E"/>
    <w:rsid w:val="0035332C"/>
    <w:rsid w:val="00356BB5"/>
    <w:rsid w:val="00362471"/>
    <w:rsid w:val="00362C75"/>
    <w:rsid w:val="00367E8E"/>
    <w:rsid w:val="00370AD7"/>
    <w:rsid w:val="00372C35"/>
    <w:rsid w:val="00376CD6"/>
    <w:rsid w:val="00380237"/>
    <w:rsid w:val="003834C4"/>
    <w:rsid w:val="003852EB"/>
    <w:rsid w:val="00386F14"/>
    <w:rsid w:val="003A1027"/>
    <w:rsid w:val="003A31E9"/>
    <w:rsid w:val="003B0292"/>
    <w:rsid w:val="003B15BE"/>
    <w:rsid w:val="003B2012"/>
    <w:rsid w:val="003B29E7"/>
    <w:rsid w:val="003B39B9"/>
    <w:rsid w:val="003C131A"/>
    <w:rsid w:val="003C1942"/>
    <w:rsid w:val="003C4CC6"/>
    <w:rsid w:val="003C52AA"/>
    <w:rsid w:val="003C5488"/>
    <w:rsid w:val="003C7E18"/>
    <w:rsid w:val="003D4729"/>
    <w:rsid w:val="003D6F2F"/>
    <w:rsid w:val="003E18F7"/>
    <w:rsid w:val="003E26E9"/>
    <w:rsid w:val="003E4CDD"/>
    <w:rsid w:val="003F354C"/>
    <w:rsid w:val="003F6EE0"/>
    <w:rsid w:val="00400C3F"/>
    <w:rsid w:val="0040199A"/>
    <w:rsid w:val="00403C5F"/>
    <w:rsid w:val="004044AC"/>
    <w:rsid w:val="00404FCB"/>
    <w:rsid w:val="00405407"/>
    <w:rsid w:val="00405DC8"/>
    <w:rsid w:val="00406C97"/>
    <w:rsid w:val="0041329C"/>
    <w:rsid w:val="00417FC7"/>
    <w:rsid w:val="0042253B"/>
    <w:rsid w:val="00424051"/>
    <w:rsid w:val="004308E3"/>
    <w:rsid w:val="0043348A"/>
    <w:rsid w:val="004348E8"/>
    <w:rsid w:val="00445B8E"/>
    <w:rsid w:val="00451DE6"/>
    <w:rsid w:val="004520F1"/>
    <w:rsid w:val="00452E07"/>
    <w:rsid w:val="0045370D"/>
    <w:rsid w:val="00454175"/>
    <w:rsid w:val="004556CD"/>
    <w:rsid w:val="00457B5A"/>
    <w:rsid w:val="00460513"/>
    <w:rsid w:val="00462E7E"/>
    <w:rsid w:val="004637F6"/>
    <w:rsid w:val="004658E1"/>
    <w:rsid w:val="00465BBC"/>
    <w:rsid w:val="00466DCC"/>
    <w:rsid w:val="00466FCB"/>
    <w:rsid w:val="00472E30"/>
    <w:rsid w:val="00473389"/>
    <w:rsid w:val="004749CD"/>
    <w:rsid w:val="00476D08"/>
    <w:rsid w:val="0048091B"/>
    <w:rsid w:val="00487689"/>
    <w:rsid w:val="00492E44"/>
    <w:rsid w:val="004934B2"/>
    <w:rsid w:val="004960D1"/>
    <w:rsid w:val="004964BF"/>
    <w:rsid w:val="00496C33"/>
    <w:rsid w:val="00497F12"/>
    <w:rsid w:val="004A224D"/>
    <w:rsid w:val="004A3BC9"/>
    <w:rsid w:val="004A6F82"/>
    <w:rsid w:val="004B01EA"/>
    <w:rsid w:val="004B185E"/>
    <w:rsid w:val="004B3B12"/>
    <w:rsid w:val="004B3DAC"/>
    <w:rsid w:val="004B3E53"/>
    <w:rsid w:val="004B4AC7"/>
    <w:rsid w:val="004B4CC1"/>
    <w:rsid w:val="004C0578"/>
    <w:rsid w:val="004C0C92"/>
    <w:rsid w:val="004C1261"/>
    <w:rsid w:val="004C4949"/>
    <w:rsid w:val="004C746A"/>
    <w:rsid w:val="004D74A1"/>
    <w:rsid w:val="004E23B6"/>
    <w:rsid w:val="004E44A1"/>
    <w:rsid w:val="004F07FF"/>
    <w:rsid w:val="004F5E07"/>
    <w:rsid w:val="004F6BFA"/>
    <w:rsid w:val="00501875"/>
    <w:rsid w:val="005029B2"/>
    <w:rsid w:val="00502A84"/>
    <w:rsid w:val="00503AC5"/>
    <w:rsid w:val="00503D70"/>
    <w:rsid w:val="0050625C"/>
    <w:rsid w:val="00514493"/>
    <w:rsid w:val="00524858"/>
    <w:rsid w:val="00536796"/>
    <w:rsid w:val="00537B3C"/>
    <w:rsid w:val="00544A19"/>
    <w:rsid w:val="0056076D"/>
    <w:rsid w:val="005627BD"/>
    <w:rsid w:val="00563E80"/>
    <w:rsid w:val="005650A6"/>
    <w:rsid w:val="00571855"/>
    <w:rsid w:val="00572329"/>
    <w:rsid w:val="00573B08"/>
    <w:rsid w:val="00576F29"/>
    <w:rsid w:val="005829FE"/>
    <w:rsid w:val="005852A5"/>
    <w:rsid w:val="005860D2"/>
    <w:rsid w:val="00587AF9"/>
    <w:rsid w:val="00590249"/>
    <w:rsid w:val="00591182"/>
    <w:rsid w:val="005915F4"/>
    <w:rsid w:val="005974C8"/>
    <w:rsid w:val="005A1AEF"/>
    <w:rsid w:val="005A3BD5"/>
    <w:rsid w:val="005A5525"/>
    <w:rsid w:val="005A609C"/>
    <w:rsid w:val="005B3223"/>
    <w:rsid w:val="005B47F9"/>
    <w:rsid w:val="005B5B09"/>
    <w:rsid w:val="005C0BF9"/>
    <w:rsid w:val="005C2523"/>
    <w:rsid w:val="005D01C9"/>
    <w:rsid w:val="005D11E7"/>
    <w:rsid w:val="005D707F"/>
    <w:rsid w:val="005D730A"/>
    <w:rsid w:val="005D7E7A"/>
    <w:rsid w:val="005E0D2F"/>
    <w:rsid w:val="005E7DE0"/>
    <w:rsid w:val="005F3DD6"/>
    <w:rsid w:val="005F3E86"/>
    <w:rsid w:val="005F58C5"/>
    <w:rsid w:val="005F646A"/>
    <w:rsid w:val="005F7D71"/>
    <w:rsid w:val="00600437"/>
    <w:rsid w:val="006021F0"/>
    <w:rsid w:val="006033BA"/>
    <w:rsid w:val="00611F88"/>
    <w:rsid w:val="0061366C"/>
    <w:rsid w:val="00616397"/>
    <w:rsid w:val="00621A10"/>
    <w:rsid w:val="006308F6"/>
    <w:rsid w:val="00631345"/>
    <w:rsid w:val="00633E3D"/>
    <w:rsid w:val="00642799"/>
    <w:rsid w:val="00643523"/>
    <w:rsid w:val="00643819"/>
    <w:rsid w:val="006446CF"/>
    <w:rsid w:val="00645224"/>
    <w:rsid w:val="00651A55"/>
    <w:rsid w:val="00653588"/>
    <w:rsid w:val="006606EB"/>
    <w:rsid w:val="00660732"/>
    <w:rsid w:val="006615F5"/>
    <w:rsid w:val="00663B9E"/>
    <w:rsid w:val="00664212"/>
    <w:rsid w:val="00664577"/>
    <w:rsid w:val="00666068"/>
    <w:rsid w:val="00666F0D"/>
    <w:rsid w:val="006679E1"/>
    <w:rsid w:val="006705A2"/>
    <w:rsid w:val="00671B86"/>
    <w:rsid w:val="00675A37"/>
    <w:rsid w:val="006770C5"/>
    <w:rsid w:val="006777F7"/>
    <w:rsid w:val="00677FE9"/>
    <w:rsid w:val="00683F83"/>
    <w:rsid w:val="00685C8F"/>
    <w:rsid w:val="006979B5"/>
    <w:rsid w:val="006A0D66"/>
    <w:rsid w:val="006A15FC"/>
    <w:rsid w:val="006B3F54"/>
    <w:rsid w:val="006B6DA4"/>
    <w:rsid w:val="006B715E"/>
    <w:rsid w:val="006B7F02"/>
    <w:rsid w:val="006D0B6D"/>
    <w:rsid w:val="006D0E1A"/>
    <w:rsid w:val="006D376B"/>
    <w:rsid w:val="006D5CCE"/>
    <w:rsid w:val="006E6DEE"/>
    <w:rsid w:val="006F10D3"/>
    <w:rsid w:val="006F1D73"/>
    <w:rsid w:val="006F2F96"/>
    <w:rsid w:val="006F3F68"/>
    <w:rsid w:val="006F472F"/>
    <w:rsid w:val="007001B2"/>
    <w:rsid w:val="00701EE6"/>
    <w:rsid w:val="00702E37"/>
    <w:rsid w:val="007030EB"/>
    <w:rsid w:val="0070613A"/>
    <w:rsid w:val="0070651D"/>
    <w:rsid w:val="00707F42"/>
    <w:rsid w:val="00710372"/>
    <w:rsid w:val="0071347C"/>
    <w:rsid w:val="0071429B"/>
    <w:rsid w:val="00716623"/>
    <w:rsid w:val="00722DD1"/>
    <w:rsid w:val="00730236"/>
    <w:rsid w:val="0073199D"/>
    <w:rsid w:val="00732197"/>
    <w:rsid w:val="00732545"/>
    <w:rsid w:val="00736B25"/>
    <w:rsid w:val="0074479E"/>
    <w:rsid w:val="00756863"/>
    <w:rsid w:val="007621E2"/>
    <w:rsid w:val="0076542C"/>
    <w:rsid w:val="007664EC"/>
    <w:rsid w:val="00771296"/>
    <w:rsid w:val="007765AD"/>
    <w:rsid w:val="00781179"/>
    <w:rsid w:val="00781EA2"/>
    <w:rsid w:val="00782E17"/>
    <w:rsid w:val="00783278"/>
    <w:rsid w:val="007833F2"/>
    <w:rsid w:val="0078420E"/>
    <w:rsid w:val="00784765"/>
    <w:rsid w:val="00785043"/>
    <w:rsid w:val="007907EE"/>
    <w:rsid w:val="00791D97"/>
    <w:rsid w:val="0079257F"/>
    <w:rsid w:val="007928A7"/>
    <w:rsid w:val="007928F2"/>
    <w:rsid w:val="00795590"/>
    <w:rsid w:val="00797D20"/>
    <w:rsid w:val="007A05DA"/>
    <w:rsid w:val="007A4655"/>
    <w:rsid w:val="007B2B47"/>
    <w:rsid w:val="007B42B6"/>
    <w:rsid w:val="007B6CD4"/>
    <w:rsid w:val="007B7045"/>
    <w:rsid w:val="007C2458"/>
    <w:rsid w:val="007D6836"/>
    <w:rsid w:val="007E146A"/>
    <w:rsid w:val="007E4B61"/>
    <w:rsid w:val="007E533F"/>
    <w:rsid w:val="007E580C"/>
    <w:rsid w:val="007E6E97"/>
    <w:rsid w:val="007F49C6"/>
    <w:rsid w:val="007F6F16"/>
    <w:rsid w:val="00804A22"/>
    <w:rsid w:val="00815C12"/>
    <w:rsid w:val="00817869"/>
    <w:rsid w:val="00821AF7"/>
    <w:rsid w:val="008248B9"/>
    <w:rsid w:val="00826C5E"/>
    <w:rsid w:val="00827C78"/>
    <w:rsid w:val="00827F98"/>
    <w:rsid w:val="0083012C"/>
    <w:rsid w:val="00834B53"/>
    <w:rsid w:val="008369A3"/>
    <w:rsid w:val="0084005E"/>
    <w:rsid w:val="00842696"/>
    <w:rsid w:val="0084632E"/>
    <w:rsid w:val="00847024"/>
    <w:rsid w:val="00852623"/>
    <w:rsid w:val="00853F6E"/>
    <w:rsid w:val="00857079"/>
    <w:rsid w:val="008615D2"/>
    <w:rsid w:val="008617D0"/>
    <w:rsid w:val="008620F9"/>
    <w:rsid w:val="00871C94"/>
    <w:rsid w:val="008755B8"/>
    <w:rsid w:val="00881770"/>
    <w:rsid w:val="008835AD"/>
    <w:rsid w:val="00887449"/>
    <w:rsid w:val="00890151"/>
    <w:rsid w:val="00890158"/>
    <w:rsid w:val="00890A71"/>
    <w:rsid w:val="00891DC6"/>
    <w:rsid w:val="0089684D"/>
    <w:rsid w:val="008A2DF1"/>
    <w:rsid w:val="008A4080"/>
    <w:rsid w:val="008B5386"/>
    <w:rsid w:val="008C2984"/>
    <w:rsid w:val="008C444D"/>
    <w:rsid w:val="008D00E3"/>
    <w:rsid w:val="008D4C13"/>
    <w:rsid w:val="008E2232"/>
    <w:rsid w:val="008F130A"/>
    <w:rsid w:val="008F39A9"/>
    <w:rsid w:val="008F7FCC"/>
    <w:rsid w:val="009001E3"/>
    <w:rsid w:val="009010B2"/>
    <w:rsid w:val="0090145C"/>
    <w:rsid w:val="00901D66"/>
    <w:rsid w:val="00902D6A"/>
    <w:rsid w:val="009035C2"/>
    <w:rsid w:val="0091037E"/>
    <w:rsid w:val="00910AA2"/>
    <w:rsid w:val="0092281C"/>
    <w:rsid w:val="00922AF1"/>
    <w:rsid w:val="009235DB"/>
    <w:rsid w:val="00926708"/>
    <w:rsid w:val="00930391"/>
    <w:rsid w:val="00931664"/>
    <w:rsid w:val="009329BF"/>
    <w:rsid w:val="00932D38"/>
    <w:rsid w:val="009358AA"/>
    <w:rsid w:val="009368AC"/>
    <w:rsid w:val="00943B36"/>
    <w:rsid w:val="0094456A"/>
    <w:rsid w:val="00946638"/>
    <w:rsid w:val="00946DD9"/>
    <w:rsid w:val="009475B6"/>
    <w:rsid w:val="00950649"/>
    <w:rsid w:val="00950D6E"/>
    <w:rsid w:val="00952774"/>
    <w:rsid w:val="00953EFF"/>
    <w:rsid w:val="00955193"/>
    <w:rsid w:val="009615BB"/>
    <w:rsid w:val="00961704"/>
    <w:rsid w:val="009619D1"/>
    <w:rsid w:val="00962A17"/>
    <w:rsid w:val="0096472D"/>
    <w:rsid w:val="00964B4F"/>
    <w:rsid w:val="0096560D"/>
    <w:rsid w:val="009745D9"/>
    <w:rsid w:val="00977EF0"/>
    <w:rsid w:val="00981161"/>
    <w:rsid w:val="00983CD2"/>
    <w:rsid w:val="00984921"/>
    <w:rsid w:val="00984A52"/>
    <w:rsid w:val="009858E9"/>
    <w:rsid w:val="00990EE9"/>
    <w:rsid w:val="0099402F"/>
    <w:rsid w:val="00996764"/>
    <w:rsid w:val="009A21D4"/>
    <w:rsid w:val="009A3921"/>
    <w:rsid w:val="009A6891"/>
    <w:rsid w:val="009B0F49"/>
    <w:rsid w:val="009B581B"/>
    <w:rsid w:val="009B6494"/>
    <w:rsid w:val="009C0A3A"/>
    <w:rsid w:val="009C10F8"/>
    <w:rsid w:val="009C6007"/>
    <w:rsid w:val="009C76C7"/>
    <w:rsid w:val="009D2368"/>
    <w:rsid w:val="009D413F"/>
    <w:rsid w:val="009D53B4"/>
    <w:rsid w:val="009E15CC"/>
    <w:rsid w:val="009E1EB9"/>
    <w:rsid w:val="009E66F3"/>
    <w:rsid w:val="009F30A5"/>
    <w:rsid w:val="009F3B84"/>
    <w:rsid w:val="00A0645D"/>
    <w:rsid w:val="00A06625"/>
    <w:rsid w:val="00A07CF6"/>
    <w:rsid w:val="00A104D8"/>
    <w:rsid w:val="00A14C1D"/>
    <w:rsid w:val="00A14CBB"/>
    <w:rsid w:val="00A17120"/>
    <w:rsid w:val="00A17AD7"/>
    <w:rsid w:val="00A214E2"/>
    <w:rsid w:val="00A21DF4"/>
    <w:rsid w:val="00A21F18"/>
    <w:rsid w:val="00A2344A"/>
    <w:rsid w:val="00A4200C"/>
    <w:rsid w:val="00A477CC"/>
    <w:rsid w:val="00A47B30"/>
    <w:rsid w:val="00A52C91"/>
    <w:rsid w:val="00A542CD"/>
    <w:rsid w:val="00A56507"/>
    <w:rsid w:val="00A621B3"/>
    <w:rsid w:val="00A647B6"/>
    <w:rsid w:val="00A70A10"/>
    <w:rsid w:val="00A74E60"/>
    <w:rsid w:val="00A77A26"/>
    <w:rsid w:val="00A8005A"/>
    <w:rsid w:val="00A86574"/>
    <w:rsid w:val="00A9083A"/>
    <w:rsid w:val="00A90E9A"/>
    <w:rsid w:val="00A91413"/>
    <w:rsid w:val="00A9204F"/>
    <w:rsid w:val="00A961DA"/>
    <w:rsid w:val="00A9700F"/>
    <w:rsid w:val="00A9782B"/>
    <w:rsid w:val="00AA0728"/>
    <w:rsid w:val="00AA20F1"/>
    <w:rsid w:val="00AA3B35"/>
    <w:rsid w:val="00AA4E20"/>
    <w:rsid w:val="00AA554E"/>
    <w:rsid w:val="00AB1D4D"/>
    <w:rsid w:val="00AB3916"/>
    <w:rsid w:val="00AB3B6F"/>
    <w:rsid w:val="00AB4BD7"/>
    <w:rsid w:val="00AB4EEE"/>
    <w:rsid w:val="00AC0BC8"/>
    <w:rsid w:val="00AC5ECC"/>
    <w:rsid w:val="00AC79BD"/>
    <w:rsid w:val="00AD595F"/>
    <w:rsid w:val="00AE0E22"/>
    <w:rsid w:val="00AE56EF"/>
    <w:rsid w:val="00AE779D"/>
    <w:rsid w:val="00AF1423"/>
    <w:rsid w:val="00AF21C3"/>
    <w:rsid w:val="00AF250E"/>
    <w:rsid w:val="00AF2D1B"/>
    <w:rsid w:val="00AF7BEB"/>
    <w:rsid w:val="00B075DA"/>
    <w:rsid w:val="00B15AD5"/>
    <w:rsid w:val="00B2654B"/>
    <w:rsid w:val="00B26B15"/>
    <w:rsid w:val="00B27217"/>
    <w:rsid w:val="00B368A4"/>
    <w:rsid w:val="00B41A4B"/>
    <w:rsid w:val="00B42EFC"/>
    <w:rsid w:val="00B45E92"/>
    <w:rsid w:val="00B50A7C"/>
    <w:rsid w:val="00B52109"/>
    <w:rsid w:val="00B533FB"/>
    <w:rsid w:val="00B537F0"/>
    <w:rsid w:val="00B77067"/>
    <w:rsid w:val="00B81AA7"/>
    <w:rsid w:val="00B82000"/>
    <w:rsid w:val="00B8330D"/>
    <w:rsid w:val="00B846E8"/>
    <w:rsid w:val="00B85CFF"/>
    <w:rsid w:val="00B8659D"/>
    <w:rsid w:val="00B87C2F"/>
    <w:rsid w:val="00BA012B"/>
    <w:rsid w:val="00BA10EB"/>
    <w:rsid w:val="00BA1D32"/>
    <w:rsid w:val="00BA2FF6"/>
    <w:rsid w:val="00BC159C"/>
    <w:rsid w:val="00BC1A88"/>
    <w:rsid w:val="00BC3B7C"/>
    <w:rsid w:val="00BC58CB"/>
    <w:rsid w:val="00BC6D7B"/>
    <w:rsid w:val="00BD065A"/>
    <w:rsid w:val="00BD0CD9"/>
    <w:rsid w:val="00BD3A1E"/>
    <w:rsid w:val="00BD42AF"/>
    <w:rsid w:val="00BD5D3C"/>
    <w:rsid w:val="00BD653E"/>
    <w:rsid w:val="00BF2B7B"/>
    <w:rsid w:val="00BF3034"/>
    <w:rsid w:val="00BF4903"/>
    <w:rsid w:val="00BF4C75"/>
    <w:rsid w:val="00C054ED"/>
    <w:rsid w:val="00C104F2"/>
    <w:rsid w:val="00C1157A"/>
    <w:rsid w:val="00C17032"/>
    <w:rsid w:val="00C2136E"/>
    <w:rsid w:val="00C3018A"/>
    <w:rsid w:val="00C3352B"/>
    <w:rsid w:val="00C353CA"/>
    <w:rsid w:val="00C37B56"/>
    <w:rsid w:val="00C41B92"/>
    <w:rsid w:val="00C46EFE"/>
    <w:rsid w:val="00C53801"/>
    <w:rsid w:val="00C53D59"/>
    <w:rsid w:val="00C61040"/>
    <w:rsid w:val="00C63869"/>
    <w:rsid w:val="00C6545E"/>
    <w:rsid w:val="00C67856"/>
    <w:rsid w:val="00C71B48"/>
    <w:rsid w:val="00C72BCB"/>
    <w:rsid w:val="00C77444"/>
    <w:rsid w:val="00C77DDF"/>
    <w:rsid w:val="00C80049"/>
    <w:rsid w:val="00C84A58"/>
    <w:rsid w:val="00C86357"/>
    <w:rsid w:val="00C86B71"/>
    <w:rsid w:val="00C87C8A"/>
    <w:rsid w:val="00C87ECA"/>
    <w:rsid w:val="00C908BE"/>
    <w:rsid w:val="00C92159"/>
    <w:rsid w:val="00C92623"/>
    <w:rsid w:val="00C9284C"/>
    <w:rsid w:val="00CA4208"/>
    <w:rsid w:val="00CA4C4D"/>
    <w:rsid w:val="00CA5633"/>
    <w:rsid w:val="00CB6EE3"/>
    <w:rsid w:val="00CC022D"/>
    <w:rsid w:val="00CC1268"/>
    <w:rsid w:val="00CC72CB"/>
    <w:rsid w:val="00CD2100"/>
    <w:rsid w:val="00CD443C"/>
    <w:rsid w:val="00CD777B"/>
    <w:rsid w:val="00CE201C"/>
    <w:rsid w:val="00CE38C6"/>
    <w:rsid w:val="00CE39D9"/>
    <w:rsid w:val="00CE6E40"/>
    <w:rsid w:val="00CF0EA5"/>
    <w:rsid w:val="00CF1912"/>
    <w:rsid w:val="00CF3BDC"/>
    <w:rsid w:val="00CF4342"/>
    <w:rsid w:val="00D01559"/>
    <w:rsid w:val="00D0723B"/>
    <w:rsid w:val="00D12EA7"/>
    <w:rsid w:val="00D137AB"/>
    <w:rsid w:val="00D24D13"/>
    <w:rsid w:val="00D264D9"/>
    <w:rsid w:val="00D275D4"/>
    <w:rsid w:val="00D36B9B"/>
    <w:rsid w:val="00D46DC8"/>
    <w:rsid w:val="00D46EB1"/>
    <w:rsid w:val="00D47B96"/>
    <w:rsid w:val="00D5779B"/>
    <w:rsid w:val="00D66B2B"/>
    <w:rsid w:val="00D6721D"/>
    <w:rsid w:val="00D71013"/>
    <w:rsid w:val="00D721E3"/>
    <w:rsid w:val="00D75B28"/>
    <w:rsid w:val="00D76EDC"/>
    <w:rsid w:val="00D86474"/>
    <w:rsid w:val="00D87B16"/>
    <w:rsid w:val="00D87F49"/>
    <w:rsid w:val="00D923B7"/>
    <w:rsid w:val="00DA1BAC"/>
    <w:rsid w:val="00DA2B21"/>
    <w:rsid w:val="00DA33BB"/>
    <w:rsid w:val="00DA3BA5"/>
    <w:rsid w:val="00DA6883"/>
    <w:rsid w:val="00DA7230"/>
    <w:rsid w:val="00DB2A5C"/>
    <w:rsid w:val="00DB2F74"/>
    <w:rsid w:val="00DB4450"/>
    <w:rsid w:val="00DB4531"/>
    <w:rsid w:val="00DB4F7D"/>
    <w:rsid w:val="00DC1665"/>
    <w:rsid w:val="00DD1204"/>
    <w:rsid w:val="00DD4FB0"/>
    <w:rsid w:val="00DE217E"/>
    <w:rsid w:val="00DE6E35"/>
    <w:rsid w:val="00DF0EF2"/>
    <w:rsid w:val="00DF1943"/>
    <w:rsid w:val="00DF3256"/>
    <w:rsid w:val="00DF3FF7"/>
    <w:rsid w:val="00DF6F63"/>
    <w:rsid w:val="00DF75FE"/>
    <w:rsid w:val="00E0290A"/>
    <w:rsid w:val="00E048EB"/>
    <w:rsid w:val="00E06773"/>
    <w:rsid w:val="00E07950"/>
    <w:rsid w:val="00E07AA4"/>
    <w:rsid w:val="00E11072"/>
    <w:rsid w:val="00E21A04"/>
    <w:rsid w:val="00E234E1"/>
    <w:rsid w:val="00E239E4"/>
    <w:rsid w:val="00E23D97"/>
    <w:rsid w:val="00E24CF6"/>
    <w:rsid w:val="00E32065"/>
    <w:rsid w:val="00E320F8"/>
    <w:rsid w:val="00E35BCF"/>
    <w:rsid w:val="00E37DEA"/>
    <w:rsid w:val="00E41338"/>
    <w:rsid w:val="00E45B15"/>
    <w:rsid w:val="00E55EC6"/>
    <w:rsid w:val="00E56E94"/>
    <w:rsid w:val="00E60D2F"/>
    <w:rsid w:val="00E6216A"/>
    <w:rsid w:val="00E62CDE"/>
    <w:rsid w:val="00E654DD"/>
    <w:rsid w:val="00E7072D"/>
    <w:rsid w:val="00E7211C"/>
    <w:rsid w:val="00E816A5"/>
    <w:rsid w:val="00E83D9A"/>
    <w:rsid w:val="00E86A80"/>
    <w:rsid w:val="00E91BA1"/>
    <w:rsid w:val="00E96298"/>
    <w:rsid w:val="00E9734A"/>
    <w:rsid w:val="00EA0F05"/>
    <w:rsid w:val="00EA2256"/>
    <w:rsid w:val="00EA2D6F"/>
    <w:rsid w:val="00EA445C"/>
    <w:rsid w:val="00EA6094"/>
    <w:rsid w:val="00EA7748"/>
    <w:rsid w:val="00EB2BAE"/>
    <w:rsid w:val="00EB2EA8"/>
    <w:rsid w:val="00EB3020"/>
    <w:rsid w:val="00EB3567"/>
    <w:rsid w:val="00EB4E61"/>
    <w:rsid w:val="00EB648D"/>
    <w:rsid w:val="00EC15BF"/>
    <w:rsid w:val="00EC31B7"/>
    <w:rsid w:val="00EC3E7B"/>
    <w:rsid w:val="00EC5D28"/>
    <w:rsid w:val="00ED0713"/>
    <w:rsid w:val="00ED1A50"/>
    <w:rsid w:val="00ED34DD"/>
    <w:rsid w:val="00EE0389"/>
    <w:rsid w:val="00EE3D8F"/>
    <w:rsid w:val="00EE4CFF"/>
    <w:rsid w:val="00EE726E"/>
    <w:rsid w:val="00EE7FF7"/>
    <w:rsid w:val="00EF29F0"/>
    <w:rsid w:val="00F0130F"/>
    <w:rsid w:val="00F02002"/>
    <w:rsid w:val="00F037A4"/>
    <w:rsid w:val="00F059EA"/>
    <w:rsid w:val="00F11DC5"/>
    <w:rsid w:val="00F11FC4"/>
    <w:rsid w:val="00F12516"/>
    <w:rsid w:val="00F15053"/>
    <w:rsid w:val="00F16F29"/>
    <w:rsid w:val="00F17474"/>
    <w:rsid w:val="00F27495"/>
    <w:rsid w:val="00F315A5"/>
    <w:rsid w:val="00F339B3"/>
    <w:rsid w:val="00F41056"/>
    <w:rsid w:val="00F44696"/>
    <w:rsid w:val="00F45E3A"/>
    <w:rsid w:val="00F45E47"/>
    <w:rsid w:val="00F51DE8"/>
    <w:rsid w:val="00F556B6"/>
    <w:rsid w:val="00F5745B"/>
    <w:rsid w:val="00F63FC2"/>
    <w:rsid w:val="00F64191"/>
    <w:rsid w:val="00F64E70"/>
    <w:rsid w:val="00F668BC"/>
    <w:rsid w:val="00F70400"/>
    <w:rsid w:val="00F75708"/>
    <w:rsid w:val="00F76A1B"/>
    <w:rsid w:val="00F76A25"/>
    <w:rsid w:val="00F80B0C"/>
    <w:rsid w:val="00F8117E"/>
    <w:rsid w:val="00F86630"/>
    <w:rsid w:val="00F9396B"/>
    <w:rsid w:val="00F96328"/>
    <w:rsid w:val="00FA15CD"/>
    <w:rsid w:val="00FB1CD2"/>
    <w:rsid w:val="00FB1DED"/>
    <w:rsid w:val="00FC0A97"/>
    <w:rsid w:val="00FC1AAB"/>
    <w:rsid w:val="00FC4C74"/>
    <w:rsid w:val="00FC5BE3"/>
    <w:rsid w:val="00FD1711"/>
    <w:rsid w:val="00FD6073"/>
    <w:rsid w:val="00FD7FD2"/>
    <w:rsid w:val="00FE0FB1"/>
    <w:rsid w:val="00FE2796"/>
    <w:rsid w:val="00FE760E"/>
    <w:rsid w:val="00FF36F2"/>
    <w:rsid w:val="00FF503F"/>
    <w:rsid w:val="00FF7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58F2F"/>
  <w15:docId w15:val="{E73A2726-0CD3-4D81-9CB6-14597E58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E94"/>
  </w:style>
  <w:style w:type="paragraph" w:styleId="Rubrik1">
    <w:name w:val="heading 1"/>
    <w:basedOn w:val="Normal"/>
    <w:next w:val="Normal"/>
    <w:link w:val="Rubrik1Char"/>
    <w:uiPriority w:val="9"/>
    <w:qFormat/>
    <w:rsid w:val="006438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231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6E94"/>
    <w:pPr>
      <w:ind w:left="720"/>
      <w:contextualSpacing/>
    </w:pPr>
  </w:style>
  <w:style w:type="table" w:styleId="Tabellrutnt">
    <w:name w:val="Table Grid"/>
    <w:basedOn w:val="Normaltabell"/>
    <w:uiPriority w:val="59"/>
    <w:rsid w:val="00E5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rsid w:val="00D01559"/>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Rubrik1Char">
    <w:name w:val="Rubrik 1 Char"/>
    <w:basedOn w:val="Standardstycketeckensnitt"/>
    <w:link w:val="Rubrik1"/>
    <w:uiPriority w:val="9"/>
    <w:rsid w:val="0064381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231964"/>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600437"/>
    <w:rPr>
      <w:color w:val="0563C1" w:themeColor="hyperlink"/>
      <w:u w:val="single"/>
    </w:rPr>
  </w:style>
  <w:style w:type="character" w:styleId="Kommentarsreferens">
    <w:name w:val="annotation reference"/>
    <w:basedOn w:val="Standardstycketeckensnitt"/>
    <w:uiPriority w:val="99"/>
    <w:semiHidden/>
    <w:unhideWhenUsed/>
    <w:rsid w:val="00151A49"/>
    <w:rPr>
      <w:sz w:val="16"/>
      <w:szCs w:val="16"/>
    </w:rPr>
  </w:style>
  <w:style w:type="paragraph" w:styleId="Kommentarer">
    <w:name w:val="annotation text"/>
    <w:basedOn w:val="Normal"/>
    <w:link w:val="KommentarerChar"/>
    <w:uiPriority w:val="99"/>
    <w:semiHidden/>
    <w:unhideWhenUsed/>
    <w:rsid w:val="00151A49"/>
    <w:pPr>
      <w:spacing w:line="240" w:lineRule="auto"/>
    </w:pPr>
    <w:rPr>
      <w:sz w:val="20"/>
      <w:szCs w:val="20"/>
    </w:rPr>
  </w:style>
  <w:style w:type="character" w:customStyle="1" w:styleId="KommentarerChar">
    <w:name w:val="Kommentarer Char"/>
    <w:basedOn w:val="Standardstycketeckensnitt"/>
    <w:link w:val="Kommentarer"/>
    <w:uiPriority w:val="99"/>
    <w:semiHidden/>
    <w:rsid w:val="00151A49"/>
    <w:rPr>
      <w:sz w:val="20"/>
      <w:szCs w:val="20"/>
    </w:rPr>
  </w:style>
  <w:style w:type="paragraph" w:styleId="Kommentarsmne">
    <w:name w:val="annotation subject"/>
    <w:basedOn w:val="Kommentarer"/>
    <w:next w:val="Kommentarer"/>
    <w:link w:val="KommentarsmneChar"/>
    <w:uiPriority w:val="99"/>
    <w:semiHidden/>
    <w:unhideWhenUsed/>
    <w:rsid w:val="00151A49"/>
    <w:rPr>
      <w:b/>
      <w:bCs/>
    </w:rPr>
  </w:style>
  <w:style w:type="character" w:customStyle="1" w:styleId="KommentarsmneChar">
    <w:name w:val="Kommentarsämne Char"/>
    <w:basedOn w:val="KommentarerChar"/>
    <w:link w:val="Kommentarsmne"/>
    <w:uiPriority w:val="99"/>
    <w:semiHidden/>
    <w:rsid w:val="00151A49"/>
    <w:rPr>
      <w:b/>
      <w:bCs/>
      <w:sz w:val="20"/>
      <w:szCs w:val="20"/>
    </w:rPr>
  </w:style>
  <w:style w:type="paragraph" w:styleId="Ballongtext">
    <w:name w:val="Balloon Text"/>
    <w:basedOn w:val="Normal"/>
    <w:link w:val="BallongtextChar"/>
    <w:uiPriority w:val="99"/>
    <w:semiHidden/>
    <w:unhideWhenUsed/>
    <w:rsid w:val="00151A4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A49"/>
    <w:rPr>
      <w:rFonts w:ascii="Tahoma" w:hAnsi="Tahoma" w:cs="Tahoma"/>
      <w:sz w:val="16"/>
      <w:szCs w:val="16"/>
    </w:rPr>
  </w:style>
  <w:style w:type="character" w:styleId="Betoning">
    <w:name w:val="Emphasis"/>
    <w:basedOn w:val="Standardstycketeckensnitt"/>
    <w:uiPriority w:val="20"/>
    <w:qFormat/>
    <w:rsid w:val="00DF3256"/>
    <w:rPr>
      <w:i/>
      <w:iCs/>
    </w:rPr>
  </w:style>
  <w:style w:type="paragraph" w:customStyle="1" w:styleId="Default">
    <w:name w:val="Default"/>
    <w:rsid w:val="00DA6883"/>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unhideWhenUsed/>
    <w:rsid w:val="00BC1A88"/>
    <w:rPr>
      <w:color w:val="954F72" w:themeColor="followedHyperlink"/>
      <w:u w:val="single"/>
    </w:rPr>
  </w:style>
  <w:style w:type="paragraph" w:styleId="Sidhuvud">
    <w:name w:val="header"/>
    <w:basedOn w:val="Normal"/>
    <w:link w:val="SidhuvudChar"/>
    <w:uiPriority w:val="99"/>
    <w:unhideWhenUsed/>
    <w:rsid w:val="00EE4CFF"/>
    <w:pPr>
      <w:tabs>
        <w:tab w:val="center" w:pos="4536"/>
        <w:tab w:val="right" w:pos="9072"/>
      </w:tabs>
      <w:spacing w:after="0" w:line="240" w:lineRule="auto"/>
    </w:pPr>
    <w:rPr>
      <w:rFonts w:ascii="Times New Roman" w:hAnsi="Times New Roman" w:cs="Times New Roman"/>
      <w:sz w:val="24"/>
      <w:szCs w:val="24"/>
      <w:lang w:eastAsia="sv-SE"/>
    </w:rPr>
  </w:style>
  <w:style w:type="character" w:customStyle="1" w:styleId="SidhuvudChar">
    <w:name w:val="Sidhuvud Char"/>
    <w:basedOn w:val="Standardstycketeckensnitt"/>
    <w:link w:val="Sidhuvud"/>
    <w:uiPriority w:val="99"/>
    <w:rsid w:val="00EE4CFF"/>
    <w:rPr>
      <w:rFonts w:ascii="Times New Roman" w:hAnsi="Times New Roman" w:cs="Times New Roman"/>
      <w:sz w:val="24"/>
      <w:szCs w:val="24"/>
      <w:lang w:eastAsia="sv-SE"/>
    </w:rPr>
  </w:style>
  <w:style w:type="paragraph" w:styleId="Sidfot">
    <w:name w:val="footer"/>
    <w:basedOn w:val="Normal"/>
    <w:link w:val="SidfotChar"/>
    <w:uiPriority w:val="99"/>
    <w:unhideWhenUsed/>
    <w:rsid w:val="002006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0065B"/>
  </w:style>
  <w:style w:type="paragraph" w:customStyle="1" w:styleId="CM4">
    <w:name w:val="CM4"/>
    <w:basedOn w:val="Default"/>
    <w:next w:val="Default"/>
    <w:uiPriority w:val="99"/>
    <w:rsid w:val="00A70A10"/>
    <w:rPr>
      <w:color w:val="auto"/>
    </w:rPr>
  </w:style>
  <w:style w:type="paragraph" w:styleId="Revision">
    <w:name w:val="Revision"/>
    <w:hidden/>
    <w:uiPriority w:val="99"/>
    <w:semiHidden/>
    <w:rsid w:val="0002426A"/>
    <w:pPr>
      <w:spacing w:after="0" w:line="240" w:lineRule="auto"/>
    </w:pPr>
  </w:style>
  <w:style w:type="character" w:styleId="Fotnotsreferens">
    <w:name w:val="footnote reference"/>
    <w:basedOn w:val="Standardstycketeckensnitt"/>
    <w:uiPriority w:val="99"/>
    <w:unhideWhenUsed/>
    <w:rsid w:val="00BD5D3C"/>
    <w:rPr>
      <w:vertAlign w:val="superscript"/>
    </w:rPr>
  </w:style>
  <w:style w:type="paragraph" w:styleId="Fotnotstext">
    <w:name w:val="footnote text"/>
    <w:basedOn w:val="Normal"/>
    <w:link w:val="FotnotstextChar"/>
    <w:uiPriority w:val="99"/>
    <w:unhideWhenUsed/>
    <w:rsid w:val="00BD5D3C"/>
    <w:pPr>
      <w:spacing w:after="0" w:line="240" w:lineRule="auto"/>
    </w:pPr>
    <w:rPr>
      <w:rFonts w:ascii="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rsid w:val="00BD5D3C"/>
    <w:rPr>
      <w:rFonts w:ascii="Times New Roman" w:hAnsi="Times New Roman" w:cs="Times New Roman"/>
      <w:sz w:val="20"/>
      <w:szCs w:val="20"/>
      <w:lang w:eastAsia="sv-SE"/>
    </w:rPr>
  </w:style>
  <w:style w:type="paragraph" w:styleId="Brdtext">
    <w:name w:val="Body Text"/>
    <w:basedOn w:val="Normal"/>
    <w:link w:val="BrdtextChar"/>
    <w:uiPriority w:val="99"/>
    <w:unhideWhenUsed/>
    <w:rsid w:val="00BD5D3C"/>
    <w:pPr>
      <w:spacing w:after="0" w:line="240" w:lineRule="auto"/>
    </w:pPr>
    <w:rPr>
      <w:rFonts w:ascii="Arial" w:eastAsia="Calibri" w:hAnsi="Arial" w:cs="Arial"/>
    </w:rPr>
  </w:style>
  <w:style w:type="character" w:customStyle="1" w:styleId="BrdtextChar">
    <w:name w:val="Brödtext Char"/>
    <w:basedOn w:val="Standardstycketeckensnitt"/>
    <w:link w:val="Brdtext"/>
    <w:uiPriority w:val="99"/>
    <w:rsid w:val="00BD5D3C"/>
    <w:rPr>
      <w:rFonts w:ascii="Arial" w:eastAsia="Calibri" w:hAnsi="Arial" w:cs="Arial"/>
    </w:rPr>
  </w:style>
  <w:style w:type="character" w:styleId="Stark">
    <w:name w:val="Strong"/>
    <w:basedOn w:val="Standardstycketeckensnitt"/>
    <w:uiPriority w:val="22"/>
    <w:qFormat/>
    <w:rsid w:val="000853D6"/>
    <w:rPr>
      <w:b/>
      <w:bCs/>
    </w:rPr>
  </w:style>
  <w:style w:type="paragraph" w:styleId="Normalwebb">
    <w:name w:val="Normal (Web)"/>
    <w:basedOn w:val="Normal"/>
    <w:uiPriority w:val="99"/>
    <w:unhideWhenUsed/>
    <w:rsid w:val="00DB2A5C"/>
    <w:pPr>
      <w:spacing w:after="300" w:line="345" w:lineRule="atLeast"/>
    </w:pPr>
    <w:rPr>
      <w:rFonts w:ascii="Times New Roman" w:eastAsia="Times New Roman" w:hAnsi="Times New Roman" w:cs="Times New Roman"/>
      <w:sz w:val="24"/>
      <w:szCs w:val="24"/>
      <w:lang w:eastAsia="sv-SE"/>
    </w:rPr>
  </w:style>
  <w:style w:type="character" w:customStyle="1" w:styleId="Olstomnmnande1">
    <w:name w:val="Olöst omnämnande1"/>
    <w:basedOn w:val="Standardstycketeckensnitt"/>
    <w:uiPriority w:val="99"/>
    <w:semiHidden/>
    <w:unhideWhenUsed/>
    <w:rsid w:val="004240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201">
      <w:bodyDiv w:val="1"/>
      <w:marLeft w:val="0"/>
      <w:marRight w:val="0"/>
      <w:marTop w:val="0"/>
      <w:marBottom w:val="0"/>
      <w:divBdr>
        <w:top w:val="none" w:sz="0" w:space="0" w:color="auto"/>
        <w:left w:val="none" w:sz="0" w:space="0" w:color="auto"/>
        <w:bottom w:val="none" w:sz="0" w:space="0" w:color="auto"/>
        <w:right w:val="none" w:sz="0" w:space="0" w:color="auto"/>
      </w:divBdr>
      <w:divsChild>
        <w:div w:id="1527522787">
          <w:marLeft w:val="0"/>
          <w:marRight w:val="0"/>
          <w:marTop w:val="0"/>
          <w:marBottom w:val="0"/>
          <w:divBdr>
            <w:top w:val="none" w:sz="0" w:space="0" w:color="auto"/>
            <w:left w:val="none" w:sz="0" w:space="0" w:color="auto"/>
            <w:bottom w:val="none" w:sz="0" w:space="0" w:color="auto"/>
            <w:right w:val="none" w:sz="0" w:space="0" w:color="auto"/>
          </w:divBdr>
          <w:divsChild>
            <w:div w:id="494535979">
              <w:marLeft w:val="0"/>
              <w:marRight w:val="0"/>
              <w:marTop w:val="0"/>
              <w:marBottom w:val="0"/>
              <w:divBdr>
                <w:top w:val="none" w:sz="0" w:space="0" w:color="auto"/>
                <w:left w:val="none" w:sz="0" w:space="0" w:color="auto"/>
                <w:bottom w:val="none" w:sz="0" w:space="0" w:color="auto"/>
                <w:right w:val="none" w:sz="0" w:space="0" w:color="auto"/>
              </w:divBdr>
              <w:divsChild>
                <w:div w:id="1609579745">
                  <w:marLeft w:val="225"/>
                  <w:marRight w:val="225"/>
                  <w:marTop w:val="225"/>
                  <w:marBottom w:val="225"/>
                  <w:divBdr>
                    <w:top w:val="none" w:sz="0" w:space="0" w:color="auto"/>
                    <w:left w:val="none" w:sz="0" w:space="0" w:color="auto"/>
                    <w:bottom w:val="none" w:sz="0" w:space="0" w:color="auto"/>
                    <w:right w:val="none" w:sz="0" w:space="0" w:color="auto"/>
                  </w:divBdr>
                  <w:divsChild>
                    <w:div w:id="143011569">
                      <w:marLeft w:val="0"/>
                      <w:marRight w:val="0"/>
                      <w:marTop w:val="0"/>
                      <w:marBottom w:val="0"/>
                      <w:divBdr>
                        <w:top w:val="none" w:sz="0" w:space="0" w:color="auto"/>
                        <w:left w:val="none" w:sz="0" w:space="0" w:color="auto"/>
                        <w:bottom w:val="none" w:sz="0" w:space="0" w:color="auto"/>
                        <w:right w:val="none" w:sz="0" w:space="0" w:color="auto"/>
                      </w:divBdr>
                      <w:divsChild>
                        <w:div w:id="1685980411">
                          <w:marLeft w:val="0"/>
                          <w:marRight w:val="0"/>
                          <w:marTop w:val="0"/>
                          <w:marBottom w:val="0"/>
                          <w:divBdr>
                            <w:top w:val="none" w:sz="0" w:space="0" w:color="auto"/>
                            <w:left w:val="none" w:sz="0" w:space="0" w:color="auto"/>
                            <w:bottom w:val="none" w:sz="0" w:space="0" w:color="auto"/>
                            <w:right w:val="none" w:sz="0" w:space="0" w:color="auto"/>
                          </w:divBdr>
                          <w:divsChild>
                            <w:div w:id="1297485731">
                              <w:marLeft w:val="0"/>
                              <w:marRight w:val="0"/>
                              <w:marTop w:val="0"/>
                              <w:marBottom w:val="300"/>
                              <w:divBdr>
                                <w:top w:val="none" w:sz="0" w:space="0" w:color="auto"/>
                                <w:left w:val="none" w:sz="0" w:space="0" w:color="auto"/>
                                <w:bottom w:val="none" w:sz="0" w:space="0" w:color="auto"/>
                                <w:right w:val="none" w:sz="0" w:space="0" w:color="auto"/>
                              </w:divBdr>
                              <w:divsChild>
                                <w:div w:id="1259943268">
                                  <w:marLeft w:val="0"/>
                                  <w:marRight w:val="0"/>
                                  <w:marTop w:val="0"/>
                                  <w:marBottom w:val="0"/>
                                  <w:divBdr>
                                    <w:top w:val="none" w:sz="0" w:space="0" w:color="auto"/>
                                    <w:left w:val="none" w:sz="0" w:space="0" w:color="auto"/>
                                    <w:bottom w:val="none" w:sz="0" w:space="0" w:color="auto"/>
                                    <w:right w:val="none" w:sz="0" w:space="0" w:color="auto"/>
                                  </w:divBdr>
                                  <w:divsChild>
                                    <w:div w:id="1174033192">
                                      <w:marLeft w:val="0"/>
                                      <w:marRight w:val="0"/>
                                      <w:marTop w:val="0"/>
                                      <w:marBottom w:val="0"/>
                                      <w:divBdr>
                                        <w:top w:val="none" w:sz="0" w:space="0" w:color="auto"/>
                                        <w:left w:val="none" w:sz="0" w:space="0" w:color="auto"/>
                                        <w:bottom w:val="none" w:sz="0" w:space="0" w:color="auto"/>
                                        <w:right w:val="none" w:sz="0" w:space="0" w:color="auto"/>
                                      </w:divBdr>
                                      <w:divsChild>
                                        <w:div w:id="1983659781">
                                          <w:marLeft w:val="0"/>
                                          <w:marRight w:val="0"/>
                                          <w:marTop w:val="0"/>
                                          <w:marBottom w:val="0"/>
                                          <w:divBdr>
                                            <w:top w:val="none" w:sz="0" w:space="0" w:color="auto"/>
                                            <w:left w:val="none" w:sz="0" w:space="0" w:color="auto"/>
                                            <w:bottom w:val="none" w:sz="0" w:space="0" w:color="auto"/>
                                            <w:right w:val="none" w:sz="0" w:space="0" w:color="auto"/>
                                          </w:divBdr>
                                          <w:divsChild>
                                            <w:div w:id="3417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872500">
      <w:bodyDiv w:val="1"/>
      <w:marLeft w:val="0"/>
      <w:marRight w:val="0"/>
      <w:marTop w:val="0"/>
      <w:marBottom w:val="0"/>
      <w:divBdr>
        <w:top w:val="none" w:sz="0" w:space="0" w:color="auto"/>
        <w:left w:val="none" w:sz="0" w:space="0" w:color="auto"/>
        <w:bottom w:val="none" w:sz="0" w:space="0" w:color="auto"/>
        <w:right w:val="none" w:sz="0" w:space="0" w:color="auto"/>
      </w:divBdr>
    </w:div>
    <w:div w:id="912853727">
      <w:bodyDiv w:val="1"/>
      <w:marLeft w:val="0"/>
      <w:marRight w:val="0"/>
      <w:marTop w:val="0"/>
      <w:marBottom w:val="0"/>
      <w:divBdr>
        <w:top w:val="none" w:sz="0" w:space="0" w:color="auto"/>
        <w:left w:val="none" w:sz="0" w:space="0" w:color="auto"/>
        <w:bottom w:val="none" w:sz="0" w:space="0" w:color="auto"/>
        <w:right w:val="none" w:sz="0" w:space="0" w:color="auto"/>
      </w:divBdr>
      <w:divsChild>
        <w:div w:id="782576821">
          <w:marLeft w:val="0"/>
          <w:marRight w:val="0"/>
          <w:marTop w:val="0"/>
          <w:marBottom w:val="0"/>
          <w:divBdr>
            <w:top w:val="none" w:sz="0" w:space="0" w:color="auto"/>
            <w:left w:val="none" w:sz="0" w:space="0" w:color="auto"/>
            <w:bottom w:val="none" w:sz="0" w:space="0" w:color="auto"/>
            <w:right w:val="none" w:sz="0" w:space="0" w:color="auto"/>
          </w:divBdr>
          <w:divsChild>
            <w:div w:id="1865709781">
              <w:marLeft w:val="225"/>
              <w:marRight w:val="225"/>
              <w:marTop w:val="225"/>
              <w:marBottom w:val="225"/>
              <w:divBdr>
                <w:top w:val="none" w:sz="0" w:space="0" w:color="auto"/>
                <w:left w:val="none" w:sz="0" w:space="0" w:color="auto"/>
                <w:bottom w:val="none" w:sz="0" w:space="0" w:color="auto"/>
                <w:right w:val="none" w:sz="0" w:space="0" w:color="auto"/>
              </w:divBdr>
              <w:divsChild>
                <w:div w:id="152988175">
                  <w:marLeft w:val="0"/>
                  <w:marRight w:val="0"/>
                  <w:marTop w:val="0"/>
                  <w:marBottom w:val="0"/>
                  <w:divBdr>
                    <w:top w:val="none" w:sz="0" w:space="0" w:color="auto"/>
                    <w:left w:val="none" w:sz="0" w:space="0" w:color="auto"/>
                    <w:bottom w:val="none" w:sz="0" w:space="0" w:color="auto"/>
                    <w:right w:val="none" w:sz="0" w:space="0" w:color="auto"/>
                  </w:divBdr>
                  <w:divsChild>
                    <w:div w:id="1990791730">
                      <w:marLeft w:val="0"/>
                      <w:marRight w:val="0"/>
                      <w:marTop w:val="0"/>
                      <w:marBottom w:val="0"/>
                      <w:divBdr>
                        <w:top w:val="none" w:sz="0" w:space="0" w:color="auto"/>
                        <w:left w:val="none" w:sz="0" w:space="0" w:color="auto"/>
                        <w:bottom w:val="none" w:sz="0" w:space="0" w:color="auto"/>
                        <w:right w:val="none" w:sz="0" w:space="0" w:color="auto"/>
                      </w:divBdr>
                      <w:divsChild>
                        <w:div w:id="1330983532">
                          <w:marLeft w:val="0"/>
                          <w:marRight w:val="0"/>
                          <w:marTop w:val="0"/>
                          <w:marBottom w:val="0"/>
                          <w:divBdr>
                            <w:top w:val="none" w:sz="0" w:space="0" w:color="auto"/>
                            <w:left w:val="none" w:sz="0" w:space="0" w:color="auto"/>
                            <w:bottom w:val="none" w:sz="0" w:space="0" w:color="auto"/>
                            <w:right w:val="none" w:sz="0" w:space="0" w:color="auto"/>
                          </w:divBdr>
                          <w:divsChild>
                            <w:div w:id="2089500915">
                              <w:marLeft w:val="0"/>
                              <w:marRight w:val="0"/>
                              <w:marTop w:val="0"/>
                              <w:marBottom w:val="0"/>
                              <w:divBdr>
                                <w:top w:val="none" w:sz="0" w:space="0" w:color="auto"/>
                                <w:left w:val="none" w:sz="0" w:space="0" w:color="auto"/>
                                <w:bottom w:val="none" w:sz="0" w:space="0" w:color="auto"/>
                                <w:right w:val="none" w:sz="0" w:space="0" w:color="auto"/>
                              </w:divBdr>
                              <w:divsChild>
                                <w:div w:id="415328437">
                                  <w:marLeft w:val="0"/>
                                  <w:marRight w:val="0"/>
                                  <w:marTop w:val="0"/>
                                  <w:marBottom w:val="0"/>
                                  <w:divBdr>
                                    <w:top w:val="none" w:sz="0" w:space="0" w:color="auto"/>
                                    <w:left w:val="none" w:sz="0" w:space="0" w:color="auto"/>
                                    <w:bottom w:val="none" w:sz="0" w:space="0" w:color="auto"/>
                                    <w:right w:val="none" w:sz="0" w:space="0" w:color="auto"/>
                                  </w:divBdr>
                                  <w:divsChild>
                                    <w:div w:id="3942110">
                                      <w:marLeft w:val="0"/>
                                      <w:marRight w:val="0"/>
                                      <w:marTop w:val="0"/>
                                      <w:marBottom w:val="0"/>
                                      <w:divBdr>
                                        <w:top w:val="none" w:sz="0" w:space="0" w:color="auto"/>
                                        <w:left w:val="none" w:sz="0" w:space="0" w:color="auto"/>
                                        <w:bottom w:val="none" w:sz="0" w:space="0" w:color="auto"/>
                                        <w:right w:val="none" w:sz="0" w:space="0" w:color="auto"/>
                                      </w:divBdr>
                                      <w:divsChild>
                                        <w:div w:id="778110450">
                                          <w:marLeft w:val="0"/>
                                          <w:marRight w:val="0"/>
                                          <w:marTop w:val="0"/>
                                          <w:marBottom w:val="0"/>
                                          <w:divBdr>
                                            <w:top w:val="none" w:sz="0" w:space="0" w:color="auto"/>
                                            <w:left w:val="none" w:sz="0" w:space="0" w:color="auto"/>
                                            <w:bottom w:val="none" w:sz="0" w:space="0" w:color="auto"/>
                                            <w:right w:val="none" w:sz="0" w:space="0" w:color="auto"/>
                                          </w:divBdr>
                                        </w:div>
                                        <w:div w:id="238446258">
                                          <w:marLeft w:val="0"/>
                                          <w:marRight w:val="0"/>
                                          <w:marTop w:val="0"/>
                                          <w:marBottom w:val="0"/>
                                          <w:divBdr>
                                            <w:top w:val="none" w:sz="0" w:space="0" w:color="auto"/>
                                            <w:left w:val="none" w:sz="0" w:space="0" w:color="auto"/>
                                            <w:bottom w:val="none" w:sz="0" w:space="0" w:color="auto"/>
                                            <w:right w:val="none" w:sz="0" w:space="0" w:color="auto"/>
                                          </w:divBdr>
                                        </w:div>
                                        <w:div w:id="1494293826">
                                          <w:marLeft w:val="0"/>
                                          <w:marRight w:val="0"/>
                                          <w:marTop w:val="0"/>
                                          <w:marBottom w:val="0"/>
                                          <w:divBdr>
                                            <w:top w:val="none" w:sz="0" w:space="0" w:color="auto"/>
                                            <w:left w:val="none" w:sz="0" w:space="0" w:color="auto"/>
                                            <w:bottom w:val="none" w:sz="0" w:space="0" w:color="auto"/>
                                            <w:right w:val="none" w:sz="0" w:space="0" w:color="auto"/>
                                          </w:divBdr>
                                        </w:div>
                                        <w:div w:id="19428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624660">
      <w:bodyDiv w:val="1"/>
      <w:marLeft w:val="0"/>
      <w:marRight w:val="0"/>
      <w:marTop w:val="0"/>
      <w:marBottom w:val="0"/>
      <w:divBdr>
        <w:top w:val="none" w:sz="0" w:space="0" w:color="auto"/>
        <w:left w:val="none" w:sz="0" w:space="0" w:color="auto"/>
        <w:bottom w:val="none" w:sz="0" w:space="0" w:color="auto"/>
        <w:right w:val="none" w:sz="0" w:space="0" w:color="auto"/>
      </w:divBdr>
      <w:divsChild>
        <w:div w:id="2081369426">
          <w:marLeft w:val="0"/>
          <w:marRight w:val="0"/>
          <w:marTop w:val="0"/>
          <w:marBottom w:val="0"/>
          <w:divBdr>
            <w:top w:val="none" w:sz="0" w:space="0" w:color="auto"/>
            <w:left w:val="none" w:sz="0" w:space="0" w:color="auto"/>
            <w:bottom w:val="none" w:sz="0" w:space="0" w:color="auto"/>
            <w:right w:val="none" w:sz="0" w:space="0" w:color="auto"/>
          </w:divBdr>
          <w:divsChild>
            <w:div w:id="758596245">
              <w:marLeft w:val="225"/>
              <w:marRight w:val="225"/>
              <w:marTop w:val="225"/>
              <w:marBottom w:val="225"/>
              <w:divBdr>
                <w:top w:val="none" w:sz="0" w:space="0" w:color="auto"/>
                <w:left w:val="none" w:sz="0" w:space="0" w:color="auto"/>
                <w:bottom w:val="none" w:sz="0" w:space="0" w:color="auto"/>
                <w:right w:val="none" w:sz="0" w:space="0" w:color="auto"/>
              </w:divBdr>
              <w:divsChild>
                <w:div w:id="1639190063">
                  <w:marLeft w:val="0"/>
                  <w:marRight w:val="0"/>
                  <w:marTop w:val="0"/>
                  <w:marBottom w:val="0"/>
                  <w:divBdr>
                    <w:top w:val="none" w:sz="0" w:space="0" w:color="auto"/>
                    <w:left w:val="none" w:sz="0" w:space="0" w:color="auto"/>
                    <w:bottom w:val="none" w:sz="0" w:space="0" w:color="auto"/>
                    <w:right w:val="none" w:sz="0" w:space="0" w:color="auto"/>
                  </w:divBdr>
                  <w:divsChild>
                    <w:div w:id="254216569">
                      <w:marLeft w:val="0"/>
                      <w:marRight w:val="0"/>
                      <w:marTop w:val="0"/>
                      <w:marBottom w:val="0"/>
                      <w:divBdr>
                        <w:top w:val="none" w:sz="0" w:space="0" w:color="auto"/>
                        <w:left w:val="none" w:sz="0" w:space="0" w:color="auto"/>
                        <w:bottom w:val="none" w:sz="0" w:space="0" w:color="auto"/>
                        <w:right w:val="none" w:sz="0" w:space="0" w:color="auto"/>
                      </w:divBdr>
                      <w:divsChild>
                        <w:div w:id="1333987222">
                          <w:marLeft w:val="0"/>
                          <w:marRight w:val="0"/>
                          <w:marTop w:val="0"/>
                          <w:marBottom w:val="0"/>
                          <w:divBdr>
                            <w:top w:val="none" w:sz="0" w:space="0" w:color="auto"/>
                            <w:left w:val="none" w:sz="0" w:space="0" w:color="auto"/>
                            <w:bottom w:val="none" w:sz="0" w:space="0" w:color="auto"/>
                            <w:right w:val="none" w:sz="0" w:space="0" w:color="auto"/>
                          </w:divBdr>
                          <w:divsChild>
                            <w:div w:id="1470128490">
                              <w:marLeft w:val="0"/>
                              <w:marRight w:val="0"/>
                              <w:marTop w:val="0"/>
                              <w:marBottom w:val="0"/>
                              <w:divBdr>
                                <w:top w:val="none" w:sz="0" w:space="0" w:color="auto"/>
                                <w:left w:val="none" w:sz="0" w:space="0" w:color="auto"/>
                                <w:bottom w:val="none" w:sz="0" w:space="0" w:color="auto"/>
                                <w:right w:val="none" w:sz="0" w:space="0" w:color="auto"/>
                              </w:divBdr>
                              <w:divsChild>
                                <w:div w:id="2061977677">
                                  <w:marLeft w:val="0"/>
                                  <w:marRight w:val="0"/>
                                  <w:marTop w:val="0"/>
                                  <w:marBottom w:val="0"/>
                                  <w:divBdr>
                                    <w:top w:val="none" w:sz="0" w:space="0" w:color="auto"/>
                                    <w:left w:val="none" w:sz="0" w:space="0" w:color="auto"/>
                                    <w:bottom w:val="none" w:sz="0" w:space="0" w:color="auto"/>
                                    <w:right w:val="none" w:sz="0" w:space="0" w:color="auto"/>
                                  </w:divBdr>
                                  <w:divsChild>
                                    <w:div w:id="1749882341">
                                      <w:marLeft w:val="0"/>
                                      <w:marRight w:val="0"/>
                                      <w:marTop w:val="0"/>
                                      <w:marBottom w:val="320"/>
                                      <w:divBdr>
                                        <w:top w:val="none" w:sz="0" w:space="0" w:color="auto"/>
                                        <w:left w:val="none" w:sz="0" w:space="0" w:color="auto"/>
                                        <w:bottom w:val="none" w:sz="0" w:space="0" w:color="auto"/>
                                        <w:right w:val="none" w:sz="0" w:space="0" w:color="auto"/>
                                      </w:divBdr>
                                      <w:divsChild>
                                        <w:div w:id="469052665">
                                          <w:marLeft w:val="0"/>
                                          <w:marRight w:val="0"/>
                                          <w:marTop w:val="0"/>
                                          <w:marBottom w:val="0"/>
                                          <w:divBdr>
                                            <w:top w:val="none" w:sz="0" w:space="0" w:color="auto"/>
                                            <w:left w:val="none" w:sz="0" w:space="0" w:color="auto"/>
                                            <w:bottom w:val="none" w:sz="0" w:space="0" w:color="auto"/>
                                            <w:right w:val="none" w:sz="0" w:space="0" w:color="auto"/>
                                          </w:divBdr>
                                          <w:divsChild>
                                            <w:div w:id="1376462581">
                                              <w:marLeft w:val="0"/>
                                              <w:marRight w:val="0"/>
                                              <w:marTop w:val="0"/>
                                              <w:marBottom w:val="0"/>
                                              <w:divBdr>
                                                <w:top w:val="none" w:sz="0" w:space="0" w:color="auto"/>
                                                <w:left w:val="none" w:sz="0" w:space="0" w:color="auto"/>
                                                <w:bottom w:val="none" w:sz="0" w:space="0" w:color="auto"/>
                                                <w:right w:val="none" w:sz="0" w:space="0" w:color="auto"/>
                                              </w:divBdr>
                                              <w:divsChild>
                                                <w:div w:id="1984658006">
                                                  <w:marLeft w:val="0"/>
                                                  <w:marRight w:val="0"/>
                                                  <w:marTop w:val="0"/>
                                                  <w:marBottom w:val="0"/>
                                                  <w:divBdr>
                                                    <w:top w:val="none" w:sz="0" w:space="0" w:color="auto"/>
                                                    <w:left w:val="none" w:sz="0" w:space="0" w:color="auto"/>
                                                    <w:bottom w:val="none" w:sz="0" w:space="0" w:color="auto"/>
                                                    <w:right w:val="none" w:sz="0" w:space="0" w:color="auto"/>
                                                  </w:divBdr>
                                                </w:div>
                                                <w:div w:id="17120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410327">
      <w:bodyDiv w:val="1"/>
      <w:marLeft w:val="0"/>
      <w:marRight w:val="0"/>
      <w:marTop w:val="0"/>
      <w:marBottom w:val="0"/>
      <w:divBdr>
        <w:top w:val="none" w:sz="0" w:space="0" w:color="auto"/>
        <w:left w:val="none" w:sz="0" w:space="0" w:color="auto"/>
        <w:bottom w:val="none" w:sz="0" w:space="0" w:color="auto"/>
        <w:right w:val="none" w:sz="0" w:space="0" w:color="auto"/>
      </w:divBdr>
      <w:divsChild>
        <w:div w:id="189879570">
          <w:marLeft w:val="0"/>
          <w:marRight w:val="0"/>
          <w:marTop w:val="0"/>
          <w:marBottom w:val="0"/>
          <w:divBdr>
            <w:top w:val="none" w:sz="0" w:space="0" w:color="auto"/>
            <w:left w:val="none" w:sz="0" w:space="0" w:color="auto"/>
            <w:bottom w:val="none" w:sz="0" w:space="0" w:color="auto"/>
            <w:right w:val="none" w:sz="0" w:space="0" w:color="auto"/>
          </w:divBdr>
          <w:divsChild>
            <w:div w:id="1974556114">
              <w:marLeft w:val="0"/>
              <w:marRight w:val="0"/>
              <w:marTop w:val="0"/>
              <w:marBottom w:val="0"/>
              <w:divBdr>
                <w:top w:val="none" w:sz="0" w:space="0" w:color="auto"/>
                <w:left w:val="none" w:sz="0" w:space="0" w:color="auto"/>
                <w:bottom w:val="none" w:sz="0" w:space="0" w:color="auto"/>
                <w:right w:val="none" w:sz="0" w:space="0" w:color="auto"/>
              </w:divBdr>
              <w:divsChild>
                <w:div w:id="178467750">
                  <w:marLeft w:val="225"/>
                  <w:marRight w:val="225"/>
                  <w:marTop w:val="225"/>
                  <w:marBottom w:val="225"/>
                  <w:divBdr>
                    <w:top w:val="none" w:sz="0" w:space="0" w:color="auto"/>
                    <w:left w:val="none" w:sz="0" w:space="0" w:color="auto"/>
                    <w:bottom w:val="none" w:sz="0" w:space="0" w:color="auto"/>
                    <w:right w:val="none" w:sz="0" w:space="0" w:color="auto"/>
                  </w:divBdr>
                  <w:divsChild>
                    <w:div w:id="832794595">
                      <w:marLeft w:val="0"/>
                      <w:marRight w:val="0"/>
                      <w:marTop w:val="0"/>
                      <w:marBottom w:val="0"/>
                      <w:divBdr>
                        <w:top w:val="none" w:sz="0" w:space="0" w:color="auto"/>
                        <w:left w:val="none" w:sz="0" w:space="0" w:color="auto"/>
                        <w:bottom w:val="none" w:sz="0" w:space="0" w:color="auto"/>
                        <w:right w:val="none" w:sz="0" w:space="0" w:color="auto"/>
                      </w:divBdr>
                      <w:divsChild>
                        <w:div w:id="1536039118">
                          <w:marLeft w:val="0"/>
                          <w:marRight w:val="0"/>
                          <w:marTop w:val="0"/>
                          <w:marBottom w:val="0"/>
                          <w:divBdr>
                            <w:top w:val="none" w:sz="0" w:space="0" w:color="auto"/>
                            <w:left w:val="none" w:sz="0" w:space="0" w:color="auto"/>
                            <w:bottom w:val="none" w:sz="0" w:space="0" w:color="auto"/>
                            <w:right w:val="none" w:sz="0" w:space="0" w:color="auto"/>
                          </w:divBdr>
                          <w:divsChild>
                            <w:div w:id="1922833112">
                              <w:marLeft w:val="0"/>
                              <w:marRight w:val="0"/>
                              <w:marTop w:val="0"/>
                              <w:marBottom w:val="300"/>
                              <w:divBdr>
                                <w:top w:val="none" w:sz="0" w:space="0" w:color="auto"/>
                                <w:left w:val="none" w:sz="0" w:space="0" w:color="auto"/>
                                <w:bottom w:val="none" w:sz="0" w:space="0" w:color="auto"/>
                                <w:right w:val="none" w:sz="0" w:space="0" w:color="auto"/>
                              </w:divBdr>
                              <w:divsChild>
                                <w:div w:id="716470450">
                                  <w:marLeft w:val="0"/>
                                  <w:marRight w:val="0"/>
                                  <w:marTop w:val="0"/>
                                  <w:marBottom w:val="0"/>
                                  <w:divBdr>
                                    <w:top w:val="none" w:sz="0" w:space="0" w:color="auto"/>
                                    <w:left w:val="none" w:sz="0" w:space="0" w:color="auto"/>
                                    <w:bottom w:val="none" w:sz="0" w:space="0" w:color="auto"/>
                                    <w:right w:val="none" w:sz="0" w:space="0" w:color="auto"/>
                                  </w:divBdr>
                                  <w:divsChild>
                                    <w:div w:id="720055147">
                                      <w:marLeft w:val="0"/>
                                      <w:marRight w:val="0"/>
                                      <w:marTop w:val="0"/>
                                      <w:marBottom w:val="0"/>
                                      <w:divBdr>
                                        <w:top w:val="none" w:sz="0" w:space="0" w:color="auto"/>
                                        <w:left w:val="none" w:sz="0" w:space="0" w:color="auto"/>
                                        <w:bottom w:val="none" w:sz="0" w:space="0" w:color="auto"/>
                                        <w:right w:val="none" w:sz="0" w:space="0" w:color="auto"/>
                                      </w:divBdr>
                                      <w:divsChild>
                                        <w:div w:id="1681080048">
                                          <w:marLeft w:val="0"/>
                                          <w:marRight w:val="0"/>
                                          <w:marTop w:val="0"/>
                                          <w:marBottom w:val="0"/>
                                          <w:divBdr>
                                            <w:top w:val="none" w:sz="0" w:space="0" w:color="auto"/>
                                            <w:left w:val="none" w:sz="0" w:space="0" w:color="auto"/>
                                            <w:bottom w:val="none" w:sz="0" w:space="0" w:color="auto"/>
                                            <w:right w:val="none" w:sz="0" w:space="0" w:color="auto"/>
                                          </w:divBdr>
                                          <w:divsChild>
                                            <w:div w:id="16812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973230">
      <w:bodyDiv w:val="1"/>
      <w:marLeft w:val="0"/>
      <w:marRight w:val="0"/>
      <w:marTop w:val="0"/>
      <w:marBottom w:val="0"/>
      <w:divBdr>
        <w:top w:val="none" w:sz="0" w:space="0" w:color="auto"/>
        <w:left w:val="none" w:sz="0" w:space="0" w:color="auto"/>
        <w:bottom w:val="none" w:sz="0" w:space="0" w:color="auto"/>
        <w:right w:val="none" w:sz="0" w:space="0" w:color="auto"/>
      </w:divBdr>
      <w:divsChild>
        <w:div w:id="43408035">
          <w:marLeft w:val="0"/>
          <w:marRight w:val="0"/>
          <w:marTop w:val="0"/>
          <w:marBottom w:val="0"/>
          <w:divBdr>
            <w:top w:val="none" w:sz="0" w:space="0" w:color="auto"/>
            <w:left w:val="none" w:sz="0" w:space="0" w:color="auto"/>
            <w:bottom w:val="none" w:sz="0" w:space="0" w:color="auto"/>
            <w:right w:val="none" w:sz="0" w:space="0" w:color="auto"/>
          </w:divBdr>
          <w:divsChild>
            <w:div w:id="1652513555">
              <w:marLeft w:val="0"/>
              <w:marRight w:val="0"/>
              <w:marTop w:val="0"/>
              <w:marBottom w:val="0"/>
              <w:divBdr>
                <w:top w:val="none" w:sz="0" w:space="0" w:color="auto"/>
                <w:left w:val="none" w:sz="0" w:space="0" w:color="auto"/>
                <w:bottom w:val="none" w:sz="0" w:space="0" w:color="auto"/>
                <w:right w:val="none" w:sz="0" w:space="0" w:color="auto"/>
              </w:divBdr>
              <w:divsChild>
                <w:div w:id="1628005502">
                  <w:marLeft w:val="225"/>
                  <w:marRight w:val="225"/>
                  <w:marTop w:val="225"/>
                  <w:marBottom w:val="225"/>
                  <w:divBdr>
                    <w:top w:val="none" w:sz="0" w:space="0" w:color="auto"/>
                    <w:left w:val="none" w:sz="0" w:space="0" w:color="auto"/>
                    <w:bottom w:val="none" w:sz="0" w:space="0" w:color="auto"/>
                    <w:right w:val="none" w:sz="0" w:space="0" w:color="auto"/>
                  </w:divBdr>
                  <w:divsChild>
                    <w:div w:id="788937328">
                      <w:marLeft w:val="0"/>
                      <w:marRight w:val="0"/>
                      <w:marTop w:val="0"/>
                      <w:marBottom w:val="0"/>
                      <w:divBdr>
                        <w:top w:val="none" w:sz="0" w:space="0" w:color="auto"/>
                        <w:left w:val="none" w:sz="0" w:space="0" w:color="auto"/>
                        <w:bottom w:val="none" w:sz="0" w:space="0" w:color="auto"/>
                        <w:right w:val="none" w:sz="0" w:space="0" w:color="auto"/>
                      </w:divBdr>
                      <w:divsChild>
                        <w:div w:id="271983786">
                          <w:marLeft w:val="0"/>
                          <w:marRight w:val="0"/>
                          <w:marTop w:val="0"/>
                          <w:marBottom w:val="0"/>
                          <w:divBdr>
                            <w:top w:val="none" w:sz="0" w:space="0" w:color="auto"/>
                            <w:left w:val="none" w:sz="0" w:space="0" w:color="auto"/>
                            <w:bottom w:val="none" w:sz="0" w:space="0" w:color="auto"/>
                            <w:right w:val="none" w:sz="0" w:space="0" w:color="auto"/>
                          </w:divBdr>
                          <w:divsChild>
                            <w:div w:id="604774212">
                              <w:marLeft w:val="0"/>
                              <w:marRight w:val="0"/>
                              <w:marTop w:val="0"/>
                              <w:marBottom w:val="0"/>
                              <w:divBdr>
                                <w:top w:val="none" w:sz="0" w:space="0" w:color="auto"/>
                                <w:left w:val="none" w:sz="0" w:space="0" w:color="auto"/>
                                <w:bottom w:val="none" w:sz="0" w:space="0" w:color="auto"/>
                                <w:right w:val="none" w:sz="0" w:space="0" w:color="auto"/>
                              </w:divBdr>
                              <w:divsChild>
                                <w:div w:id="658071269">
                                  <w:marLeft w:val="0"/>
                                  <w:marRight w:val="0"/>
                                  <w:marTop w:val="0"/>
                                  <w:marBottom w:val="0"/>
                                  <w:divBdr>
                                    <w:top w:val="none" w:sz="0" w:space="0" w:color="auto"/>
                                    <w:left w:val="none" w:sz="0" w:space="0" w:color="auto"/>
                                    <w:bottom w:val="none" w:sz="0" w:space="0" w:color="auto"/>
                                    <w:right w:val="none" w:sz="0" w:space="0" w:color="auto"/>
                                  </w:divBdr>
                                  <w:divsChild>
                                    <w:div w:id="216010123">
                                      <w:marLeft w:val="0"/>
                                      <w:marRight w:val="0"/>
                                      <w:marTop w:val="0"/>
                                      <w:marBottom w:val="0"/>
                                      <w:divBdr>
                                        <w:top w:val="none" w:sz="0" w:space="0" w:color="auto"/>
                                        <w:left w:val="none" w:sz="0" w:space="0" w:color="auto"/>
                                        <w:bottom w:val="none" w:sz="0" w:space="0" w:color="auto"/>
                                        <w:right w:val="none" w:sz="0" w:space="0" w:color="auto"/>
                                      </w:divBdr>
                                      <w:divsChild>
                                        <w:div w:id="1007974679">
                                          <w:marLeft w:val="0"/>
                                          <w:marRight w:val="0"/>
                                          <w:marTop w:val="0"/>
                                          <w:marBottom w:val="0"/>
                                          <w:divBdr>
                                            <w:top w:val="none" w:sz="0" w:space="0" w:color="auto"/>
                                            <w:left w:val="none" w:sz="0" w:space="0" w:color="auto"/>
                                            <w:bottom w:val="none" w:sz="0" w:space="0" w:color="auto"/>
                                            <w:right w:val="none" w:sz="0" w:space="0" w:color="auto"/>
                                          </w:divBdr>
                                          <w:divsChild>
                                            <w:div w:id="662851343">
                                              <w:marLeft w:val="0"/>
                                              <w:marRight w:val="0"/>
                                              <w:marTop w:val="0"/>
                                              <w:marBottom w:val="0"/>
                                              <w:divBdr>
                                                <w:top w:val="none" w:sz="0" w:space="0" w:color="auto"/>
                                                <w:left w:val="none" w:sz="0" w:space="0" w:color="auto"/>
                                                <w:bottom w:val="none" w:sz="0" w:space="0" w:color="auto"/>
                                                <w:right w:val="none" w:sz="0" w:space="0" w:color="auto"/>
                                              </w:divBdr>
                                            </w:div>
                                            <w:div w:id="60446989">
                                              <w:marLeft w:val="0"/>
                                              <w:marRight w:val="0"/>
                                              <w:marTop w:val="0"/>
                                              <w:marBottom w:val="0"/>
                                              <w:divBdr>
                                                <w:top w:val="none" w:sz="0" w:space="0" w:color="auto"/>
                                                <w:left w:val="none" w:sz="0" w:space="0" w:color="auto"/>
                                                <w:bottom w:val="none" w:sz="0" w:space="0" w:color="auto"/>
                                                <w:right w:val="none" w:sz="0" w:space="0" w:color="auto"/>
                                              </w:divBdr>
                                            </w:div>
                                            <w:div w:id="1530141991">
                                              <w:marLeft w:val="0"/>
                                              <w:marRight w:val="0"/>
                                              <w:marTop w:val="0"/>
                                              <w:marBottom w:val="0"/>
                                              <w:divBdr>
                                                <w:top w:val="none" w:sz="0" w:space="0" w:color="auto"/>
                                                <w:left w:val="none" w:sz="0" w:space="0" w:color="auto"/>
                                                <w:bottom w:val="none" w:sz="0" w:space="0" w:color="auto"/>
                                                <w:right w:val="none" w:sz="0" w:space="0" w:color="auto"/>
                                              </w:divBdr>
                                            </w:div>
                                            <w:div w:id="20245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640724">
      <w:bodyDiv w:val="1"/>
      <w:marLeft w:val="0"/>
      <w:marRight w:val="0"/>
      <w:marTop w:val="0"/>
      <w:marBottom w:val="0"/>
      <w:divBdr>
        <w:top w:val="none" w:sz="0" w:space="0" w:color="auto"/>
        <w:left w:val="none" w:sz="0" w:space="0" w:color="auto"/>
        <w:bottom w:val="none" w:sz="0" w:space="0" w:color="auto"/>
        <w:right w:val="none" w:sz="0" w:space="0" w:color="auto"/>
      </w:divBdr>
      <w:divsChild>
        <w:div w:id="74015602">
          <w:marLeft w:val="0"/>
          <w:marRight w:val="0"/>
          <w:marTop w:val="0"/>
          <w:marBottom w:val="0"/>
          <w:divBdr>
            <w:top w:val="none" w:sz="0" w:space="0" w:color="auto"/>
            <w:left w:val="none" w:sz="0" w:space="0" w:color="auto"/>
            <w:bottom w:val="none" w:sz="0" w:space="0" w:color="auto"/>
            <w:right w:val="none" w:sz="0" w:space="0" w:color="auto"/>
          </w:divBdr>
          <w:divsChild>
            <w:div w:id="890653731">
              <w:marLeft w:val="0"/>
              <w:marRight w:val="0"/>
              <w:marTop w:val="0"/>
              <w:marBottom w:val="0"/>
              <w:divBdr>
                <w:top w:val="none" w:sz="0" w:space="0" w:color="auto"/>
                <w:left w:val="none" w:sz="0" w:space="0" w:color="auto"/>
                <w:bottom w:val="none" w:sz="0" w:space="0" w:color="auto"/>
                <w:right w:val="none" w:sz="0" w:space="0" w:color="auto"/>
              </w:divBdr>
              <w:divsChild>
                <w:div w:id="18048405">
                  <w:marLeft w:val="225"/>
                  <w:marRight w:val="225"/>
                  <w:marTop w:val="225"/>
                  <w:marBottom w:val="225"/>
                  <w:divBdr>
                    <w:top w:val="none" w:sz="0" w:space="0" w:color="auto"/>
                    <w:left w:val="none" w:sz="0" w:space="0" w:color="auto"/>
                    <w:bottom w:val="none" w:sz="0" w:space="0" w:color="auto"/>
                    <w:right w:val="none" w:sz="0" w:space="0" w:color="auto"/>
                  </w:divBdr>
                  <w:divsChild>
                    <w:div w:id="488835536">
                      <w:marLeft w:val="0"/>
                      <w:marRight w:val="0"/>
                      <w:marTop w:val="0"/>
                      <w:marBottom w:val="0"/>
                      <w:divBdr>
                        <w:top w:val="none" w:sz="0" w:space="0" w:color="auto"/>
                        <w:left w:val="none" w:sz="0" w:space="0" w:color="auto"/>
                        <w:bottom w:val="none" w:sz="0" w:space="0" w:color="auto"/>
                        <w:right w:val="none" w:sz="0" w:space="0" w:color="auto"/>
                      </w:divBdr>
                      <w:divsChild>
                        <w:div w:id="1091392522">
                          <w:marLeft w:val="0"/>
                          <w:marRight w:val="0"/>
                          <w:marTop w:val="0"/>
                          <w:marBottom w:val="0"/>
                          <w:divBdr>
                            <w:top w:val="none" w:sz="0" w:space="0" w:color="auto"/>
                            <w:left w:val="none" w:sz="0" w:space="0" w:color="auto"/>
                            <w:bottom w:val="none" w:sz="0" w:space="0" w:color="auto"/>
                            <w:right w:val="none" w:sz="0" w:space="0" w:color="auto"/>
                          </w:divBdr>
                          <w:divsChild>
                            <w:div w:id="615451780">
                              <w:marLeft w:val="0"/>
                              <w:marRight w:val="0"/>
                              <w:marTop w:val="0"/>
                              <w:marBottom w:val="300"/>
                              <w:divBdr>
                                <w:top w:val="none" w:sz="0" w:space="0" w:color="auto"/>
                                <w:left w:val="none" w:sz="0" w:space="0" w:color="auto"/>
                                <w:bottom w:val="none" w:sz="0" w:space="0" w:color="auto"/>
                                <w:right w:val="none" w:sz="0" w:space="0" w:color="auto"/>
                              </w:divBdr>
                              <w:divsChild>
                                <w:div w:id="1994947353">
                                  <w:marLeft w:val="0"/>
                                  <w:marRight w:val="0"/>
                                  <w:marTop w:val="0"/>
                                  <w:marBottom w:val="0"/>
                                  <w:divBdr>
                                    <w:top w:val="none" w:sz="0" w:space="0" w:color="auto"/>
                                    <w:left w:val="none" w:sz="0" w:space="0" w:color="auto"/>
                                    <w:bottom w:val="none" w:sz="0" w:space="0" w:color="auto"/>
                                    <w:right w:val="none" w:sz="0" w:space="0" w:color="auto"/>
                                  </w:divBdr>
                                  <w:divsChild>
                                    <w:div w:id="567112989">
                                      <w:marLeft w:val="0"/>
                                      <w:marRight w:val="0"/>
                                      <w:marTop w:val="0"/>
                                      <w:marBottom w:val="0"/>
                                      <w:divBdr>
                                        <w:top w:val="none" w:sz="0" w:space="0" w:color="auto"/>
                                        <w:left w:val="none" w:sz="0" w:space="0" w:color="auto"/>
                                        <w:bottom w:val="none" w:sz="0" w:space="0" w:color="auto"/>
                                        <w:right w:val="none" w:sz="0" w:space="0" w:color="auto"/>
                                      </w:divBdr>
                                      <w:divsChild>
                                        <w:div w:id="695160151">
                                          <w:marLeft w:val="0"/>
                                          <w:marRight w:val="0"/>
                                          <w:marTop w:val="0"/>
                                          <w:marBottom w:val="0"/>
                                          <w:divBdr>
                                            <w:top w:val="none" w:sz="0" w:space="0" w:color="auto"/>
                                            <w:left w:val="none" w:sz="0" w:space="0" w:color="auto"/>
                                            <w:bottom w:val="none" w:sz="0" w:space="0" w:color="auto"/>
                                            <w:right w:val="none" w:sz="0" w:space="0" w:color="auto"/>
                                          </w:divBdr>
                                          <w:divsChild>
                                            <w:div w:id="1679573313">
                                              <w:marLeft w:val="0"/>
                                              <w:marRight w:val="0"/>
                                              <w:marTop w:val="0"/>
                                              <w:marBottom w:val="0"/>
                                              <w:divBdr>
                                                <w:top w:val="none" w:sz="0" w:space="0" w:color="auto"/>
                                                <w:left w:val="none" w:sz="0" w:space="0" w:color="auto"/>
                                                <w:bottom w:val="none" w:sz="0" w:space="0" w:color="auto"/>
                                                <w:right w:val="none" w:sz="0" w:space="0" w:color="auto"/>
                                              </w:divBdr>
                                            </w:div>
                                            <w:div w:id="17006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207226">
      <w:bodyDiv w:val="1"/>
      <w:marLeft w:val="0"/>
      <w:marRight w:val="0"/>
      <w:marTop w:val="0"/>
      <w:marBottom w:val="0"/>
      <w:divBdr>
        <w:top w:val="none" w:sz="0" w:space="0" w:color="auto"/>
        <w:left w:val="none" w:sz="0" w:space="0" w:color="auto"/>
        <w:bottom w:val="none" w:sz="0" w:space="0" w:color="auto"/>
        <w:right w:val="none" w:sz="0" w:space="0" w:color="auto"/>
      </w:divBdr>
      <w:divsChild>
        <w:div w:id="512185859">
          <w:marLeft w:val="0"/>
          <w:marRight w:val="0"/>
          <w:marTop w:val="0"/>
          <w:marBottom w:val="0"/>
          <w:divBdr>
            <w:top w:val="none" w:sz="0" w:space="0" w:color="auto"/>
            <w:left w:val="none" w:sz="0" w:space="0" w:color="auto"/>
            <w:bottom w:val="none" w:sz="0" w:space="0" w:color="auto"/>
            <w:right w:val="none" w:sz="0" w:space="0" w:color="auto"/>
          </w:divBdr>
          <w:divsChild>
            <w:div w:id="1581057619">
              <w:marLeft w:val="225"/>
              <w:marRight w:val="225"/>
              <w:marTop w:val="225"/>
              <w:marBottom w:val="225"/>
              <w:divBdr>
                <w:top w:val="none" w:sz="0" w:space="0" w:color="auto"/>
                <w:left w:val="none" w:sz="0" w:space="0" w:color="auto"/>
                <w:bottom w:val="none" w:sz="0" w:space="0" w:color="auto"/>
                <w:right w:val="none" w:sz="0" w:space="0" w:color="auto"/>
              </w:divBdr>
              <w:divsChild>
                <w:div w:id="2007053421">
                  <w:marLeft w:val="0"/>
                  <w:marRight w:val="0"/>
                  <w:marTop w:val="0"/>
                  <w:marBottom w:val="0"/>
                  <w:divBdr>
                    <w:top w:val="none" w:sz="0" w:space="0" w:color="auto"/>
                    <w:left w:val="none" w:sz="0" w:space="0" w:color="auto"/>
                    <w:bottom w:val="none" w:sz="0" w:space="0" w:color="auto"/>
                    <w:right w:val="none" w:sz="0" w:space="0" w:color="auto"/>
                  </w:divBdr>
                  <w:divsChild>
                    <w:div w:id="868299953">
                      <w:marLeft w:val="0"/>
                      <w:marRight w:val="0"/>
                      <w:marTop w:val="0"/>
                      <w:marBottom w:val="0"/>
                      <w:divBdr>
                        <w:top w:val="none" w:sz="0" w:space="0" w:color="auto"/>
                        <w:left w:val="none" w:sz="0" w:space="0" w:color="auto"/>
                        <w:bottom w:val="none" w:sz="0" w:space="0" w:color="auto"/>
                        <w:right w:val="none" w:sz="0" w:space="0" w:color="auto"/>
                      </w:divBdr>
                      <w:divsChild>
                        <w:div w:id="2073041162">
                          <w:marLeft w:val="0"/>
                          <w:marRight w:val="0"/>
                          <w:marTop w:val="0"/>
                          <w:marBottom w:val="0"/>
                          <w:divBdr>
                            <w:top w:val="none" w:sz="0" w:space="0" w:color="auto"/>
                            <w:left w:val="none" w:sz="0" w:space="0" w:color="auto"/>
                            <w:bottom w:val="none" w:sz="0" w:space="0" w:color="auto"/>
                            <w:right w:val="none" w:sz="0" w:space="0" w:color="auto"/>
                          </w:divBdr>
                          <w:divsChild>
                            <w:div w:id="535579893">
                              <w:marLeft w:val="0"/>
                              <w:marRight w:val="0"/>
                              <w:marTop w:val="0"/>
                              <w:marBottom w:val="0"/>
                              <w:divBdr>
                                <w:top w:val="none" w:sz="0" w:space="0" w:color="auto"/>
                                <w:left w:val="none" w:sz="0" w:space="0" w:color="auto"/>
                                <w:bottom w:val="none" w:sz="0" w:space="0" w:color="auto"/>
                                <w:right w:val="none" w:sz="0" w:space="0" w:color="auto"/>
                              </w:divBdr>
                              <w:divsChild>
                                <w:div w:id="1219365723">
                                  <w:marLeft w:val="0"/>
                                  <w:marRight w:val="0"/>
                                  <w:marTop w:val="0"/>
                                  <w:marBottom w:val="0"/>
                                  <w:divBdr>
                                    <w:top w:val="none" w:sz="0" w:space="0" w:color="auto"/>
                                    <w:left w:val="none" w:sz="0" w:space="0" w:color="auto"/>
                                    <w:bottom w:val="none" w:sz="0" w:space="0" w:color="auto"/>
                                    <w:right w:val="none" w:sz="0" w:space="0" w:color="auto"/>
                                  </w:divBdr>
                                  <w:divsChild>
                                    <w:div w:id="1528636384">
                                      <w:marLeft w:val="0"/>
                                      <w:marRight w:val="0"/>
                                      <w:marTop w:val="0"/>
                                      <w:marBottom w:val="0"/>
                                      <w:divBdr>
                                        <w:top w:val="none" w:sz="0" w:space="0" w:color="auto"/>
                                        <w:left w:val="none" w:sz="0" w:space="0" w:color="auto"/>
                                        <w:bottom w:val="none" w:sz="0" w:space="0" w:color="auto"/>
                                        <w:right w:val="none" w:sz="0" w:space="0" w:color="auto"/>
                                      </w:divBdr>
                                      <w:divsChild>
                                        <w:div w:id="271016502">
                                          <w:marLeft w:val="0"/>
                                          <w:marRight w:val="0"/>
                                          <w:marTop w:val="0"/>
                                          <w:marBottom w:val="0"/>
                                          <w:divBdr>
                                            <w:top w:val="none" w:sz="0" w:space="0" w:color="auto"/>
                                            <w:left w:val="none" w:sz="0" w:space="0" w:color="auto"/>
                                            <w:bottom w:val="none" w:sz="0" w:space="0" w:color="auto"/>
                                            <w:right w:val="none" w:sz="0" w:space="0" w:color="auto"/>
                                          </w:divBdr>
                                        </w:div>
                                        <w:div w:id="14334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029786">
      <w:bodyDiv w:val="1"/>
      <w:marLeft w:val="0"/>
      <w:marRight w:val="0"/>
      <w:marTop w:val="0"/>
      <w:marBottom w:val="0"/>
      <w:divBdr>
        <w:top w:val="none" w:sz="0" w:space="0" w:color="auto"/>
        <w:left w:val="none" w:sz="0" w:space="0" w:color="auto"/>
        <w:bottom w:val="none" w:sz="0" w:space="0" w:color="auto"/>
        <w:right w:val="none" w:sz="0" w:space="0" w:color="auto"/>
      </w:divBdr>
    </w:div>
    <w:div w:id="18749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72A2-4CC2-4B5B-8B0B-E93FEA47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2235</Words>
  <Characters>11848</Characters>
  <Application>Microsoft Office Word</Application>
  <DocSecurity>8</DocSecurity>
  <Lines>98</Lines>
  <Paragraphs>28</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Bremander</dc:creator>
  <cp:lastModifiedBy>Carlqvist, Karin KNCAR</cp:lastModifiedBy>
  <cp:revision>3</cp:revision>
  <cp:lastPrinted>2020-04-28T13:20:00Z</cp:lastPrinted>
  <dcterms:created xsi:type="dcterms:W3CDTF">2022-02-25T14:56:00Z</dcterms:created>
  <dcterms:modified xsi:type="dcterms:W3CDTF">2022-02-25T15:16:00Z</dcterms:modified>
</cp:coreProperties>
</file>