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AB" w:rsidRDefault="00693269" w:rsidP="00693269">
      <w:pPr>
        <w:pStyle w:val="Rubrik"/>
        <w:jc w:val="center"/>
      </w:pPr>
      <w:bookmarkStart w:id="0" w:name="_GoBack"/>
      <w:bookmarkEnd w:id="0"/>
      <w:r>
        <w:t>Besöksjournal</w:t>
      </w:r>
    </w:p>
    <w:tbl>
      <w:tblPr>
        <w:tblStyle w:val="Tabellrutnt"/>
        <w:tblW w:w="15728" w:type="dxa"/>
        <w:tblLook w:val="04A0" w:firstRow="1" w:lastRow="0" w:firstColumn="1" w:lastColumn="0" w:noHBand="0" w:noVBand="1"/>
      </w:tblPr>
      <w:tblGrid>
        <w:gridCol w:w="2263"/>
        <w:gridCol w:w="1923"/>
        <w:gridCol w:w="1923"/>
        <w:gridCol w:w="1923"/>
        <w:gridCol w:w="1924"/>
        <w:gridCol w:w="1924"/>
        <w:gridCol w:w="1924"/>
        <w:gridCol w:w="1924"/>
      </w:tblGrid>
      <w:tr w:rsidR="00693269" w:rsidTr="00693269">
        <w:tc>
          <w:tcPr>
            <w:tcW w:w="2263" w:type="dxa"/>
          </w:tcPr>
          <w:p w:rsidR="00693269" w:rsidRDefault="00693269" w:rsidP="00693269">
            <w:r>
              <w:t>Namn</w:t>
            </w:r>
          </w:p>
        </w:tc>
        <w:tc>
          <w:tcPr>
            <w:tcW w:w="1923" w:type="dxa"/>
          </w:tcPr>
          <w:p w:rsidR="00693269" w:rsidRDefault="00693269" w:rsidP="00693269">
            <w:r>
              <w:t>Pass- eller legitimations-nummer</w:t>
            </w:r>
          </w:p>
        </w:tc>
        <w:tc>
          <w:tcPr>
            <w:tcW w:w="1923" w:type="dxa"/>
          </w:tcPr>
          <w:p w:rsidR="00693269" w:rsidRDefault="00693269" w:rsidP="00693269">
            <w:r>
              <w:t>Arbetsgivare eller</w:t>
            </w:r>
          </w:p>
          <w:p w:rsidR="00693269" w:rsidRDefault="00693269" w:rsidP="00693269">
            <w:r>
              <w:t>motsvarande</w:t>
            </w:r>
          </w:p>
        </w:tc>
        <w:tc>
          <w:tcPr>
            <w:tcW w:w="1923" w:type="dxa"/>
          </w:tcPr>
          <w:p w:rsidR="00693269" w:rsidRDefault="00693269" w:rsidP="00693269">
            <w:r>
              <w:t>Medborgarskap (även dubbelt)</w:t>
            </w:r>
          </w:p>
        </w:tc>
        <w:tc>
          <w:tcPr>
            <w:tcW w:w="1924" w:type="dxa"/>
          </w:tcPr>
          <w:p w:rsidR="00693269" w:rsidRDefault="00693269" w:rsidP="00693269">
            <w:r>
              <w:t>Besökets syfte</w:t>
            </w:r>
          </w:p>
        </w:tc>
        <w:tc>
          <w:tcPr>
            <w:tcW w:w="1924" w:type="dxa"/>
          </w:tcPr>
          <w:p w:rsidR="00693269" w:rsidRDefault="00693269" w:rsidP="00693269">
            <w:r>
              <w:t>Besöksmottagare</w:t>
            </w:r>
          </w:p>
        </w:tc>
        <w:tc>
          <w:tcPr>
            <w:tcW w:w="1924" w:type="dxa"/>
          </w:tcPr>
          <w:p w:rsidR="00693269" w:rsidRDefault="00693269" w:rsidP="00693269">
            <w:r>
              <w:t>Besökets början</w:t>
            </w:r>
          </w:p>
        </w:tc>
        <w:tc>
          <w:tcPr>
            <w:tcW w:w="1924" w:type="dxa"/>
          </w:tcPr>
          <w:p w:rsidR="00693269" w:rsidRDefault="00693269" w:rsidP="00693269">
            <w:r>
              <w:t>Besökets slut</w:t>
            </w:r>
          </w:p>
        </w:tc>
      </w:tr>
      <w:tr w:rsidR="00693269" w:rsidTr="00693269">
        <w:trPr>
          <w:trHeight w:val="851"/>
        </w:trPr>
        <w:tc>
          <w:tcPr>
            <w:tcW w:w="226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</w:tr>
      <w:tr w:rsidR="00693269" w:rsidTr="00693269">
        <w:trPr>
          <w:trHeight w:val="851"/>
        </w:trPr>
        <w:tc>
          <w:tcPr>
            <w:tcW w:w="226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</w:tr>
      <w:tr w:rsidR="00693269" w:rsidTr="00693269">
        <w:trPr>
          <w:trHeight w:val="851"/>
        </w:trPr>
        <w:tc>
          <w:tcPr>
            <w:tcW w:w="226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</w:tr>
      <w:tr w:rsidR="00693269" w:rsidTr="00693269">
        <w:trPr>
          <w:trHeight w:val="851"/>
        </w:trPr>
        <w:tc>
          <w:tcPr>
            <w:tcW w:w="226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</w:tr>
      <w:tr w:rsidR="00693269" w:rsidTr="00693269">
        <w:trPr>
          <w:trHeight w:val="851"/>
        </w:trPr>
        <w:tc>
          <w:tcPr>
            <w:tcW w:w="226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</w:tr>
      <w:tr w:rsidR="00693269" w:rsidTr="00693269">
        <w:trPr>
          <w:trHeight w:val="851"/>
        </w:trPr>
        <w:tc>
          <w:tcPr>
            <w:tcW w:w="226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</w:tr>
      <w:tr w:rsidR="00693269" w:rsidTr="00693269">
        <w:trPr>
          <w:trHeight w:val="851"/>
        </w:trPr>
        <w:tc>
          <w:tcPr>
            <w:tcW w:w="226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</w:tr>
      <w:tr w:rsidR="00693269" w:rsidTr="00693269">
        <w:trPr>
          <w:trHeight w:val="851"/>
        </w:trPr>
        <w:tc>
          <w:tcPr>
            <w:tcW w:w="226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</w:tr>
      <w:tr w:rsidR="00693269" w:rsidTr="00693269">
        <w:trPr>
          <w:trHeight w:val="851"/>
        </w:trPr>
        <w:tc>
          <w:tcPr>
            <w:tcW w:w="226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3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  <w:tc>
          <w:tcPr>
            <w:tcW w:w="1924" w:type="dxa"/>
          </w:tcPr>
          <w:p w:rsidR="00693269" w:rsidRDefault="00693269" w:rsidP="00693269"/>
        </w:tc>
      </w:tr>
    </w:tbl>
    <w:p w:rsidR="00693269" w:rsidRPr="00693269" w:rsidRDefault="00693269" w:rsidP="00693269">
      <w:pPr>
        <w:tabs>
          <w:tab w:val="left" w:pos="6749"/>
        </w:tabs>
      </w:pPr>
    </w:p>
    <w:sectPr w:rsidR="00693269" w:rsidRPr="00693269" w:rsidSect="00693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69" w:rsidRDefault="00693269" w:rsidP="00693269">
      <w:pPr>
        <w:spacing w:after="0" w:line="240" w:lineRule="auto"/>
      </w:pPr>
      <w:r>
        <w:separator/>
      </w:r>
    </w:p>
  </w:endnote>
  <w:endnote w:type="continuationSeparator" w:id="0">
    <w:p w:rsidR="00693269" w:rsidRDefault="00693269" w:rsidP="0069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69" w:rsidRDefault="006932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69" w:rsidRPr="00693269" w:rsidRDefault="00693269" w:rsidP="00693269">
    <w:pPr>
      <w:pStyle w:val="Rubrik2"/>
      <w:jc w:val="center"/>
      <w:rPr>
        <w:color w:val="000000" w:themeColor="text1"/>
      </w:rPr>
    </w:pPr>
    <w:r w:rsidRPr="00693269">
      <w:rPr>
        <w:color w:val="000000" w:themeColor="text1"/>
      </w:rPr>
      <w:t>Besöksjournalen skall arkiveras och sparas i minst 10 år.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69" w:rsidRDefault="006932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69" w:rsidRDefault="00693269" w:rsidP="00693269">
      <w:pPr>
        <w:spacing w:after="0" w:line="240" w:lineRule="auto"/>
      </w:pPr>
      <w:r>
        <w:separator/>
      </w:r>
    </w:p>
  </w:footnote>
  <w:footnote w:type="continuationSeparator" w:id="0">
    <w:p w:rsidR="00693269" w:rsidRDefault="00693269" w:rsidP="0069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69" w:rsidRDefault="006932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69" w:rsidRDefault="0069326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69" w:rsidRDefault="0069326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69"/>
    <w:rsid w:val="001A4106"/>
    <w:rsid w:val="00693269"/>
    <w:rsid w:val="008665BC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6669E-0498-4BA4-8A4A-9A9CEF4E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3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93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69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93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3269"/>
  </w:style>
  <w:style w:type="paragraph" w:styleId="Sidfot">
    <w:name w:val="footer"/>
    <w:basedOn w:val="Normal"/>
    <w:link w:val="SidfotChar"/>
    <w:uiPriority w:val="99"/>
    <w:unhideWhenUsed/>
    <w:rsid w:val="00693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3269"/>
  </w:style>
  <w:style w:type="character" w:customStyle="1" w:styleId="Rubrik2Char">
    <w:name w:val="Rubrik 2 Char"/>
    <w:basedOn w:val="Standardstycketeckensnitt"/>
    <w:link w:val="Rubrik2"/>
    <w:uiPriority w:val="9"/>
    <w:rsid w:val="006932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Harne, Mattias mahar</dc:creator>
  <cp:keywords/>
  <dc:description/>
  <cp:lastModifiedBy>Franzén, Jessica jefra</cp:lastModifiedBy>
  <cp:revision>2</cp:revision>
  <dcterms:created xsi:type="dcterms:W3CDTF">2021-10-11T15:40:00Z</dcterms:created>
  <dcterms:modified xsi:type="dcterms:W3CDTF">2021-10-11T15:40:00Z</dcterms:modified>
</cp:coreProperties>
</file>