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84726" w14:textId="77777777" w:rsidR="00683D95" w:rsidRPr="00683D95" w:rsidRDefault="00683D95" w:rsidP="00683D95">
      <w:pPr>
        <w:pStyle w:val="Rubrik1"/>
      </w:pPr>
      <w:r w:rsidRPr="00683D95">
        <w:t>Sammanställning krav/Checklista</w:t>
      </w:r>
    </w:p>
    <w:p w14:paraId="245E4D34" w14:textId="77777777" w:rsidR="00683D95" w:rsidRPr="000B4306" w:rsidRDefault="00683D95" w:rsidP="000B4306">
      <w:pPr>
        <w:pStyle w:val="Rubrik2"/>
      </w:pPr>
      <w:r w:rsidRPr="000B4306">
        <w:t>Allmänt</w:t>
      </w:r>
    </w:p>
    <w:p w14:paraId="50C499E8" w14:textId="77777777" w:rsidR="00683D95" w:rsidRDefault="00683D95" w:rsidP="00683D95">
      <w:pPr>
        <w:rPr>
          <w:w w:val="100"/>
        </w:rPr>
      </w:pPr>
      <w:r>
        <w:rPr>
          <w:w w:val="100"/>
        </w:rPr>
        <w:t>Listorna på följande sidor är avsedda att användas av projekten för att hantera kravuppfyllnaden.</w:t>
      </w:r>
    </w:p>
    <w:p w14:paraId="21514734" w14:textId="77777777" w:rsidR="00683D95" w:rsidRDefault="00683D95" w:rsidP="00683D95">
      <w:pPr>
        <w:rPr>
          <w:w w:val="100"/>
        </w:rPr>
      </w:pPr>
      <w:r>
        <w:rPr>
          <w:w w:val="100"/>
        </w:rPr>
        <w:t xml:space="preserve">Vid föredragning för FMV:s rådgivningsgrupper ska listorna vara ifyllda (se </w:t>
      </w:r>
      <w:r>
        <w:rPr>
          <w:i/>
          <w:iCs/>
          <w:w w:val="100"/>
        </w:rPr>
        <w:t>avsnitt 2.6</w:t>
      </w:r>
      <w:r>
        <w:rPr>
          <w:w w:val="100"/>
        </w:rPr>
        <w:t>).</w:t>
      </w:r>
    </w:p>
    <w:p w14:paraId="46255B46" w14:textId="77777777" w:rsidR="00683D95" w:rsidRDefault="00683D95" w:rsidP="00683D95">
      <w:pPr>
        <w:rPr>
          <w:w w:val="100"/>
        </w:rPr>
      </w:pPr>
      <w:r>
        <w:rPr>
          <w:w w:val="100"/>
        </w:rPr>
        <w:t>Huruvida ett krav är uppfyllt eller ej, eller om det inte är tillämpligt, ska anges i kravuppfyllnadskolumnen (Ja, Nej eller Ej tillämpbart).</w:t>
      </w:r>
    </w:p>
    <w:p w14:paraId="222B6DEA" w14:textId="77777777" w:rsidR="00683D95" w:rsidRDefault="00683D95" w:rsidP="00683D95">
      <w:pPr>
        <w:rPr>
          <w:w w:val="100"/>
        </w:rPr>
      </w:pPr>
      <w:r>
        <w:rPr>
          <w:w w:val="100"/>
        </w:rPr>
        <w:t>I kolumnen ”Motivering” ska det anges hur kravet uppfyllts eller varför det inte är tillämpligt.</w:t>
      </w:r>
    </w:p>
    <w:p w14:paraId="7724698B" w14:textId="77777777" w:rsidR="00683D95" w:rsidRDefault="00683D95" w:rsidP="000B4306">
      <w:pPr>
        <w:pStyle w:val="Rubrik2"/>
      </w:pPr>
      <w:r>
        <w:t>Krav ur kapitel 2 Säkerhetsaktiviteter och materielgemensamma krav</w:t>
      </w:r>
    </w:p>
    <w:p w14:paraId="4AF1FAE6" w14:textId="77777777" w:rsidR="00683D95" w:rsidRDefault="00683D95" w:rsidP="00CA7697">
      <w:pPr>
        <w:pStyle w:val="Rubrik3"/>
      </w:pPr>
      <w:r>
        <w:t>Avsnitt 2.1</w:t>
      </w:r>
      <w:r>
        <w:tab/>
        <w:t>Krav på aktiviteter</w:t>
      </w:r>
    </w:p>
    <w:tbl>
      <w:tblPr>
        <w:tblW w:w="9840" w:type="dxa"/>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5218EE" w14:paraId="2A6EB099" w14:textId="77777777" w:rsidTr="00CF24DC">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403317B5" w14:textId="77777777" w:rsidR="00683D95" w:rsidRPr="00DF0B2B" w:rsidRDefault="00683D95" w:rsidP="00CA7697">
            <w:pPr>
              <w:pStyle w:val="Tabellhuvud"/>
              <w:rPr>
                <w:b/>
              </w:rPr>
            </w:pPr>
            <w:proofErr w:type="spellStart"/>
            <w:r w:rsidRPr="00DF0B2B">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3213F8B" w14:textId="77777777" w:rsidR="00683D95" w:rsidRPr="00DF0B2B" w:rsidRDefault="00683D95" w:rsidP="00CA7697">
            <w:pPr>
              <w:pStyle w:val="Tabellhuvud"/>
              <w:rPr>
                <w:b/>
              </w:rPr>
            </w:pPr>
            <w:r w:rsidRPr="00DF0B2B">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2D8F613C" w14:textId="77777777" w:rsidR="00683D95" w:rsidRPr="00DF0B2B" w:rsidRDefault="00683D95" w:rsidP="00CA7697">
            <w:pPr>
              <w:pStyle w:val="Tabellhuvud"/>
              <w:rPr>
                <w:b/>
              </w:rPr>
            </w:pPr>
            <w:r w:rsidRPr="00DF0B2B">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091F4F1" w14:textId="77777777" w:rsidR="00683D95" w:rsidRPr="00DF0B2B" w:rsidRDefault="00683D95" w:rsidP="00CA7697">
            <w:pPr>
              <w:pStyle w:val="Tabellhuvud"/>
              <w:rPr>
                <w:b/>
              </w:rPr>
            </w:pPr>
            <w:r w:rsidRPr="00DF0B2B">
              <w:rPr>
                <w:b/>
              </w:rPr>
              <w:t>Anmärkning</w:t>
            </w:r>
          </w:p>
        </w:tc>
      </w:tr>
      <w:tr w:rsidR="00683D95" w:rsidRPr="005218EE" w14:paraId="54B1B9A0" w14:textId="77777777" w:rsidTr="00CF24DC">
        <w:trPr>
          <w:cantSplit/>
          <w:trHeight w:val="680"/>
        </w:trPr>
        <w:tc>
          <w:tcPr>
            <w:tcW w:w="1360" w:type="dxa"/>
            <w:tcBorders>
              <w:top w:val="double" w:sz="2" w:space="0" w:color="000000"/>
              <w:left w:val="nil"/>
              <w:bottom w:val="single" w:sz="4" w:space="0" w:color="auto"/>
              <w:right w:val="nil"/>
            </w:tcBorders>
            <w:shd w:val="solid" w:color="FFB34D" w:fill="auto"/>
            <w:tcMar>
              <w:top w:w="120" w:type="dxa"/>
              <w:left w:w="60" w:type="dxa"/>
              <w:bottom w:w="100" w:type="dxa"/>
              <w:right w:w="60" w:type="dxa"/>
            </w:tcMar>
          </w:tcPr>
          <w:p w14:paraId="7379988C" w14:textId="77777777" w:rsidR="00683D95" w:rsidRPr="005218EE" w:rsidRDefault="00683D95" w:rsidP="006D0084">
            <w:pPr>
              <w:rPr>
                <w:b/>
                <w:bCs/>
              </w:rPr>
            </w:pPr>
            <w:r w:rsidRPr="005218EE">
              <w:rPr>
                <w:b/>
                <w:bCs/>
                <w:w w:val="100"/>
              </w:rPr>
              <w:t>1.201.001 A</w:t>
            </w:r>
          </w:p>
        </w:tc>
        <w:tc>
          <w:tcPr>
            <w:tcW w:w="4760" w:type="dxa"/>
            <w:tcBorders>
              <w:top w:val="double" w:sz="2" w:space="0" w:color="000000"/>
              <w:left w:val="nil"/>
              <w:bottom w:val="single" w:sz="4" w:space="0" w:color="auto"/>
              <w:right w:val="single" w:sz="4" w:space="0" w:color="000000"/>
            </w:tcBorders>
            <w:tcMar>
              <w:top w:w="120" w:type="dxa"/>
              <w:left w:w="60" w:type="dxa"/>
              <w:bottom w:w="100" w:type="dxa"/>
              <w:right w:w="60" w:type="dxa"/>
            </w:tcMar>
          </w:tcPr>
          <w:p w14:paraId="1ADE3131" w14:textId="77777777" w:rsidR="00683D95" w:rsidRPr="005218EE" w:rsidRDefault="00683D95" w:rsidP="006D0084">
            <w:r w:rsidRPr="005218EE">
              <w:rPr>
                <w:w w:val="100"/>
              </w:rPr>
              <w:t xml:space="preserve">Säkerhetskrav </w:t>
            </w:r>
            <w:r w:rsidRPr="005218EE">
              <w:rPr>
                <w:b/>
                <w:bCs/>
                <w:w w:val="100"/>
              </w:rPr>
              <w:t>skall</w:t>
            </w:r>
            <w:r w:rsidRPr="005218EE">
              <w:rPr>
                <w:w w:val="100"/>
              </w:rPr>
              <w:t xml:space="preserve"> ställas i anbudsförfrågan (RFP) enligt </w:t>
            </w:r>
            <w:r w:rsidRPr="005218EE">
              <w:rPr>
                <w:i/>
                <w:iCs/>
                <w:w w:val="100"/>
              </w:rPr>
              <w:t>avsnitt 2.5</w:t>
            </w:r>
            <w:r w:rsidRPr="005218EE">
              <w:rPr>
                <w:w w:val="100"/>
              </w:rPr>
              <w:t>.</w:t>
            </w:r>
          </w:p>
        </w:tc>
        <w:tc>
          <w:tcPr>
            <w:tcW w:w="1300" w:type="dxa"/>
            <w:tcBorders>
              <w:top w:val="double" w:sz="2" w:space="0" w:color="000000"/>
              <w:left w:val="single" w:sz="4" w:space="0" w:color="000000"/>
              <w:bottom w:val="single" w:sz="4" w:space="0" w:color="auto"/>
              <w:right w:val="single" w:sz="4" w:space="0" w:color="000000"/>
            </w:tcBorders>
            <w:tcMar>
              <w:top w:w="120" w:type="dxa"/>
              <w:left w:w="60" w:type="dxa"/>
              <w:bottom w:w="100" w:type="dxa"/>
              <w:right w:w="60" w:type="dxa"/>
            </w:tcMar>
          </w:tcPr>
          <w:p w14:paraId="5911E1DE" w14:textId="5CC08B5F" w:rsidR="00683D95" w:rsidRPr="00DF0B2B" w:rsidRDefault="00683D95" w:rsidP="00CF24DC">
            <w:pPr>
              <w:spacing w:before="0"/>
              <w:ind w:left="0"/>
              <w:rPr>
                <w:sz w:val="20"/>
              </w:rPr>
            </w:pPr>
          </w:p>
        </w:tc>
        <w:tc>
          <w:tcPr>
            <w:tcW w:w="2420" w:type="dxa"/>
            <w:tcBorders>
              <w:top w:val="double" w:sz="2" w:space="0" w:color="000000"/>
              <w:left w:val="single" w:sz="4" w:space="0" w:color="000000"/>
              <w:bottom w:val="single" w:sz="4" w:space="0" w:color="auto"/>
              <w:right w:val="single" w:sz="4" w:space="0" w:color="000000"/>
            </w:tcBorders>
            <w:tcMar>
              <w:top w:w="120" w:type="dxa"/>
              <w:left w:w="60" w:type="dxa"/>
              <w:bottom w:w="100" w:type="dxa"/>
              <w:right w:w="60" w:type="dxa"/>
            </w:tcMar>
          </w:tcPr>
          <w:p w14:paraId="1E12DCEA" w14:textId="77777777" w:rsidR="00683D95" w:rsidRPr="00DF0B2B" w:rsidRDefault="00683D95" w:rsidP="00DF0B2B">
            <w:pPr>
              <w:spacing w:before="0"/>
              <w:rPr>
                <w:sz w:val="20"/>
              </w:rPr>
            </w:pPr>
          </w:p>
        </w:tc>
      </w:tr>
      <w:tr w:rsidR="00683D95" w:rsidRPr="005218EE" w14:paraId="347B4A63" w14:textId="77777777" w:rsidTr="00CF24DC">
        <w:trPr>
          <w:cantSplit/>
          <w:trHeight w:val="94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412B06F1" w14:textId="77777777" w:rsidR="00683D95" w:rsidRPr="005218EE" w:rsidRDefault="00683D95" w:rsidP="006D0084">
            <w:pPr>
              <w:rPr>
                <w:b/>
                <w:bCs/>
              </w:rPr>
            </w:pPr>
            <w:r w:rsidRPr="005218EE">
              <w:rPr>
                <w:b/>
                <w:bCs/>
                <w:w w:val="100"/>
              </w:rPr>
              <w:t>1.201.002 A</w:t>
            </w:r>
          </w:p>
        </w:tc>
        <w:tc>
          <w:tcPr>
            <w:tcW w:w="4760" w:type="dxa"/>
            <w:tcBorders>
              <w:top w:val="single" w:sz="4" w:space="0" w:color="auto"/>
              <w:left w:val="nil"/>
              <w:bottom w:val="single" w:sz="4" w:space="0" w:color="auto"/>
              <w:right w:val="single" w:sz="4" w:space="0" w:color="auto"/>
            </w:tcBorders>
            <w:tcMar>
              <w:top w:w="120" w:type="dxa"/>
              <w:left w:w="60" w:type="dxa"/>
              <w:bottom w:w="100" w:type="dxa"/>
              <w:right w:w="60" w:type="dxa"/>
            </w:tcMar>
          </w:tcPr>
          <w:p w14:paraId="2AB620E5" w14:textId="77777777" w:rsidR="00683D95" w:rsidRPr="005218EE" w:rsidRDefault="00683D95" w:rsidP="006D0084">
            <w:r w:rsidRPr="005218EE">
              <w:rPr>
                <w:w w:val="100"/>
              </w:rPr>
              <w:t xml:space="preserve">För explosiva varor </w:t>
            </w:r>
            <w:r w:rsidRPr="005218EE">
              <w:rPr>
                <w:b/>
                <w:bCs/>
                <w:w w:val="100"/>
              </w:rPr>
              <w:t>skall</w:t>
            </w:r>
            <w:r w:rsidRPr="005218EE">
              <w:rPr>
                <w:w w:val="100"/>
              </w:rPr>
              <w:t xml:space="preserve"> råd inhämtas från FMV rådgivningsgrupp Explosivämnen. Se även </w:t>
            </w:r>
            <w:r w:rsidRPr="005218EE">
              <w:rPr>
                <w:i/>
                <w:iCs/>
                <w:w w:val="100"/>
              </w:rPr>
              <w:t>avsnitt 2.6.3</w:t>
            </w:r>
            <w:r w:rsidRPr="005218EE">
              <w:rPr>
                <w:w w:val="100"/>
              </w:rPr>
              <w:t>.</w:t>
            </w:r>
          </w:p>
        </w:tc>
        <w:tc>
          <w:tcPr>
            <w:tcW w:w="130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2818C6C3" w14:textId="77777777" w:rsidR="00683D95" w:rsidRPr="00DF0B2B" w:rsidRDefault="00683D95" w:rsidP="00DF0B2B">
            <w:pPr>
              <w:spacing w:before="0"/>
              <w:rPr>
                <w:sz w:val="20"/>
              </w:rPr>
            </w:pPr>
          </w:p>
        </w:tc>
        <w:tc>
          <w:tcPr>
            <w:tcW w:w="242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598DEAF3" w14:textId="77777777" w:rsidR="00683D95" w:rsidRPr="00DF0B2B" w:rsidRDefault="00683D95" w:rsidP="00DF0B2B">
            <w:pPr>
              <w:spacing w:before="0"/>
              <w:rPr>
                <w:sz w:val="20"/>
              </w:rPr>
            </w:pPr>
          </w:p>
        </w:tc>
      </w:tr>
      <w:tr w:rsidR="00683D95" w:rsidRPr="005218EE" w14:paraId="3CAFABBB" w14:textId="77777777" w:rsidTr="00CF24DC">
        <w:trPr>
          <w:cantSplit/>
          <w:trHeight w:val="94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78E19732" w14:textId="77777777" w:rsidR="00683D95" w:rsidRPr="005218EE" w:rsidRDefault="00683D95" w:rsidP="006D0084">
            <w:pPr>
              <w:rPr>
                <w:b/>
                <w:bCs/>
              </w:rPr>
            </w:pPr>
            <w:r w:rsidRPr="005218EE">
              <w:rPr>
                <w:b/>
                <w:bCs/>
                <w:w w:val="100"/>
              </w:rPr>
              <w:t>1.201.003 A</w:t>
            </w:r>
          </w:p>
        </w:tc>
        <w:tc>
          <w:tcPr>
            <w:tcW w:w="4760" w:type="dxa"/>
            <w:tcBorders>
              <w:top w:val="single" w:sz="4" w:space="0" w:color="auto"/>
              <w:left w:val="nil"/>
              <w:bottom w:val="single" w:sz="4" w:space="0" w:color="auto"/>
              <w:right w:val="single" w:sz="4" w:space="0" w:color="auto"/>
            </w:tcBorders>
            <w:tcMar>
              <w:top w:w="120" w:type="dxa"/>
              <w:left w:w="60" w:type="dxa"/>
              <w:bottom w:w="100" w:type="dxa"/>
              <w:right w:w="60" w:type="dxa"/>
            </w:tcMar>
          </w:tcPr>
          <w:p w14:paraId="01725433" w14:textId="77777777" w:rsidR="00683D95" w:rsidRPr="005218EE" w:rsidRDefault="00683D95" w:rsidP="006D0084">
            <w:r w:rsidRPr="005218EE">
              <w:rPr>
                <w:w w:val="100"/>
              </w:rPr>
              <w:t xml:space="preserve">Råd från FMV:s övriga rådgivningsgrupper för ammunitionssäkerhet </w:t>
            </w:r>
            <w:r w:rsidRPr="005218EE">
              <w:rPr>
                <w:b/>
                <w:bCs/>
                <w:w w:val="100"/>
              </w:rPr>
              <w:t>skall</w:t>
            </w:r>
            <w:r w:rsidRPr="005218EE">
              <w:rPr>
                <w:w w:val="100"/>
              </w:rPr>
              <w:t xml:space="preserve"> inhämtas i tillämpliga fall. Se </w:t>
            </w:r>
            <w:r w:rsidRPr="005218EE">
              <w:rPr>
                <w:i/>
                <w:iCs/>
                <w:w w:val="100"/>
              </w:rPr>
              <w:t>avsnitt 2.6</w:t>
            </w:r>
            <w:r w:rsidRPr="005218EE">
              <w:rPr>
                <w:w w:val="100"/>
              </w:rPr>
              <w:t>.</w:t>
            </w:r>
          </w:p>
        </w:tc>
        <w:tc>
          <w:tcPr>
            <w:tcW w:w="130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1A14E5E5" w14:textId="77777777" w:rsidR="00683D95" w:rsidRPr="00DF0B2B" w:rsidRDefault="00683D95" w:rsidP="00DF0B2B">
            <w:pPr>
              <w:spacing w:before="0"/>
              <w:rPr>
                <w:sz w:val="20"/>
              </w:rPr>
            </w:pPr>
          </w:p>
        </w:tc>
        <w:tc>
          <w:tcPr>
            <w:tcW w:w="242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2EC452F7" w14:textId="77777777" w:rsidR="00683D95" w:rsidRPr="00DF0B2B" w:rsidRDefault="00683D95" w:rsidP="00DF0B2B">
            <w:pPr>
              <w:spacing w:before="0"/>
              <w:rPr>
                <w:sz w:val="20"/>
              </w:rPr>
            </w:pPr>
          </w:p>
        </w:tc>
      </w:tr>
      <w:tr w:rsidR="00683D95" w:rsidRPr="005218EE" w14:paraId="72CD883E" w14:textId="77777777" w:rsidTr="00CF24DC">
        <w:trPr>
          <w:cantSplit/>
          <w:trHeight w:val="94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3A5BE689" w14:textId="77777777" w:rsidR="00683D95" w:rsidRPr="005218EE" w:rsidRDefault="00683D95" w:rsidP="006D0084">
            <w:pPr>
              <w:rPr>
                <w:b/>
                <w:bCs/>
              </w:rPr>
            </w:pPr>
            <w:r w:rsidRPr="005218EE">
              <w:rPr>
                <w:b/>
                <w:bCs/>
                <w:w w:val="100"/>
              </w:rPr>
              <w:t>1.201.004 A</w:t>
            </w:r>
          </w:p>
        </w:tc>
        <w:tc>
          <w:tcPr>
            <w:tcW w:w="4760" w:type="dxa"/>
            <w:tcBorders>
              <w:top w:val="single" w:sz="4" w:space="0" w:color="auto"/>
              <w:left w:val="nil"/>
              <w:bottom w:val="single" w:sz="4" w:space="0" w:color="auto"/>
              <w:right w:val="single" w:sz="4" w:space="0" w:color="auto"/>
            </w:tcBorders>
            <w:tcMar>
              <w:top w:w="120" w:type="dxa"/>
              <w:left w:w="60" w:type="dxa"/>
              <w:bottom w:w="100" w:type="dxa"/>
              <w:right w:w="60" w:type="dxa"/>
            </w:tcMar>
          </w:tcPr>
          <w:p w14:paraId="72A7DD66" w14:textId="77777777" w:rsidR="00683D95" w:rsidRPr="005218EE" w:rsidRDefault="00683D95" w:rsidP="006D0084">
            <w:proofErr w:type="spellStart"/>
            <w:r w:rsidRPr="005218EE">
              <w:rPr>
                <w:w w:val="100"/>
              </w:rPr>
              <w:t>Säkerhetsprovning</w:t>
            </w:r>
            <w:proofErr w:type="spellEnd"/>
            <w:r w:rsidRPr="005218EE">
              <w:rPr>
                <w:w w:val="100"/>
              </w:rPr>
              <w:t xml:space="preserve"> </w:t>
            </w:r>
            <w:r w:rsidRPr="005218EE">
              <w:rPr>
                <w:b/>
                <w:bCs/>
                <w:w w:val="100"/>
              </w:rPr>
              <w:t>skall</w:t>
            </w:r>
            <w:r w:rsidRPr="005218EE">
              <w:rPr>
                <w:w w:val="100"/>
              </w:rPr>
              <w:t xml:space="preserve"> utföras av leverantören som del av säkerhetsverifieringen. Se även </w:t>
            </w:r>
            <w:r w:rsidRPr="005218EE">
              <w:rPr>
                <w:i/>
                <w:iCs/>
                <w:w w:val="100"/>
              </w:rPr>
              <w:t>avsnitt 2.7</w:t>
            </w:r>
            <w:r w:rsidRPr="005218EE">
              <w:rPr>
                <w:w w:val="100"/>
              </w:rPr>
              <w:t>.</w:t>
            </w:r>
          </w:p>
        </w:tc>
        <w:tc>
          <w:tcPr>
            <w:tcW w:w="130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2CE584C5" w14:textId="77777777" w:rsidR="00683D95" w:rsidRPr="00DF0B2B" w:rsidRDefault="00683D95" w:rsidP="00DF0B2B">
            <w:pPr>
              <w:spacing w:before="0"/>
              <w:rPr>
                <w:sz w:val="20"/>
              </w:rPr>
            </w:pPr>
          </w:p>
        </w:tc>
        <w:tc>
          <w:tcPr>
            <w:tcW w:w="242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7C235700" w14:textId="77777777" w:rsidR="00683D95" w:rsidRPr="00DF0B2B" w:rsidRDefault="00683D95" w:rsidP="00DF0B2B">
            <w:pPr>
              <w:spacing w:before="0"/>
              <w:rPr>
                <w:sz w:val="20"/>
              </w:rPr>
            </w:pPr>
          </w:p>
        </w:tc>
      </w:tr>
      <w:tr w:rsidR="00683D95" w:rsidRPr="005218EE" w14:paraId="5884B3C1" w14:textId="77777777" w:rsidTr="00CF24DC">
        <w:trPr>
          <w:cantSplit/>
          <w:trHeight w:val="146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51F0AC6E" w14:textId="77777777" w:rsidR="00683D95" w:rsidRPr="005218EE" w:rsidRDefault="00683D95" w:rsidP="006D0084">
            <w:pPr>
              <w:rPr>
                <w:b/>
                <w:bCs/>
              </w:rPr>
            </w:pPr>
            <w:r w:rsidRPr="005218EE">
              <w:rPr>
                <w:b/>
                <w:bCs/>
                <w:w w:val="100"/>
              </w:rPr>
              <w:t>1.201.005 A</w:t>
            </w:r>
          </w:p>
        </w:tc>
        <w:tc>
          <w:tcPr>
            <w:tcW w:w="4760" w:type="dxa"/>
            <w:tcBorders>
              <w:top w:val="single" w:sz="4" w:space="0" w:color="auto"/>
              <w:left w:val="nil"/>
              <w:bottom w:val="single" w:sz="4" w:space="0" w:color="auto"/>
              <w:right w:val="single" w:sz="4" w:space="0" w:color="auto"/>
            </w:tcBorders>
            <w:tcMar>
              <w:top w:w="120" w:type="dxa"/>
              <w:left w:w="60" w:type="dxa"/>
              <w:bottom w:w="100" w:type="dxa"/>
              <w:right w:w="60" w:type="dxa"/>
            </w:tcMar>
          </w:tcPr>
          <w:p w14:paraId="1913E62F" w14:textId="77777777" w:rsidR="00683D95" w:rsidRPr="005218EE" w:rsidRDefault="00683D95" w:rsidP="006D0084">
            <w:r w:rsidRPr="005218EE">
              <w:rPr>
                <w:w w:val="100"/>
              </w:rPr>
              <w:t xml:space="preserve">Provningsföreskrifter för säkerhetsteknisk kontroll (del av ammunitionsövervakningen) </w:t>
            </w:r>
            <w:r w:rsidRPr="005218EE">
              <w:rPr>
                <w:b/>
                <w:bCs/>
                <w:w w:val="100"/>
              </w:rPr>
              <w:t>skall</w:t>
            </w:r>
            <w:r w:rsidRPr="005218EE">
              <w:rPr>
                <w:w w:val="100"/>
              </w:rPr>
              <w:t xml:space="preserve"> tas fram i samband med anskaffningen. Se även </w:t>
            </w:r>
            <w:r w:rsidRPr="005218EE">
              <w:rPr>
                <w:i/>
                <w:iCs/>
                <w:w w:val="100"/>
              </w:rPr>
              <w:t>avsnitt 2.8</w:t>
            </w:r>
            <w:r w:rsidRPr="005218EE">
              <w:rPr>
                <w:w w:val="100"/>
              </w:rPr>
              <w:t xml:space="preserve"> och </w:t>
            </w:r>
            <w:r w:rsidRPr="005218EE">
              <w:rPr>
                <w:i/>
                <w:iCs/>
                <w:w w:val="100"/>
              </w:rPr>
              <w:t>FMV Handbok Ammunitionsövervakning</w:t>
            </w:r>
            <w:r w:rsidRPr="005218EE">
              <w:rPr>
                <w:w w:val="100"/>
              </w:rPr>
              <w:t>.</w:t>
            </w:r>
          </w:p>
        </w:tc>
        <w:tc>
          <w:tcPr>
            <w:tcW w:w="130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2B7253F8" w14:textId="77777777" w:rsidR="00683D95" w:rsidRPr="00DF0B2B" w:rsidRDefault="00683D95" w:rsidP="00DF0B2B">
            <w:pPr>
              <w:spacing w:before="0"/>
              <w:rPr>
                <w:sz w:val="20"/>
              </w:rPr>
            </w:pPr>
          </w:p>
        </w:tc>
        <w:tc>
          <w:tcPr>
            <w:tcW w:w="242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5C0C2217" w14:textId="77777777" w:rsidR="00683D95" w:rsidRPr="00DF0B2B" w:rsidRDefault="00683D95" w:rsidP="00DF0B2B">
            <w:pPr>
              <w:spacing w:before="0"/>
              <w:rPr>
                <w:sz w:val="20"/>
              </w:rPr>
            </w:pPr>
          </w:p>
        </w:tc>
      </w:tr>
      <w:tr w:rsidR="00CF24DC" w:rsidRPr="005218EE" w14:paraId="6F0CAB23" w14:textId="77777777" w:rsidTr="00CF24DC">
        <w:trPr>
          <w:cantSplit/>
          <w:trHeight w:val="94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75F0E66D" w14:textId="77777777" w:rsidR="00CF24DC" w:rsidRPr="005218EE" w:rsidRDefault="00CF24DC" w:rsidP="00CF24DC">
            <w:pPr>
              <w:rPr>
                <w:b/>
                <w:bCs/>
              </w:rPr>
            </w:pPr>
            <w:r w:rsidRPr="005218EE">
              <w:rPr>
                <w:b/>
                <w:bCs/>
                <w:w w:val="100"/>
              </w:rPr>
              <w:t>1.201.006 A</w:t>
            </w:r>
          </w:p>
        </w:tc>
        <w:tc>
          <w:tcPr>
            <w:tcW w:w="4760" w:type="dxa"/>
            <w:tcBorders>
              <w:top w:val="single" w:sz="4" w:space="0" w:color="auto"/>
              <w:left w:val="nil"/>
              <w:bottom w:val="single" w:sz="4" w:space="0" w:color="auto"/>
              <w:right w:val="single" w:sz="4" w:space="0" w:color="auto"/>
            </w:tcBorders>
            <w:tcMar>
              <w:top w:w="120" w:type="dxa"/>
              <w:left w:w="60" w:type="dxa"/>
              <w:bottom w:w="100" w:type="dxa"/>
              <w:right w:w="60" w:type="dxa"/>
            </w:tcMar>
          </w:tcPr>
          <w:p w14:paraId="35C4D258" w14:textId="77777777" w:rsidR="00CF24DC" w:rsidRPr="005218EE" w:rsidRDefault="00CF24DC" w:rsidP="00CF24DC">
            <w:r w:rsidRPr="005218EE">
              <w:rPr>
                <w:w w:val="100"/>
              </w:rPr>
              <w:t xml:space="preserve">Grund- och förvaltningsdata </w:t>
            </w:r>
            <w:r w:rsidRPr="005218EE">
              <w:rPr>
                <w:b/>
                <w:bCs/>
                <w:w w:val="100"/>
              </w:rPr>
              <w:t>skall</w:t>
            </w:r>
            <w:r w:rsidRPr="005218EE">
              <w:rPr>
                <w:w w:val="100"/>
              </w:rPr>
              <w:t xml:space="preserve"> tas fram och registreras i aktuellt register för grund- och förvaltningsdata.</w:t>
            </w:r>
          </w:p>
        </w:tc>
        <w:tc>
          <w:tcPr>
            <w:tcW w:w="130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5AC63F6D" w14:textId="77777777" w:rsidR="00CF24DC" w:rsidRPr="00DF0B2B" w:rsidRDefault="00CF24DC" w:rsidP="00CF24DC">
            <w:pPr>
              <w:spacing w:before="0"/>
              <w:rPr>
                <w:sz w:val="20"/>
              </w:rPr>
            </w:pPr>
          </w:p>
        </w:tc>
        <w:tc>
          <w:tcPr>
            <w:tcW w:w="242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027C210D" w14:textId="77777777" w:rsidR="00CF24DC" w:rsidRPr="00DF0B2B" w:rsidRDefault="00CF24DC" w:rsidP="00CF24DC">
            <w:pPr>
              <w:spacing w:before="0"/>
              <w:rPr>
                <w:sz w:val="20"/>
              </w:rPr>
            </w:pPr>
          </w:p>
        </w:tc>
      </w:tr>
      <w:tr w:rsidR="00CF24DC" w:rsidRPr="005218EE" w14:paraId="45BAB1C1" w14:textId="77777777" w:rsidTr="00CF24DC">
        <w:trPr>
          <w:cantSplit/>
          <w:trHeight w:val="68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540E5F7E" w14:textId="77777777" w:rsidR="00CF24DC" w:rsidRPr="005218EE" w:rsidRDefault="00CF24DC" w:rsidP="00CF24DC">
            <w:pPr>
              <w:rPr>
                <w:b/>
                <w:bCs/>
              </w:rPr>
            </w:pPr>
            <w:r w:rsidRPr="005218EE">
              <w:rPr>
                <w:b/>
                <w:bCs/>
                <w:w w:val="100"/>
              </w:rPr>
              <w:lastRenderedPageBreak/>
              <w:t>1.201.007 A</w:t>
            </w:r>
          </w:p>
        </w:tc>
        <w:tc>
          <w:tcPr>
            <w:tcW w:w="4760" w:type="dxa"/>
            <w:tcBorders>
              <w:top w:val="single" w:sz="4" w:space="0" w:color="auto"/>
              <w:left w:val="nil"/>
              <w:bottom w:val="single" w:sz="4" w:space="0" w:color="auto"/>
              <w:right w:val="single" w:sz="4" w:space="0" w:color="auto"/>
            </w:tcBorders>
            <w:tcMar>
              <w:top w:w="120" w:type="dxa"/>
              <w:left w:w="60" w:type="dxa"/>
              <w:bottom w:w="100" w:type="dxa"/>
              <w:right w:w="60" w:type="dxa"/>
            </w:tcMar>
          </w:tcPr>
          <w:p w14:paraId="46724668" w14:textId="77777777" w:rsidR="00CF24DC" w:rsidRPr="005218EE" w:rsidRDefault="00CF24DC" w:rsidP="00CF24DC">
            <w:r w:rsidRPr="005218EE">
              <w:rPr>
                <w:w w:val="100"/>
              </w:rPr>
              <w:t xml:space="preserve">Förslag till hanterings-, underhålls- och användningsinstruktioner </w:t>
            </w:r>
            <w:r w:rsidRPr="005218EE">
              <w:rPr>
                <w:b/>
                <w:bCs/>
                <w:w w:val="100"/>
              </w:rPr>
              <w:t>skall</w:t>
            </w:r>
            <w:r w:rsidRPr="005218EE">
              <w:rPr>
                <w:w w:val="100"/>
              </w:rPr>
              <w:t xml:space="preserve"> upprättas.</w:t>
            </w:r>
          </w:p>
        </w:tc>
        <w:tc>
          <w:tcPr>
            <w:tcW w:w="130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2903D142" w14:textId="77777777" w:rsidR="00CF24DC" w:rsidRPr="00DF0B2B" w:rsidRDefault="00CF24DC" w:rsidP="00CF24DC">
            <w:pPr>
              <w:spacing w:before="0"/>
              <w:rPr>
                <w:sz w:val="20"/>
              </w:rPr>
            </w:pPr>
          </w:p>
        </w:tc>
        <w:tc>
          <w:tcPr>
            <w:tcW w:w="242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127FA3C7" w14:textId="77777777" w:rsidR="00CF24DC" w:rsidRPr="00DF0B2B" w:rsidRDefault="00CF24DC" w:rsidP="00CF24DC">
            <w:pPr>
              <w:spacing w:before="0"/>
              <w:rPr>
                <w:sz w:val="20"/>
              </w:rPr>
            </w:pPr>
          </w:p>
        </w:tc>
      </w:tr>
      <w:tr w:rsidR="00CF24DC" w:rsidRPr="005218EE" w14:paraId="15DE30C8" w14:textId="77777777" w:rsidTr="00CF24DC">
        <w:trPr>
          <w:cantSplit/>
          <w:trHeight w:val="152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26421640" w14:textId="77777777" w:rsidR="00CF24DC" w:rsidRPr="005218EE" w:rsidRDefault="00CF24DC" w:rsidP="00CF24DC">
            <w:pPr>
              <w:rPr>
                <w:b/>
                <w:bCs/>
              </w:rPr>
            </w:pPr>
            <w:r w:rsidRPr="005218EE">
              <w:rPr>
                <w:b/>
                <w:bCs/>
                <w:w w:val="100"/>
              </w:rPr>
              <w:t>1.201.008 A</w:t>
            </w:r>
          </w:p>
        </w:tc>
        <w:tc>
          <w:tcPr>
            <w:tcW w:w="4760" w:type="dxa"/>
            <w:tcBorders>
              <w:top w:val="single" w:sz="4" w:space="0" w:color="auto"/>
              <w:left w:val="nil"/>
              <w:bottom w:val="single" w:sz="4" w:space="0" w:color="auto"/>
              <w:right w:val="single" w:sz="4" w:space="0" w:color="auto"/>
            </w:tcBorders>
            <w:tcMar>
              <w:top w:w="120" w:type="dxa"/>
              <w:left w:w="60" w:type="dxa"/>
              <w:bottom w:w="100" w:type="dxa"/>
              <w:right w:w="60" w:type="dxa"/>
            </w:tcMar>
          </w:tcPr>
          <w:p w14:paraId="505C669F" w14:textId="77777777" w:rsidR="00CF24DC" w:rsidRPr="005218EE" w:rsidRDefault="00CF24DC" w:rsidP="00CF24DC">
            <w:pPr>
              <w:rPr>
                <w:w w:val="100"/>
              </w:rPr>
            </w:pPr>
            <w:r w:rsidRPr="005218EE">
              <w:rPr>
                <w:w w:val="100"/>
              </w:rPr>
              <w:t xml:space="preserve">Systemsäkerhetsdeklaration </w:t>
            </w:r>
            <w:r w:rsidRPr="005218EE">
              <w:rPr>
                <w:b/>
                <w:bCs/>
                <w:w w:val="100"/>
              </w:rPr>
              <w:t>skall</w:t>
            </w:r>
            <w:r w:rsidRPr="005218EE">
              <w:rPr>
                <w:w w:val="100"/>
              </w:rPr>
              <w:t xml:space="preserve"> alltid avges för ammunition.</w:t>
            </w:r>
          </w:p>
          <w:p w14:paraId="03D9C5A5" w14:textId="77777777" w:rsidR="00CF24DC" w:rsidRPr="005218EE" w:rsidRDefault="00CF24DC" w:rsidP="00CF24DC">
            <w:r w:rsidRPr="005218EE">
              <w:rPr>
                <w:i/>
                <w:iCs/>
                <w:w w:val="100"/>
              </w:rPr>
              <w:t>Kommentar</w:t>
            </w:r>
            <w:r w:rsidRPr="005218EE">
              <w:rPr>
                <w:w w:val="100"/>
              </w:rPr>
              <w:t>: Ammunition betraktas alltid som ett separat system i transport- och förvaringshänseende.</w:t>
            </w:r>
          </w:p>
        </w:tc>
        <w:tc>
          <w:tcPr>
            <w:tcW w:w="130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54800349" w14:textId="77777777" w:rsidR="00CF24DC" w:rsidRPr="00DF0B2B" w:rsidRDefault="00CF24DC" w:rsidP="00CF24DC">
            <w:pPr>
              <w:spacing w:before="0"/>
              <w:rPr>
                <w:sz w:val="20"/>
              </w:rPr>
            </w:pPr>
          </w:p>
        </w:tc>
        <w:tc>
          <w:tcPr>
            <w:tcW w:w="242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4E0AF823" w14:textId="77777777" w:rsidR="00CF24DC" w:rsidRPr="00DF0B2B" w:rsidRDefault="00CF24DC" w:rsidP="00CF24DC">
            <w:pPr>
              <w:spacing w:before="0"/>
              <w:rPr>
                <w:sz w:val="20"/>
              </w:rPr>
            </w:pPr>
          </w:p>
        </w:tc>
      </w:tr>
    </w:tbl>
    <w:p w14:paraId="080228E0" w14:textId="77777777" w:rsidR="00683D95" w:rsidRDefault="00683D95">
      <w:pPr>
        <w:pStyle w:val="Body"/>
        <w:spacing w:before="0" w:line="60" w:lineRule="atLeast"/>
        <w:rPr>
          <w:w w:val="100"/>
          <w:sz w:val="4"/>
          <w:szCs w:val="4"/>
        </w:rPr>
      </w:pPr>
    </w:p>
    <w:p w14:paraId="5C3140B1" w14:textId="77777777" w:rsidR="006D0084" w:rsidRDefault="006D0084" w:rsidP="006D0084">
      <w:pPr>
        <w:rPr>
          <w:w w:val="100"/>
        </w:rPr>
      </w:pPr>
    </w:p>
    <w:p w14:paraId="55E6C009" w14:textId="602DE82F" w:rsidR="00683D95" w:rsidRDefault="00683D95" w:rsidP="00CA7697">
      <w:pPr>
        <w:pStyle w:val="Rubrik3"/>
        <w:rPr>
          <w:w w:val="100"/>
        </w:rPr>
      </w:pPr>
      <w:r>
        <w:rPr>
          <w:w w:val="100"/>
        </w:rPr>
        <w:t>Avsnitt 2.2</w:t>
      </w:r>
      <w:r>
        <w:rPr>
          <w:w w:val="100"/>
        </w:rPr>
        <w:tab/>
        <w:t>Materielgemensamma krav</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DF0B2B" w14:paraId="1C5501D3" w14:textId="77777777" w:rsidTr="00CF24DC">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0620EFC" w14:textId="77777777" w:rsidR="00683D95" w:rsidRPr="00DF0B2B" w:rsidRDefault="00683D95" w:rsidP="00CA7697">
            <w:pPr>
              <w:pStyle w:val="Tabellhuvud"/>
              <w:rPr>
                <w:b/>
              </w:rPr>
            </w:pPr>
            <w:r w:rsidRPr="00DF0B2B">
              <w:rPr>
                <w:b/>
              </w:rPr>
              <w:t>Krav nr</w:t>
            </w:r>
          </w:p>
        </w:tc>
        <w:tc>
          <w:tcPr>
            <w:tcW w:w="4760" w:type="dxa"/>
            <w:tcBorders>
              <w:top w:val="nil"/>
              <w:left w:val="nil"/>
              <w:bottom w:val="double" w:sz="2" w:space="0" w:color="000000"/>
              <w:right w:val="nil"/>
            </w:tcBorders>
            <w:tcMar>
              <w:top w:w="120" w:type="dxa"/>
              <w:left w:w="60" w:type="dxa"/>
              <w:bottom w:w="100" w:type="dxa"/>
              <w:right w:w="60" w:type="dxa"/>
            </w:tcMar>
          </w:tcPr>
          <w:p w14:paraId="1CE59ABD" w14:textId="77777777" w:rsidR="00683D95" w:rsidRPr="00DF0B2B" w:rsidRDefault="00683D95" w:rsidP="00CA7697">
            <w:pPr>
              <w:pStyle w:val="Tabellhuvud"/>
              <w:rPr>
                <w:b/>
              </w:rPr>
            </w:pPr>
            <w:r w:rsidRPr="00DF0B2B">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2F6DF930" w14:textId="77777777" w:rsidR="00683D95" w:rsidRPr="00DF0B2B" w:rsidRDefault="00683D95" w:rsidP="00CA7697">
            <w:pPr>
              <w:pStyle w:val="Tabellhuvud"/>
              <w:rPr>
                <w:b/>
              </w:rPr>
            </w:pPr>
            <w:r w:rsidRPr="00DF0B2B">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8FD6694" w14:textId="77777777" w:rsidR="00683D95" w:rsidRPr="00DF0B2B" w:rsidRDefault="00683D95" w:rsidP="00CA7697">
            <w:pPr>
              <w:pStyle w:val="Tabellhuvud"/>
              <w:rPr>
                <w:b/>
              </w:rPr>
            </w:pPr>
            <w:r w:rsidRPr="00DF0B2B">
              <w:rPr>
                <w:b/>
              </w:rPr>
              <w:t>Anmärkning</w:t>
            </w:r>
          </w:p>
        </w:tc>
      </w:tr>
      <w:tr w:rsidR="00683D95" w:rsidRPr="005218EE" w14:paraId="61D0EB9B" w14:textId="77777777" w:rsidTr="00CF24DC">
        <w:trPr>
          <w:cantSplit/>
          <w:trHeight w:val="1780"/>
        </w:trPr>
        <w:tc>
          <w:tcPr>
            <w:tcW w:w="1360" w:type="dxa"/>
            <w:tcBorders>
              <w:top w:val="double" w:sz="2" w:space="0" w:color="000000"/>
              <w:left w:val="nil"/>
              <w:bottom w:val="single" w:sz="4" w:space="0" w:color="auto"/>
              <w:right w:val="nil"/>
            </w:tcBorders>
            <w:shd w:val="solid" w:color="FFB34D" w:fill="auto"/>
            <w:tcMar>
              <w:top w:w="120" w:type="dxa"/>
              <w:left w:w="60" w:type="dxa"/>
              <w:bottom w:w="100" w:type="dxa"/>
              <w:right w:w="60" w:type="dxa"/>
            </w:tcMar>
          </w:tcPr>
          <w:p w14:paraId="0433CF20" w14:textId="77777777" w:rsidR="00683D95" w:rsidRPr="005218EE" w:rsidRDefault="00683D95" w:rsidP="006D0084">
            <w:pPr>
              <w:rPr>
                <w:b/>
                <w:bCs/>
              </w:rPr>
            </w:pPr>
            <w:r w:rsidRPr="005218EE">
              <w:rPr>
                <w:b/>
                <w:bCs/>
                <w:w w:val="100"/>
              </w:rPr>
              <w:t>1.202.001 T</w:t>
            </w:r>
          </w:p>
        </w:tc>
        <w:tc>
          <w:tcPr>
            <w:tcW w:w="4760" w:type="dxa"/>
            <w:tcBorders>
              <w:top w:val="double" w:sz="2" w:space="0" w:color="000000"/>
              <w:left w:val="nil"/>
              <w:bottom w:val="single" w:sz="4" w:space="0" w:color="auto"/>
              <w:right w:val="single" w:sz="4" w:space="0" w:color="000000"/>
            </w:tcBorders>
            <w:tcMar>
              <w:top w:w="120" w:type="dxa"/>
              <w:left w:w="60" w:type="dxa"/>
              <w:bottom w:w="100" w:type="dxa"/>
              <w:right w:w="60" w:type="dxa"/>
            </w:tcMar>
          </w:tcPr>
          <w:p w14:paraId="529DBF70" w14:textId="77777777" w:rsidR="00683D95" w:rsidRPr="005218EE" w:rsidRDefault="00683D95" w:rsidP="006D0084">
            <w:pPr>
              <w:rPr>
                <w:w w:val="100"/>
              </w:rPr>
            </w:pPr>
            <w:r w:rsidRPr="005218EE">
              <w:rPr>
                <w:w w:val="100"/>
              </w:rPr>
              <w:t xml:space="preserve">I materielen ingående explosivämnen </w:t>
            </w:r>
            <w:r w:rsidRPr="005218EE">
              <w:rPr>
                <w:b/>
                <w:bCs/>
                <w:w w:val="100"/>
              </w:rPr>
              <w:t>skall</w:t>
            </w:r>
            <w:r w:rsidRPr="005218EE">
              <w:rPr>
                <w:w w:val="100"/>
              </w:rPr>
              <w:t xml:space="preserve"> kvalificeras enligt FSD 0214, STANAG 4170 eller motsvarande.</w:t>
            </w:r>
          </w:p>
          <w:p w14:paraId="08C60A1A" w14:textId="77777777" w:rsidR="00683D95" w:rsidRPr="005218EE" w:rsidRDefault="00683D95" w:rsidP="006D0084">
            <w:r w:rsidRPr="005218EE">
              <w:rPr>
                <w:i/>
                <w:iCs/>
                <w:w w:val="100"/>
              </w:rPr>
              <w:t xml:space="preserve">Kommentar: </w:t>
            </w:r>
            <w:r w:rsidRPr="005218EE">
              <w:rPr>
                <w:w w:val="100"/>
              </w:rPr>
              <w:t xml:space="preserve">Bedömningar av behov av kvalificeringens omfattning görs i förekommande fall av </w:t>
            </w:r>
            <w:proofErr w:type="spellStart"/>
            <w:r w:rsidRPr="005218EE">
              <w:rPr>
                <w:w w:val="100"/>
              </w:rPr>
              <w:t>Rg</w:t>
            </w:r>
            <w:proofErr w:type="spellEnd"/>
            <w:r w:rsidRPr="005218EE">
              <w:rPr>
                <w:w w:val="100"/>
              </w:rPr>
              <w:t xml:space="preserve"> Explosivämnen, se </w:t>
            </w:r>
            <w:r w:rsidRPr="005218EE">
              <w:rPr>
                <w:i/>
                <w:iCs/>
                <w:w w:val="100"/>
              </w:rPr>
              <w:t>avsnitt 2.6.3</w:t>
            </w:r>
            <w:r w:rsidRPr="005218EE">
              <w:rPr>
                <w:w w:val="100"/>
              </w:rPr>
              <w: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7E35D4" w14:textId="77777777" w:rsidR="00683D95" w:rsidRPr="00DF0B2B" w:rsidRDefault="00683D95" w:rsidP="00DF0B2B">
            <w:pPr>
              <w:spacing w:before="0"/>
              <w:rPr>
                <w:sz w:val="20"/>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E3CA33" w14:textId="77777777" w:rsidR="00683D95" w:rsidRPr="00DF0B2B" w:rsidRDefault="00683D95" w:rsidP="00DF0B2B">
            <w:pPr>
              <w:spacing w:before="0"/>
              <w:rPr>
                <w:sz w:val="20"/>
              </w:rPr>
            </w:pPr>
          </w:p>
        </w:tc>
      </w:tr>
      <w:tr w:rsidR="00683D95" w:rsidRPr="005218EE" w14:paraId="4EEA2B93" w14:textId="77777777" w:rsidTr="00CF24DC">
        <w:trPr>
          <w:cantSplit/>
          <w:trHeight w:val="256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26EB7480" w14:textId="77777777" w:rsidR="00683D95" w:rsidRPr="005218EE" w:rsidRDefault="00683D95" w:rsidP="006D0084">
            <w:pPr>
              <w:rPr>
                <w:b/>
                <w:bCs/>
              </w:rPr>
            </w:pPr>
            <w:r w:rsidRPr="005218EE">
              <w:rPr>
                <w:b/>
                <w:bCs/>
                <w:w w:val="100"/>
              </w:rPr>
              <w:t>1.202.002 T</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31E10826" w14:textId="77777777" w:rsidR="00683D95" w:rsidRPr="005218EE" w:rsidRDefault="00683D95" w:rsidP="006D0084">
            <w:pPr>
              <w:rPr>
                <w:w w:val="100"/>
              </w:rPr>
            </w:pPr>
            <w:r w:rsidRPr="005218EE">
              <w:rPr>
                <w:w w:val="100"/>
              </w:rPr>
              <w:t xml:space="preserve">Ingående material </w:t>
            </w:r>
            <w:r w:rsidRPr="005218EE">
              <w:rPr>
                <w:b/>
                <w:bCs/>
                <w:w w:val="100"/>
              </w:rPr>
              <w:t>skall</w:t>
            </w:r>
            <w:r w:rsidRPr="005218EE">
              <w:rPr>
                <w:w w:val="100"/>
              </w:rPr>
              <w:t xml:space="preserve"> vara förenliga så att produkten är säker under sin tekniska livslängd.</w:t>
            </w:r>
          </w:p>
          <w:p w14:paraId="210275BE" w14:textId="77777777" w:rsidR="00683D95" w:rsidRPr="005218EE" w:rsidRDefault="00683D95" w:rsidP="006D0084">
            <w:r w:rsidRPr="005218EE">
              <w:rPr>
                <w:i/>
                <w:iCs/>
                <w:w w:val="100"/>
              </w:rPr>
              <w:t>Kommentar:</w:t>
            </w:r>
            <w:r w:rsidRPr="005218EE">
              <w:rPr>
                <w:w w:val="100"/>
              </w:rPr>
              <w:t xml:space="preserve"> Oförenliga material undviks även om reaktionsprodukterna är ofarliga. Vid </w:t>
            </w:r>
            <w:proofErr w:type="spellStart"/>
            <w:r w:rsidRPr="005218EE">
              <w:rPr>
                <w:w w:val="100"/>
              </w:rPr>
              <w:t>förenlighetsprovning</w:t>
            </w:r>
            <w:proofErr w:type="spellEnd"/>
            <w:r w:rsidRPr="005218EE">
              <w:rPr>
                <w:w w:val="100"/>
              </w:rPr>
              <w:t xml:space="preserve"> provas oftast alla organiska material mot ingående </w:t>
            </w:r>
            <w:proofErr w:type="spellStart"/>
            <w:r w:rsidRPr="005218EE">
              <w:rPr>
                <w:w w:val="100"/>
              </w:rPr>
              <w:t>explosiver</w:t>
            </w:r>
            <w:proofErr w:type="spellEnd"/>
            <w:r w:rsidRPr="005218EE">
              <w:rPr>
                <w:w w:val="100"/>
              </w:rPr>
              <w:t xml:space="preserve"> och mot övriga säkerhetskritiska komponenter. Detta gäller för material som är i direktkontakt med varandra eller kan påverkas via gas- eller vätskeutbyte.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6BCEFD" w14:textId="77777777" w:rsidR="00683D95" w:rsidRPr="00DF0B2B" w:rsidRDefault="00683D95" w:rsidP="00DF0B2B">
            <w:pPr>
              <w:spacing w:before="0"/>
              <w:rPr>
                <w:sz w:val="20"/>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F0BF5E" w14:textId="77777777" w:rsidR="00683D95" w:rsidRPr="00DF0B2B" w:rsidRDefault="00683D95" w:rsidP="00DF0B2B">
            <w:pPr>
              <w:spacing w:before="0"/>
              <w:rPr>
                <w:sz w:val="20"/>
              </w:rPr>
            </w:pPr>
          </w:p>
        </w:tc>
      </w:tr>
      <w:tr w:rsidR="00683D95" w:rsidRPr="005218EE" w14:paraId="64151C83" w14:textId="77777777" w:rsidTr="00CF24DC">
        <w:trPr>
          <w:cantSplit/>
          <w:trHeight w:val="94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0896899C" w14:textId="77777777" w:rsidR="00683D95" w:rsidRPr="005218EE" w:rsidRDefault="00683D95" w:rsidP="006D0084">
            <w:pPr>
              <w:rPr>
                <w:b/>
                <w:bCs/>
              </w:rPr>
            </w:pPr>
            <w:r w:rsidRPr="005218EE">
              <w:rPr>
                <w:b/>
                <w:bCs/>
                <w:w w:val="100"/>
              </w:rPr>
              <w:t>1.202.003 T</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1229EC08" w14:textId="77777777" w:rsidR="00683D95" w:rsidRPr="005218EE" w:rsidRDefault="00683D95" w:rsidP="006D0084">
            <w:r w:rsidRPr="005218EE">
              <w:rPr>
                <w:w w:val="100"/>
              </w:rPr>
              <w:t xml:space="preserve">Produkten </w:t>
            </w:r>
            <w:r w:rsidRPr="005218EE">
              <w:rPr>
                <w:b/>
                <w:bCs/>
                <w:w w:val="100"/>
              </w:rPr>
              <w:t>skall</w:t>
            </w:r>
            <w:r w:rsidRPr="005218EE">
              <w:rPr>
                <w:w w:val="100"/>
              </w:rPr>
              <w:t xml:space="preserve"> bibehålla sina säkerhetsegenskaper minst under sin specificerade tekniska livslängd.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50B7E2" w14:textId="77777777" w:rsidR="00683D95" w:rsidRPr="00DF0B2B" w:rsidRDefault="00683D95" w:rsidP="00DF0B2B">
            <w:pPr>
              <w:spacing w:before="0"/>
              <w:rPr>
                <w:sz w:val="20"/>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AB5628" w14:textId="77777777" w:rsidR="00683D95" w:rsidRPr="00DF0B2B" w:rsidRDefault="00683D95" w:rsidP="00DF0B2B">
            <w:pPr>
              <w:spacing w:before="0"/>
              <w:rPr>
                <w:sz w:val="20"/>
              </w:rPr>
            </w:pPr>
          </w:p>
        </w:tc>
      </w:tr>
      <w:tr w:rsidR="00683D95" w:rsidRPr="005218EE" w14:paraId="05A2DD49" w14:textId="77777777" w:rsidTr="00CF24DC">
        <w:trPr>
          <w:cantSplit/>
          <w:trHeight w:val="68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18F3C195" w14:textId="77777777" w:rsidR="00683D95" w:rsidRPr="005218EE" w:rsidRDefault="00683D95" w:rsidP="006D0084">
            <w:pPr>
              <w:rPr>
                <w:b/>
                <w:bCs/>
              </w:rPr>
            </w:pPr>
            <w:r w:rsidRPr="005218EE">
              <w:rPr>
                <w:b/>
                <w:bCs/>
                <w:w w:val="100"/>
              </w:rPr>
              <w:t>1.202.004 T</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5A562B7F" w14:textId="77777777" w:rsidR="00683D95" w:rsidRPr="005218EE" w:rsidRDefault="00683D95" w:rsidP="006D0084">
            <w:r w:rsidRPr="005218EE">
              <w:rPr>
                <w:w w:val="100"/>
              </w:rPr>
              <w:t xml:space="preserve">Livslängds- och </w:t>
            </w:r>
            <w:proofErr w:type="spellStart"/>
            <w:r w:rsidRPr="005218EE">
              <w:rPr>
                <w:w w:val="100"/>
              </w:rPr>
              <w:t>förenlighetsprovning</w:t>
            </w:r>
            <w:proofErr w:type="spellEnd"/>
            <w:r w:rsidRPr="005218EE">
              <w:rPr>
                <w:w w:val="100"/>
              </w:rPr>
              <w:t xml:space="preserve"> </w:t>
            </w:r>
            <w:r w:rsidRPr="005218EE">
              <w:rPr>
                <w:b/>
                <w:bCs/>
                <w:w w:val="100"/>
              </w:rPr>
              <w:t>skall</w:t>
            </w:r>
            <w:r w:rsidRPr="005218EE">
              <w:rPr>
                <w:w w:val="100"/>
              </w:rPr>
              <w:t xml:space="preserve"> ske enligt FSD 0223 eller motsvarande.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CF9415" w14:textId="77777777" w:rsidR="00683D95" w:rsidRPr="00DF0B2B" w:rsidRDefault="00683D95" w:rsidP="00DF0B2B">
            <w:pPr>
              <w:spacing w:before="0"/>
              <w:rPr>
                <w:sz w:val="20"/>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70C783" w14:textId="77777777" w:rsidR="00683D95" w:rsidRPr="00DF0B2B" w:rsidRDefault="00683D95" w:rsidP="00DF0B2B">
            <w:pPr>
              <w:spacing w:before="0"/>
              <w:rPr>
                <w:sz w:val="20"/>
              </w:rPr>
            </w:pPr>
          </w:p>
        </w:tc>
      </w:tr>
      <w:tr w:rsidR="00683D95" w:rsidRPr="005218EE" w14:paraId="2D603E4F" w14:textId="77777777" w:rsidTr="00CF24DC">
        <w:trPr>
          <w:cantSplit/>
          <w:trHeight w:val="120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540FF430" w14:textId="77777777" w:rsidR="00683D95" w:rsidRPr="005218EE" w:rsidRDefault="00683D95" w:rsidP="006D0084">
            <w:pPr>
              <w:rPr>
                <w:b/>
                <w:bCs/>
              </w:rPr>
            </w:pPr>
            <w:r w:rsidRPr="005218EE">
              <w:rPr>
                <w:b/>
                <w:bCs/>
                <w:w w:val="100"/>
              </w:rPr>
              <w:t>1.202.005 T</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0317B7E6" w14:textId="77777777" w:rsidR="00683D95" w:rsidRPr="005218EE" w:rsidRDefault="00683D95" w:rsidP="006D0084">
            <w:r w:rsidRPr="005218EE">
              <w:rPr>
                <w:w w:val="100"/>
              </w:rPr>
              <w:t xml:space="preserve">Miljökrav </w:t>
            </w:r>
            <w:r w:rsidRPr="005218EE">
              <w:rPr>
                <w:b/>
                <w:bCs/>
                <w:w w:val="100"/>
              </w:rPr>
              <w:t>skall</w:t>
            </w:r>
            <w:r w:rsidRPr="005218EE">
              <w:rPr>
                <w:w w:val="100"/>
              </w:rPr>
              <w:t xml:space="preserve"> ställas vid upphandlingar. Försvarssektorns kriteriedokument </w:t>
            </w:r>
            <w:r w:rsidRPr="005218EE">
              <w:rPr>
                <w:b/>
                <w:bCs/>
                <w:w w:val="100"/>
              </w:rPr>
              <w:t>skall</w:t>
            </w:r>
            <w:r w:rsidRPr="005218EE">
              <w:rPr>
                <w:w w:val="100"/>
              </w:rPr>
              <w:t xml:space="preserve"> följas och eventuella undantag godkännas och dokumenteras.</w:t>
            </w:r>
          </w:p>
        </w:tc>
        <w:tc>
          <w:tcPr>
            <w:tcW w:w="1300" w:type="dxa"/>
            <w:tcBorders>
              <w:top w:val="single" w:sz="4" w:space="0" w:color="000000"/>
              <w:left w:val="single" w:sz="4" w:space="0" w:color="000000"/>
              <w:bottom w:val="single" w:sz="4" w:space="0" w:color="auto"/>
              <w:right w:val="single" w:sz="4" w:space="0" w:color="000000"/>
            </w:tcBorders>
            <w:tcMar>
              <w:top w:w="120" w:type="dxa"/>
              <w:left w:w="60" w:type="dxa"/>
              <w:bottom w:w="100" w:type="dxa"/>
              <w:right w:w="60" w:type="dxa"/>
            </w:tcMar>
          </w:tcPr>
          <w:p w14:paraId="3FF69998" w14:textId="77777777" w:rsidR="00683D95" w:rsidRPr="00DF0B2B" w:rsidRDefault="00683D95" w:rsidP="00DF0B2B">
            <w:pPr>
              <w:spacing w:before="0"/>
              <w:rPr>
                <w:sz w:val="20"/>
              </w:rPr>
            </w:pPr>
          </w:p>
        </w:tc>
        <w:tc>
          <w:tcPr>
            <w:tcW w:w="2420" w:type="dxa"/>
            <w:tcBorders>
              <w:top w:val="single" w:sz="4" w:space="0" w:color="000000"/>
              <w:left w:val="single" w:sz="4" w:space="0" w:color="000000"/>
              <w:bottom w:val="single" w:sz="4" w:space="0" w:color="auto"/>
              <w:right w:val="single" w:sz="4" w:space="0" w:color="000000"/>
            </w:tcBorders>
            <w:tcMar>
              <w:top w:w="120" w:type="dxa"/>
              <w:left w:w="60" w:type="dxa"/>
              <w:bottom w:w="100" w:type="dxa"/>
              <w:right w:w="60" w:type="dxa"/>
            </w:tcMar>
          </w:tcPr>
          <w:p w14:paraId="726F280C" w14:textId="77777777" w:rsidR="00683D95" w:rsidRPr="00DF0B2B" w:rsidRDefault="00683D95" w:rsidP="00DF0B2B">
            <w:pPr>
              <w:spacing w:before="0"/>
              <w:rPr>
                <w:sz w:val="20"/>
              </w:rPr>
            </w:pPr>
          </w:p>
        </w:tc>
      </w:tr>
      <w:tr w:rsidR="00683D95" w:rsidRPr="005218EE" w14:paraId="36220DD8" w14:textId="77777777" w:rsidTr="00CF24DC">
        <w:trPr>
          <w:cantSplit/>
          <w:trHeight w:val="120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6043308B" w14:textId="77777777" w:rsidR="00683D95" w:rsidRPr="005218EE" w:rsidRDefault="00683D95" w:rsidP="006D0084">
            <w:pPr>
              <w:rPr>
                <w:b/>
                <w:bCs/>
              </w:rPr>
            </w:pPr>
            <w:r w:rsidRPr="005218EE">
              <w:rPr>
                <w:b/>
                <w:bCs/>
                <w:w w:val="100"/>
              </w:rPr>
              <w:lastRenderedPageBreak/>
              <w:t>1.202.006 T</w:t>
            </w:r>
          </w:p>
        </w:tc>
        <w:tc>
          <w:tcPr>
            <w:tcW w:w="4760" w:type="dxa"/>
            <w:tcBorders>
              <w:top w:val="single" w:sz="4" w:space="0" w:color="auto"/>
              <w:left w:val="nil"/>
              <w:bottom w:val="single" w:sz="4" w:space="0" w:color="auto"/>
              <w:right w:val="single" w:sz="4" w:space="0" w:color="auto"/>
            </w:tcBorders>
            <w:tcMar>
              <w:top w:w="120" w:type="dxa"/>
              <w:left w:w="60" w:type="dxa"/>
              <w:bottom w:w="100" w:type="dxa"/>
              <w:right w:w="60" w:type="dxa"/>
            </w:tcMar>
          </w:tcPr>
          <w:p w14:paraId="0CAA2827" w14:textId="77777777" w:rsidR="00683D95" w:rsidRPr="005218EE" w:rsidRDefault="00683D95" w:rsidP="006D0084">
            <w:r w:rsidRPr="005218EE">
              <w:rPr>
                <w:w w:val="100"/>
              </w:rPr>
              <w:t xml:space="preserve">Vid anskaffning eller modifiering av ammunition eller explosiva varor </w:t>
            </w:r>
            <w:r w:rsidRPr="005218EE">
              <w:rPr>
                <w:b/>
                <w:bCs/>
                <w:w w:val="100"/>
              </w:rPr>
              <w:t>skall</w:t>
            </w:r>
            <w:r w:rsidRPr="005218EE">
              <w:rPr>
                <w:w w:val="100"/>
              </w:rPr>
              <w:t xml:space="preserve"> information och/eller </w:t>
            </w:r>
            <w:proofErr w:type="spellStart"/>
            <w:r w:rsidRPr="005218EE">
              <w:rPr>
                <w:w w:val="100"/>
              </w:rPr>
              <w:t>referensmateriel</w:t>
            </w:r>
            <w:proofErr w:type="spellEnd"/>
            <w:r w:rsidRPr="005218EE">
              <w:rPr>
                <w:w w:val="100"/>
              </w:rPr>
              <w:t xml:space="preserve"> anskaffas så att ammunitionsövervakning enligt FMV H </w:t>
            </w:r>
            <w:proofErr w:type="spellStart"/>
            <w:r w:rsidRPr="005218EE">
              <w:rPr>
                <w:w w:val="100"/>
              </w:rPr>
              <w:t>AmÖ</w:t>
            </w:r>
            <w:proofErr w:type="spellEnd"/>
            <w:r w:rsidRPr="005218EE">
              <w:rPr>
                <w:w w:val="100"/>
              </w:rPr>
              <w:t xml:space="preserve"> möjliggörs.</w:t>
            </w:r>
          </w:p>
        </w:tc>
        <w:tc>
          <w:tcPr>
            <w:tcW w:w="130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76D329F8" w14:textId="77777777" w:rsidR="00683D95" w:rsidRPr="00DF0B2B" w:rsidRDefault="00683D95" w:rsidP="00DF0B2B">
            <w:pPr>
              <w:spacing w:before="0"/>
              <w:rPr>
                <w:sz w:val="20"/>
              </w:rPr>
            </w:pPr>
          </w:p>
        </w:tc>
        <w:tc>
          <w:tcPr>
            <w:tcW w:w="2420" w:type="dxa"/>
            <w:tcBorders>
              <w:top w:val="single" w:sz="4" w:space="0" w:color="auto"/>
              <w:left w:val="single" w:sz="4" w:space="0" w:color="auto"/>
              <w:bottom w:val="single" w:sz="4" w:space="0" w:color="auto"/>
              <w:right w:val="single" w:sz="4" w:space="0" w:color="auto"/>
            </w:tcBorders>
            <w:tcMar>
              <w:top w:w="120" w:type="dxa"/>
              <w:left w:w="60" w:type="dxa"/>
              <w:bottom w:w="100" w:type="dxa"/>
              <w:right w:w="60" w:type="dxa"/>
            </w:tcMar>
          </w:tcPr>
          <w:p w14:paraId="1DFE0C14" w14:textId="77777777" w:rsidR="00683D95" w:rsidRPr="00DF0B2B" w:rsidRDefault="00683D95" w:rsidP="00DF0B2B">
            <w:pPr>
              <w:spacing w:before="0"/>
              <w:rPr>
                <w:sz w:val="20"/>
              </w:rPr>
            </w:pPr>
          </w:p>
        </w:tc>
      </w:tr>
    </w:tbl>
    <w:p w14:paraId="5379E23F" w14:textId="77777777" w:rsidR="00683D95" w:rsidRDefault="00683D95">
      <w:pPr>
        <w:pStyle w:val="Body"/>
        <w:spacing w:before="0" w:line="60" w:lineRule="atLeast"/>
        <w:rPr>
          <w:w w:val="100"/>
          <w:sz w:val="4"/>
          <w:szCs w:val="4"/>
        </w:rPr>
      </w:pPr>
    </w:p>
    <w:p w14:paraId="53CCC5BC" w14:textId="77777777" w:rsidR="006D0084" w:rsidRDefault="006D0084" w:rsidP="006D0084">
      <w:pPr>
        <w:rPr>
          <w:w w:val="100"/>
        </w:rPr>
      </w:pPr>
    </w:p>
    <w:p w14:paraId="05E96F5F" w14:textId="688BBC89" w:rsidR="00683D95" w:rsidRDefault="00683D95" w:rsidP="00CA7697">
      <w:pPr>
        <w:pStyle w:val="Rubrik3"/>
        <w:rPr>
          <w:w w:val="100"/>
        </w:rPr>
      </w:pPr>
      <w:r>
        <w:rPr>
          <w:w w:val="100"/>
        </w:rPr>
        <w:t>Avsnitt 2.3</w:t>
      </w:r>
      <w:r>
        <w:rPr>
          <w:w w:val="100"/>
        </w:rPr>
        <w:tab/>
        <w:t>Folkrättsliga krav</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58BE9EB" w14:textId="77777777" w:rsidTr="00CF24DC">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676232E0" w14:textId="77777777" w:rsidR="00683D95" w:rsidRPr="00801545" w:rsidRDefault="00683D95" w:rsidP="00CA7697">
            <w:pPr>
              <w:pStyle w:val="Tabellhuvud"/>
              <w:rPr>
                <w:b/>
              </w:rPr>
            </w:pPr>
            <w:r w:rsidRPr="00801545">
              <w:rPr>
                <w:b/>
              </w:rPr>
              <w:t>Krav nr</w:t>
            </w:r>
          </w:p>
        </w:tc>
        <w:tc>
          <w:tcPr>
            <w:tcW w:w="4760" w:type="dxa"/>
            <w:tcBorders>
              <w:top w:val="nil"/>
              <w:left w:val="nil"/>
              <w:bottom w:val="double" w:sz="2" w:space="0" w:color="000000"/>
              <w:right w:val="nil"/>
            </w:tcBorders>
            <w:tcMar>
              <w:top w:w="120" w:type="dxa"/>
              <w:left w:w="60" w:type="dxa"/>
              <w:bottom w:w="100" w:type="dxa"/>
              <w:right w:w="60" w:type="dxa"/>
            </w:tcMar>
          </w:tcPr>
          <w:p w14:paraId="3D46B163"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5C100006"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6CDDD6F2" w14:textId="77777777" w:rsidR="00683D95" w:rsidRPr="00801545" w:rsidRDefault="00683D95" w:rsidP="00CA7697">
            <w:pPr>
              <w:pStyle w:val="Tabellhuvud"/>
              <w:rPr>
                <w:b/>
              </w:rPr>
            </w:pPr>
            <w:r w:rsidRPr="00801545">
              <w:rPr>
                <w:b/>
              </w:rPr>
              <w:t>Anmärkning</w:t>
            </w:r>
          </w:p>
        </w:tc>
      </w:tr>
      <w:tr w:rsidR="00683D95" w:rsidRPr="005218EE" w14:paraId="3E9F2B49" w14:textId="77777777" w:rsidTr="00CF24DC">
        <w:trPr>
          <w:cantSplit/>
          <w:trHeight w:val="1780"/>
        </w:trPr>
        <w:tc>
          <w:tcPr>
            <w:tcW w:w="1360" w:type="dxa"/>
            <w:tcBorders>
              <w:top w:val="double" w:sz="2" w:space="0" w:color="000000"/>
              <w:left w:val="nil"/>
              <w:bottom w:val="single" w:sz="4" w:space="0" w:color="auto"/>
              <w:right w:val="nil"/>
            </w:tcBorders>
            <w:shd w:val="solid" w:color="FFB34D" w:fill="auto"/>
            <w:tcMar>
              <w:top w:w="120" w:type="dxa"/>
              <w:left w:w="60" w:type="dxa"/>
              <w:bottom w:w="100" w:type="dxa"/>
              <w:right w:w="60" w:type="dxa"/>
            </w:tcMar>
          </w:tcPr>
          <w:p w14:paraId="33999458" w14:textId="77777777" w:rsidR="00683D95" w:rsidRPr="005218EE" w:rsidRDefault="00683D95" w:rsidP="006D0084">
            <w:pPr>
              <w:rPr>
                <w:b/>
                <w:bCs/>
              </w:rPr>
            </w:pPr>
            <w:r w:rsidRPr="005218EE">
              <w:rPr>
                <w:b/>
                <w:bCs/>
                <w:w w:val="100"/>
              </w:rPr>
              <w:t>1.203.001 A</w:t>
            </w:r>
          </w:p>
        </w:tc>
        <w:tc>
          <w:tcPr>
            <w:tcW w:w="4760" w:type="dxa"/>
            <w:tcBorders>
              <w:top w:val="double" w:sz="2" w:space="0" w:color="000000"/>
              <w:left w:val="nil"/>
              <w:bottom w:val="single" w:sz="4" w:space="0" w:color="auto"/>
              <w:right w:val="single" w:sz="4" w:space="0" w:color="000000"/>
            </w:tcBorders>
            <w:tcMar>
              <w:top w:w="120" w:type="dxa"/>
              <w:left w:w="60" w:type="dxa"/>
              <w:bottom w:w="100" w:type="dxa"/>
              <w:right w:w="60" w:type="dxa"/>
            </w:tcMar>
          </w:tcPr>
          <w:p w14:paraId="25DCC1BF" w14:textId="77777777" w:rsidR="00683D95" w:rsidRPr="005218EE" w:rsidRDefault="00683D95" w:rsidP="006D0084">
            <w:pPr>
              <w:rPr>
                <w:w w:val="100"/>
              </w:rPr>
            </w:pPr>
            <w:r w:rsidRPr="005218EE">
              <w:rPr>
                <w:w w:val="100"/>
              </w:rPr>
              <w:t xml:space="preserve">Vapen och ammunition </w:t>
            </w:r>
            <w:r w:rsidRPr="005218EE">
              <w:rPr>
                <w:b/>
                <w:bCs/>
                <w:w w:val="100"/>
              </w:rPr>
              <w:t>skall</w:t>
            </w:r>
            <w:r w:rsidRPr="005218EE">
              <w:rPr>
                <w:w w:val="100"/>
              </w:rPr>
              <w:t xml:space="preserve"> konstrueras så att de följer gällande folkrättsliga regler och konventioner som Sverige anslutit sig till. </w:t>
            </w:r>
          </w:p>
          <w:p w14:paraId="210184B2" w14:textId="77777777" w:rsidR="00683D95" w:rsidRPr="005218EE" w:rsidRDefault="00683D95" w:rsidP="006D0084">
            <w:r w:rsidRPr="005218EE">
              <w:rPr>
                <w:i/>
                <w:iCs/>
                <w:w w:val="100"/>
              </w:rPr>
              <w:t xml:space="preserve">Kommentar: </w:t>
            </w:r>
            <w:r w:rsidRPr="005218EE">
              <w:rPr>
                <w:w w:val="100"/>
              </w:rPr>
              <w:t>Således gäller förbud mot vapen som har urskillningslös verkan, som onödigtvis förvärrar lidande eller ger överflödiga skador.</w:t>
            </w:r>
          </w:p>
        </w:tc>
        <w:tc>
          <w:tcPr>
            <w:tcW w:w="1300" w:type="dxa"/>
            <w:tcBorders>
              <w:top w:val="double" w:sz="2" w:space="0" w:color="000000"/>
              <w:left w:val="single" w:sz="4" w:space="0" w:color="000000"/>
              <w:bottom w:val="single" w:sz="4" w:space="0" w:color="auto"/>
              <w:right w:val="single" w:sz="4" w:space="0" w:color="000000"/>
            </w:tcBorders>
            <w:tcMar>
              <w:top w:w="120" w:type="dxa"/>
              <w:left w:w="60" w:type="dxa"/>
              <w:bottom w:w="100" w:type="dxa"/>
              <w:right w:w="60" w:type="dxa"/>
            </w:tcMar>
          </w:tcPr>
          <w:p w14:paraId="524C5F01" w14:textId="77777777" w:rsidR="00683D95" w:rsidRPr="00DF0B2B" w:rsidRDefault="00683D95" w:rsidP="00DF0B2B">
            <w:pPr>
              <w:spacing w:before="0"/>
              <w:rPr>
                <w:sz w:val="20"/>
              </w:rPr>
            </w:pPr>
          </w:p>
        </w:tc>
        <w:tc>
          <w:tcPr>
            <w:tcW w:w="2420" w:type="dxa"/>
            <w:tcBorders>
              <w:top w:val="double" w:sz="2" w:space="0" w:color="000000"/>
              <w:left w:val="single" w:sz="4" w:space="0" w:color="000000"/>
              <w:bottom w:val="single" w:sz="4" w:space="0" w:color="auto"/>
              <w:right w:val="single" w:sz="4" w:space="0" w:color="000000"/>
            </w:tcBorders>
            <w:tcMar>
              <w:top w:w="120" w:type="dxa"/>
              <w:left w:w="60" w:type="dxa"/>
              <w:bottom w:w="100" w:type="dxa"/>
              <w:right w:w="60" w:type="dxa"/>
            </w:tcMar>
          </w:tcPr>
          <w:p w14:paraId="56E587FF" w14:textId="77777777" w:rsidR="00683D95" w:rsidRPr="00DF0B2B" w:rsidRDefault="00683D95" w:rsidP="00DF0B2B">
            <w:pPr>
              <w:spacing w:before="0"/>
              <w:rPr>
                <w:sz w:val="20"/>
              </w:rPr>
            </w:pPr>
          </w:p>
        </w:tc>
      </w:tr>
      <w:tr w:rsidR="00683D95" w:rsidRPr="005218EE" w14:paraId="0031F77F" w14:textId="77777777" w:rsidTr="00CF24DC">
        <w:trPr>
          <w:cantSplit/>
          <w:trHeight w:val="178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7B4C6DB3" w14:textId="77777777" w:rsidR="00683D95" w:rsidRPr="005218EE" w:rsidRDefault="00683D95" w:rsidP="006D0084">
            <w:pPr>
              <w:rPr>
                <w:b/>
                <w:bCs/>
              </w:rPr>
            </w:pPr>
            <w:r w:rsidRPr="005218EE">
              <w:rPr>
                <w:b/>
                <w:bCs/>
                <w:w w:val="100"/>
              </w:rPr>
              <w:t>1.203.002 A</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3E197898" w14:textId="77777777" w:rsidR="00683D95" w:rsidRPr="005218EE" w:rsidRDefault="00683D95" w:rsidP="006D0084">
            <w:pPr>
              <w:rPr>
                <w:w w:val="100"/>
              </w:rPr>
            </w:pPr>
            <w:r w:rsidRPr="005218EE">
              <w:rPr>
                <w:w w:val="100"/>
              </w:rPr>
              <w:t xml:space="preserve">Varje projekt som avser studium, utveckling, nyanskaffning eller modifiering av vapen eller stridsmetoder </w:t>
            </w:r>
            <w:r w:rsidRPr="005218EE">
              <w:rPr>
                <w:b/>
                <w:bCs/>
                <w:w w:val="100"/>
              </w:rPr>
              <w:t>skall</w:t>
            </w:r>
            <w:r w:rsidRPr="005218EE">
              <w:rPr>
                <w:w w:val="100"/>
              </w:rPr>
              <w:t xml:space="preserve"> anmälas till Delegationen för folkrättslig granskning av vapenprojekt.</w:t>
            </w:r>
          </w:p>
          <w:p w14:paraId="72342FC4" w14:textId="77777777" w:rsidR="00683D95" w:rsidRPr="005218EE" w:rsidRDefault="00683D95" w:rsidP="006D0084">
            <w:r w:rsidRPr="005218EE">
              <w:rPr>
                <w:i/>
                <w:iCs/>
                <w:w w:val="100"/>
              </w:rPr>
              <w:t>Kommentar:</w:t>
            </w:r>
            <w:r w:rsidRPr="005218EE">
              <w:rPr>
                <w:w w:val="100"/>
              </w:rPr>
              <w:t xml:space="preserve"> Anmälan till delegationen ska ske tidigt och i samverkan med Försvarsmakten.</w:t>
            </w:r>
          </w:p>
        </w:tc>
        <w:tc>
          <w:tcPr>
            <w:tcW w:w="130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57195628" w14:textId="77777777" w:rsidR="00683D95" w:rsidRPr="00DF0B2B" w:rsidRDefault="00683D95" w:rsidP="00DF0B2B">
            <w:pPr>
              <w:spacing w:before="0"/>
              <w:rPr>
                <w:sz w:val="20"/>
              </w:rPr>
            </w:pPr>
          </w:p>
        </w:tc>
        <w:tc>
          <w:tcPr>
            <w:tcW w:w="242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020B225D" w14:textId="77777777" w:rsidR="00683D95" w:rsidRPr="00DF0B2B" w:rsidRDefault="00683D95" w:rsidP="00DF0B2B">
            <w:pPr>
              <w:spacing w:before="0"/>
              <w:rPr>
                <w:sz w:val="20"/>
              </w:rPr>
            </w:pPr>
          </w:p>
        </w:tc>
      </w:tr>
      <w:tr w:rsidR="00683D95" w:rsidRPr="005218EE" w14:paraId="0F6C0411" w14:textId="77777777" w:rsidTr="00CF24DC">
        <w:trPr>
          <w:cantSplit/>
          <w:trHeight w:val="94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17F06EFA" w14:textId="77777777" w:rsidR="00683D95" w:rsidRPr="005218EE" w:rsidRDefault="00683D95" w:rsidP="006D0084">
            <w:pPr>
              <w:rPr>
                <w:b/>
                <w:bCs/>
              </w:rPr>
            </w:pPr>
            <w:r w:rsidRPr="005218EE">
              <w:rPr>
                <w:b/>
                <w:bCs/>
                <w:w w:val="100"/>
              </w:rPr>
              <w:t>1.203.003 A</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7DDE1AE4" w14:textId="77777777" w:rsidR="00683D95" w:rsidRPr="005218EE" w:rsidRDefault="00683D95" w:rsidP="006D0084">
            <w:r w:rsidRPr="005218EE">
              <w:rPr>
                <w:w w:val="100"/>
              </w:rPr>
              <w:t xml:space="preserve">Försåtvapen som liknar civila bruksföremål eller är märkta med internationellt erkända skyddsemblem </w:t>
            </w:r>
            <w:r w:rsidRPr="005218EE">
              <w:rPr>
                <w:b/>
                <w:bCs/>
                <w:w w:val="100"/>
              </w:rPr>
              <w:t>skall ej</w:t>
            </w:r>
            <w:r w:rsidRPr="005218EE">
              <w:rPr>
                <w:w w:val="100"/>
              </w:rPr>
              <w:t xml:space="preserve"> konstrueras.</w:t>
            </w:r>
          </w:p>
        </w:tc>
        <w:tc>
          <w:tcPr>
            <w:tcW w:w="130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4CBAA7F8" w14:textId="77777777" w:rsidR="00683D95" w:rsidRPr="00DF0B2B" w:rsidRDefault="00683D95" w:rsidP="00DF0B2B">
            <w:pPr>
              <w:spacing w:before="0"/>
              <w:rPr>
                <w:sz w:val="20"/>
              </w:rPr>
            </w:pPr>
          </w:p>
        </w:tc>
        <w:tc>
          <w:tcPr>
            <w:tcW w:w="242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2FCABAC6" w14:textId="77777777" w:rsidR="00683D95" w:rsidRPr="00DF0B2B" w:rsidRDefault="00683D95" w:rsidP="00DF0B2B">
            <w:pPr>
              <w:spacing w:before="0"/>
              <w:rPr>
                <w:sz w:val="20"/>
              </w:rPr>
            </w:pPr>
          </w:p>
        </w:tc>
      </w:tr>
      <w:tr w:rsidR="00683D95" w:rsidRPr="005218EE" w14:paraId="51B9E5FD" w14:textId="77777777" w:rsidTr="00CF24DC">
        <w:trPr>
          <w:cantSplit/>
          <w:trHeight w:val="94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3DE4B440" w14:textId="77777777" w:rsidR="00683D95" w:rsidRPr="005218EE" w:rsidRDefault="00683D95" w:rsidP="006D0084">
            <w:pPr>
              <w:rPr>
                <w:b/>
                <w:bCs/>
              </w:rPr>
            </w:pPr>
            <w:r w:rsidRPr="005218EE">
              <w:rPr>
                <w:b/>
                <w:bCs/>
                <w:w w:val="100"/>
              </w:rPr>
              <w:t>1.203.004 A</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09E3DE4F" w14:textId="77777777" w:rsidR="00683D95" w:rsidRPr="005218EE" w:rsidRDefault="00683D95" w:rsidP="006D0084">
            <w:r w:rsidRPr="005218EE">
              <w:rPr>
                <w:w w:val="100"/>
              </w:rPr>
              <w:t xml:space="preserve">Laservapen som huvudsakligen avses brukas mot personer (antipersonella laservapen) </w:t>
            </w:r>
            <w:r w:rsidRPr="005218EE">
              <w:rPr>
                <w:b/>
                <w:bCs/>
                <w:w w:val="100"/>
              </w:rPr>
              <w:t>skall ej</w:t>
            </w:r>
            <w:r w:rsidRPr="005218EE">
              <w:rPr>
                <w:w w:val="100"/>
              </w:rPr>
              <w:t xml:space="preserve"> konstrueras.</w:t>
            </w:r>
          </w:p>
        </w:tc>
        <w:tc>
          <w:tcPr>
            <w:tcW w:w="130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05D43520" w14:textId="77777777" w:rsidR="00683D95" w:rsidRPr="00DF0B2B" w:rsidRDefault="00683D95" w:rsidP="00DF0B2B">
            <w:pPr>
              <w:spacing w:before="0"/>
              <w:rPr>
                <w:sz w:val="20"/>
              </w:rPr>
            </w:pPr>
          </w:p>
        </w:tc>
        <w:tc>
          <w:tcPr>
            <w:tcW w:w="242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3906B77C" w14:textId="77777777" w:rsidR="00683D95" w:rsidRPr="00DF0B2B" w:rsidRDefault="00683D95" w:rsidP="00DF0B2B">
            <w:pPr>
              <w:spacing w:before="0"/>
              <w:rPr>
                <w:sz w:val="20"/>
              </w:rPr>
            </w:pPr>
          </w:p>
        </w:tc>
      </w:tr>
      <w:tr w:rsidR="00683D95" w:rsidRPr="005218EE" w14:paraId="74C09918" w14:textId="77777777" w:rsidTr="00CF24DC">
        <w:trPr>
          <w:cantSplit/>
          <w:trHeight w:val="42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63B901DC" w14:textId="77777777" w:rsidR="00683D95" w:rsidRPr="005218EE" w:rsidRDefault="00683D95" w:rsidP="006D0084">
            <w:pPr>
              <w:rPr>
                <w:b/>
                <w:bCs/>
              </w:rPr>
            </w:pPr>
            <w:r w:rsidRPr="005218EE">
              <w:rPr>
                <w:b/>
                <w:bCs/>
                <w:w w:val="100"/>
              </w:rPr>
              <w:t>1.203.005 A</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4B8944CA" w14:textId="77777777" w:rsidR="00683D95" w:rsidRPr="005218EE" w:rsidRDefault="00683D95" w:rsidP="006D0084">
            <w:r w:rsidRPr="005218EE">
              <w:rPr>
                <w:w w:val="100"/>
              </w:rPr>
              <w:t xml:space="preserve">Vapen avsedda att förgifta </w:t>
            </w:r>
            <w:r w:rsidRPr="005218EE">
              <w:rPr>
                <w:b/>
                <w:bCs/>
                <w:w w:val="100"/>
              </w:rPr>
              <w:t>skall ej</w:t>
            </w:r>
            <w:r w:rsidRPr="005218EE">
              <w:rPr>
                <w:w w:val="100"/>
              </w:rPr>
              <w:t xml:space="preserve"> konstrueras.</w:t>
            </w:r>
          </w:p>
        </w:tc>
        <w:tc>
          <w:tcPr>
            <w:tcW w:w="130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6C20DA7D" w14:textId="77777777" w:rsidR="00683D95" w:rsidRPr="00DF0B2B" w:rsidRDefault="00683D95" w:rsidP="00DF0B2B">
            <w:pPr>
              <w:spacing w:before="0"/>
              <w:rPr>
                <w:sz w:val="20"/>
              </w:rPr>
            </w:pPr>
          </w:p>
        </w:tc>
        <w:tc>
          <w:tcPr>
            <w:tcW w:w="242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436AD6D6" w14:textId="77777777" w:rsidR="00683D95" w:rsidRPr="00DF0B2B" w:rsidRDefault="00683D95" w:rsidP="00DF0B2B">
            <w:pPr>
              <w:spacing w:before="0"/>
              <w:rPr>
                <w:sz w:val="20"/>
              </w:rPr>
            </w:pPr>
          </w:p>
        </w:tc>
      </w:tr>
      <w:tr w:rsidR="00683D95" w:rsidRPr="005218EE" w14:paraId="573F80EF" w14:textId="77777777" w:rsidTr="00CF24DC">
        <w:trPr>
          <w:cantSplit/>
          <w:trHeight w:val="94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1BBE2741" w14:textId="77777777" w:rsidR="00683D95" w:rsidRPr="005218EE" w:rsidRDefault="00683D95" w:rsidP="006D0084">
            <w:pPr>
              <w:rPr>
                <w:b/>
                <w:bCs/>
              </w:rPr>
            </w:pPr>
            <w:r w:rsidRPr="005218EE">
              <w:rPr>
                <w:b/>
                <w:bCs/>
                <w:w w:val="100"/>
              </w:rPr>
              <w:t>1.203.006 A</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68F4B410" w14:textId="77777777" w:rsidR="00683D95" w:rsidRPr="005218EE" w:rsidRDefault="00683D95" w:rsidP="006D0084">
            <w:r w:rsidRPr="005218EE">
              <w:rPr>
                <w:w w:val="100"/>
              </w:rPr>
              <w:t xml:space="preserve">Brandvapen som har urskillningslös verkan eller som huvudsakligen avses brukas mot personer </w:t>
            </w:r>
            <w:r w:rsidRPr="005218EE">
              <w:rPr>
                <w:b/>
                <w:bCs/>
                <w:w w:val="100"/>
              </w:rPr>
              <w:t>skall ej</w:t>
            </w:r>
            <w:r w:rsidRPr="005218EE">
              <w:rPr>
                <w:w w:val="100"/>
              </w:rPr>
              <w:t xml:space="preserve"> konstrueras.</w:t>
            </w:r>
          </w:p>
        </w:tc>
        <w:tc>
          <w:tcPr>
            <w:tcW w:w="130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0EACC6A5" w14:textId="77777777" w:rsidR="00683D95" w:rsidRPr="00DF0B2B" w:rsidRDefault="00683D95" w:rsidP="00DF0B2B">
            <w:pPr>
              <w:spacing w:before="0"/>
              <w:rPr>
                <w:sz w:val="20"/>
              </w:rPr>
            </w:pPr>
          </w:p>
        </w:tc>
        <w:tc>
          <w:tcPr>
            <w:tcW w:w="242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154D72F3" w14:textId="77777777" w:rsidR="00683D95" w:rsidRPr="00DF0B2B" w:rsidRDefault="00683D95" w:rsidP="00DF0B2B">
            <w:pPr>
              <w:spacing w:before="0"/>
              <w:rPr>
                <w:sz w:val="20"/>
              </w:rPr>
            </w:pPr>
          </w:p>
        </w:tc>
      </w:tr>
      <w:tr w:rsidR="00683D95" w:rsidRPr="005218EE" w14:paraId="6238CC0A" w14:textId="77777777" w:rsidTr="00CF24DC">
        <w:trPr>
          <w:cantSplit/>
          <w:trHeight w:val="126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3A42348E" w14:textId="77777777" w:rsidR="00683D95" w:rsidRPr="005218EE" w:rsidRDefault="00683D95" w:rsidP="006D0084">
            <w:pPr>
              <w:rPr>
                <w:b/>
                <w:bCs/>
              </w:rPr>
            </w:pPr>
            <w:r w:rsidRPr="005218EE">
              <w:rPr>
                <w:b/>
                <w:bCs/>
                <w:w w:val="100"/>
              </w:rPr>
              <w:t>1.203.007 A</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18E6FC5D" w14:textId="77777777" w:rsidR="00683D95" w:rsidRPr="005218EE" w:rsidRDefault="00683D95" w:rsidP="006D0084">
            <w:pPr>
              <w:rPr>
                <w:w w:val="100"/>
              </w:rPr>
            </w:pPr>
            <w:r w:rsidRPr="005218EE">
              <w:rPr>
                <w:w w:val="100"/>
              </w:rPr>
              <w:t xml:space="preserve">Vapen som är svåra att rikta mot ett bestämt mål </w:t>
            </w:r>
            <w:r w:rsidRPr="005218EE">
              <w:rPr>
                <w:b/>
                <w:bCs/>
                <w:w w:val="100"/>
              </w:rPr>
              <w:t>skall ej</w:t>
            </w:r>
            <w:r w:rsidRPr="005218EE">
              <w:rPr>
                <w:w w:val="100"/>
              </w:rPr>
              <w:t xml:space="preserve"> konstrueras.</w:t>
            </w:r>
          </w:p>
          <w:p w14:paraId="706C27EA" w14:textId="77777777" w:rsidR="00683D95" w:rsidRPr="005218EE" w:rsidRDefault="00683D95" w:rsidP="006D0084">
            <w:r w:rsidRPr="005218EE">
              <w:rPr>
                <w:i/>
                <w:iCs/>
                <w:w w:val="100"/>
              </w:rPr>
              <w:t>Kommentar:</w:t>
            </w:r>
            <w:r w:rsidRPr="005218EE">
              <w:rPr>
                <w:w w:val="100"/>
              </w:rPr>
              <w:t xml:space="preserve"> Kravet avser bland annat bombmattor.</w:t>
            </w:r>
          </w:p>
        </w:tc>
        <w:tc>
          <w:tcPr>
            <w:tcW w:w="130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00443BB1" w14:textId="77777777" w:rsidR="00683D95" w:rsidRPr="00DF0B2B" w:rsidRDefault="00683D95" w:rsidP="00DF0B2B">
            <w:pPr>
              <w:spacing w:before="0"/>
              <w:rPr>
                <w:sz w:val="20"/>
              </w:rPr>
            </w:pPr>
          </w:p>
        </w:tc>
        <w:tc>
          <w:tcPr>
            <w:tcW w:w="242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54B29632" w14:textId="77777777" w:rsidR="00683D95" w:rsidRPr="00DF0B2B" w:rsidRDefault="00683D95" w:rsidP="00DF0B2B">
            <w:pPr>
              <w:spacing w:before="0"/>
              <w:rPr>
                <w:sz w:val="20"/>
              </w:rPr>
            </w:pPr>
          </w:p>
        </w:tc>
      </w:tr>
      <w:tr w:rsidR="00683D95" w:rsidRPr="005218EE" w14:paraId="1A519439" w14:textId="77777777" w:rsidTr="00CF24DC">
        <w:trPr>
          <w:cantSplit/>
          <w:trHeight w:val="94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37F8759F" w14:textId="77777777" w:rsidR="00683D95" w:rsidRPr="005218EE" w:rsidRDefault="00683D95" w:rsidP="006D0084">
            <w:pPr>
              <w:rPr>
                <w:b/>
                <w:bCs/>
              </w:rPr>
            </w:pPr>
            <w:r w:rsidRPr="005218EE">
              <w:rPr>
                <w:b/>
                <w:bCs/>
                <w:w w:val="100"/>
              </w:rPr>
              <w:lastRenderedPageBreak/>
              <w:t>1.203.008 A</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51C5345F" w14:textId="77777777" w:rsidR="00683D95" w:rsidRPr="005218EE" w:rsidRDefault="00683D95" w:rsidP="006D0084">
            <w:r w:rsidRPr="005218EE">
              <w:rPr>
                <w:w w:val="100"/>
              </w:rPr>
              <w:t xml:space="preserve">Stridsmedel som kan förorsaka omfattande, långvariga och svåra skador på den naturliga miljön </w:t>
            </w:r>
            <w:r w:rsidRPr="005218EE">
              <w:rPr>
                <w:b/>
                <w:bCs/>
                <w:w w:val="100"/>
              </w:rPr>
              <w:t>skall ej</w:t>
            </w:r>
            <w:r w:rsidRPr="005218EE">
              <w:rPr>
                <w:w w:val="100"/>
              </w:rPr>
              <w:t xml:space="preserve"> konstrueras.</w:t>
            </w:r>
          </w:p>
        </w:tc>
        <w:tc>
          <w:tcPr>
            <w:tcW w:w="130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1576F1A9" w14:textId="77777777" w:rsidR="00683D95" w:rsidRPr="005218EE" w:rsidRDefault="00683D95" w:rsidP="00DF0B2B">
            <w:pPr>
              <w:spacing w:before="0"/>
            </w:pPr>
          </w:p>
        </w:tc>
        <w:tc>
          <w:tcPr>
            <w:tcW w:w="242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0F21AF5F" w14:textId="77777777" w:rsidR="00683D95" w:rsidRPr="005218EE" w:rsidRDefault="00683D95" w:rsidP="00DF0B2B">
            <w:pPr>
              <w:spacing w:before="0"/>
            </w:pPr>
          </w:p>
        </w:tc>
      </w:tr>
      <w:tr w:rsidR="00683D95" w:rsidRPr="005218EE" w14:paraId="67DFE173" w14:textId="77777777" w:rsidTr="00CF24DC">
        <w:trPr>
          <w:cantSplit/>
          <w:trHeight w:val="94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46B017D6" w14:textId="77777777" w:rsidR="00683D95" w:rsidRPr="005218EE" w:rsidRDefault="00683D95" w:rsidP="006D0084">
            <w:pPr>
              <w:rPr>
                <w:b/>
                <w:bCs/>
              </w:rPr>
            </w:pPr>
            <w:r w:rsidRPr="005218EE">
              <w:rPr>
                <w:b/>
                <w:bCs/>
                <w:w w:val="100"/>
              </w:rPr>
              <w:t>1.203.009 A</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6C8F515E" w14:textId="77777777" w:rsidR="00683D95" w:rsidRPr="005218EE" w:rsidRDefault="00683D95" w:rsidP="006D0084">
            <w:r w:rsidRPr="005218EE">
              <w:rPr>
                <w:w w:val="100"/>
              </w:rPr>
              <w:t xml:space="preserve">Spränggranater avsedda för verkan huvudsakligen mot personal </w:t>
            </w:r>
            <w:r w:rsidRPr="005218EE">
              <w:rPr>
                <w:b/>
                <w:bCs/>
                <w:w w:val="100"/>
              </w:rPr>
              <w:t>skall</w:t>
            </w:r>
            <w:r w:rsidRPr="005218EE">
              <w:rPr>
                <w:w w:val="100"/>
              </w:rPr>
              <w:t xml:space="preserve"> ha en vikt av minst 400 gram.</w:t>
            </w:r>
          </w:p>
        </w:tc>
        <w:tc>
          <w:tcPr>
            <w:tcW w:w="130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5131812D" w14:textId="77777777" w:rsidR="00683D95" w:rsidRPr="005218EE" w:rsidRDefault="00683D95" w:rsidP="00DF0B2B">
            <w:pPr>
              <w:spacing w:before="0"/>
            </w:pPr>
          </w:p>
        </w:tc>
        <w:tc>
          <w:tcPr>
            <w:tcW w:w="242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73358944" w14:textId="77777777" w:rsidR="00683D95" w:rsidRPr="005218EE" w:rsidRDefault="00683D95" w:rsidP="00DF0B2B">
            <w:pPr>
              <w:spacing w:before="0"/>
            </w:pPr>
          </w:p>
        </w:tc>
      </w:tr>
      <w:tr w:rsidR="00683D95" w:rsidRPr="005218EE" w14:paraId="642D5210" w14:textId="77777777" w:rsidTr="00CF24DC">
        <w:trPr>
          <w:cantSplit/>
          <w:trHeight w:val="94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12D8DA69" w14:textId="77777777" w:rsidR="00683D95" w:rsidRPr="005218EE" w:rsidRDefault="00683D95" w:rsidP="006D0084">
            <w:pPr>
              <w:rPr>
                <w:b/>
                <w:bCs/>
              </w:rPr>
            </w:pPr>
            <w:r w:rsidRPr="005218EE">
              <w:rPr>
                <w:b/>
                <w:bCs/>
                <w:w w:val="100"/>
              </w:rPr>
              <w:t>1.203.010 A</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243FBB9F" w14:textId="77777777" w:rsidR="00683D95" w:rsidRPr="005218EE" w:rsidRDefault="00683D95" w:rsidP="006D0084">
            <w:r w:rsidRPr="005218EE">
              <w:rPr>
                <w:w w:val="100"/>
              </w:rPr>
              <w:t xml:space="preserve">Minor </w:t>
            </w:r>
            <w:r w:rsidRPr="005218EE">
              <w:rPr>
                <w:b/>
                <w:bCs/>
                <w:w w:val="100"/>
              </w:rPr>
              <w:t>skall ej</w:t>
            </w:r>
            <w:r w:rsidRPr="005218EE">
              <w:rPr>
                <w:w w:val="100"/>
              </w:rPr>
              <w:t xml:space="preserve"> konstrueras så att de liknar civila bruksföremål, ej heller får de märkas med internationellt erkända skyddsemblem.</w:t>
            </w:r>
          </w:p>
        </w:tc>
        <w:tc>
          <w:tcPr>
            <w:tcW w:w="130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3C0D958F" w14:textId="77777777" w:rsidR="00683D95" w:rsidRPr="005218EE" w:rsidRDefault="00683D95" w:rsidP="00DF0B2B">
            <w:pPr>
              <w:spacing w:before="0"/>
            </w:pPr>
          </w:p>
        </w:tc>
        <w:tc>
          <w:tcPr>
            <w:tcW w:w="242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702F5DC5" w14:textId="77777777" w:rsidR="00683D95" w:rsidRPr="005218EE" w:rsidRDefault="00683D95" w:rsidP="00DF0B2B">
            <w:pPr>
              <w:spacing w:before="0"/>
            </w:pPr>
          </w:p>
        </w:tc>
      </w:tr>
      <w:tr w:rsidR="00683D95" w:rsidRPr="005218EE" w14:paraId="6840FBA3" w14:textId="77777777" w:rsidTr="00CF24DC">
        <w:trPr>
          <w:cantSplit/>
          <w:trHeight w:val="68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39B227A0" w14:textId="77777777" w:rsidR="00683D95" w:rsidRPr="005218EE" w:rsidRDefault="00683D95" w:rsidP="006D0084">
            <w:pPr>
              <w:rPr>
                <w:b/>
                <w:bCs/>
              </w:rPr>
            </w:pPr>
            <w:r w:rsidRPr="005218EE">
              <w:rPr>
                <w:b/>
                <w:bCs/>
                <w:w w:val="100"/>
              </w:rPr>
              <w:t>1.203.011A</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02A6E99D" w14:textId="77777777" w:rsidR="00683D95" w:rsidRPr="005218EE" w:rsidRDefault="00683D95" w:rsidP="006D0084">
            <w:r w:rsidRPr="005218EE">
              <w:rPr>
                <w:w w:val="100"/>
              </w:rPr>
              <w:t xml:space="preserve">Kulor </w:t>
            </w:r>
            <w:r w:rsidRPr="005218EE">
              <w:rPr>
                <w:b/>
                <w:bCs/>
                <w:w w:val="100"/>
              </w:rPr>
              <w:t>skall ej</w:t>
            </w:r>
            <w:r w:rsidRPr="005218EE">
              <w:rPr>
                <w:w w:val="100"/>
              </w:rPr>
              <w:t xml:space="preserve"> lätt utvidgas eller tillplattas i människokroppen.</w:t>
            </w:r>
          </w:p>
        </w:tc>
        <w:tc>
          <w:tcPr>
            <w:tcW w:w="130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585CE042" w14:textId="77777777" w:rsidR="00683D95" w:rsidRPr="005218EE" w:rsidRDefault="00683D95" w:rsidP="00DF0B2B">
            <w:pPr>
              <w:spacing w:before="0"/>
            </w:pPr>
          </w:p>
        </w:tc>
        <w:tc>
          <w:tcPr>
            <w:tcW w:w="2420" w:type="dxa"/>
            <w:tcBorders>
              <w:top w:val="single" w:sz="4" w:space="0" w:color="auto"/>
              <w:left w:val="single" w:sz="4" w:space="0" w:color="000000"/>
              <w:bottom w:val="single" w:sz="4" w:space="0" w:color="auto"/>
              <w:right w:val="single" w:sz="4" w:space="0" w:color="000000"/>
            </w:tcBorders>
            <w:tcMar>
              <w:top w:w="120" w:type="dxa"/>
              <w:left w:w="60" w:type="dxa"/>
              <w:bottom w:w="100" w:type="dxa"/>
              <w:right w:w="60" w:type="dxa"/>
            </w:tcMar>
          </w:tcPr>
          <w:p w14:paraId="7E1434F8" w14:textId="77777777" w:rsidR="00683D95" w:rsidRPr="005218EE" w:rsidRDefault="00683D95" w:rsidP="00DF0B2B">
            <w:pPr>
              <w:spacing w:before="0"/>
            </w:pPr>
          </w:p>
        </w:tc>
      </w:tr>
      <w:tr w:rsidR="00683D95" w:rsidRPr="005218EE" w14:paraId="4D889C66" w14:textId="77777777" w:rsidTr="00CF24DC">
        <w:trPr>
          <w:cantSplit/>
          <w:trHeight w:val="680"/>
        </w:trPr>
        <w:tc>
          <w:tcPr>
            <w:tcW w:w="1360" w:type="dxa"/>
            <w:tcBorders>
              <w:top w:val="single" w:sz="4" w:space="0" w:color="auto"/>
              <w:left w:val="nil"/>
              <w:bottom w:val="single" w:sz="4" w:space="0" w:color="auto"/>
              <w:right w:val="nil"/>
            </w:tcBorders>
            <w:shd w:val="solid" w:color="FFB34D" w:fill="auto"/>
            <w:tcMar>
              <w:top w:w="120" w:type="dxa"/>
              <w:left w:w="60" w:type="dxa"/>
              <w:bottom w:w="100" w:type="dxa"/>
              <w:right w:w="60" w:type="dxa"/>
            </w:tcMar>
          </w:tcPr>
          <w:p w14:paraId="20028BA3" w14:textId="77777777" w:rsidR="00683D95" w:rsidRPr="005218EE" w:rsidRDefault="00683D95" w:rsidP="006D0084">
            <w:pPr>
              <w:rPr>
                <w:b/>
                <w:bCs/>
              </w:rPr>
            </w:pPr>
            <w:r w:rsidRPr="005218EE">
              <w:rPr>
                <w:b/>
                <w:bCs/>
                <w:w w:val="100"/>
              </w:rPr>
              <w:t>1.203.012 A</w:t>
            </w:r>
          </w:p>
        </w:tc>
        <w:tc>
          <w:tcPr>
            <w:tcW w:w="4760" w:type="dxa"/>
            <w:tcBorders>
              <w:top w:val="single" w:sz="4" w:space="0" w:color="auto"/>
              <w:left w:val="nil"/>
              <w:bottom w:val="single" w:sz="4" w:space="0" w:color="auto"/>
              <w:right w:val="single" w:sz="4" w:space="0" w:color="000000"/>
            </w:tcBorders>
            <w:tcMar>
              <w:top w:w="120" w:type="dxa"/>
              <w:left w:w="60" w:type="dxa"/>
              <w:bottom w:w="100" w:type="dxa"/>
              <w:right w:w="60" w:type="dxa"/>
            </w:tcMar>
          </w:tcPr>
          <w:p w14:paraId="1CB3A384" w14:textId="77777777" w:rsidR="00683D95" w:rsidRPr="005218EE" w:rsidRDefault="00683D95" w:rsidP="006D0084">
            <w:r w:rsidRPr="005218EE">
              <w:rPr>
                <w:w w:val="100"/>
              </w:rPr>
              <w:t xml:space="preserve">Kulor </w:t>
            </w:r>
            <w:r w:rsidRPr="005218EE">
              <w:rPr>
                <w:b/>
                <w:bCs/>
                <w:w w:val="100"/>
              </w:rPr>
              <w:t>skall</w:t>
            </w:r>
            <w:r w:rsidRPr="005218EE">
              <w:rPr>
                <w:w w:val="100"/>
              </w:rPr>
              <w:t xml:space="preserve"> vara helmantlade och ej ha inskärningar (jfr dum-dumkulor).</w:t>
            </w:r>
          </w:p>
        </w:tc>
        <w:tc>
          <w:tcPr>
            <w:tcW w:w="1300" w:type="dxa"/>
            <w:tcBorders>
              <w:top w:val="single" w:sz="4" w:space="0" w:color="auto"/>
              <w:left w:val="single" w:sz="4" w:space="0" w:color="000000"/>
              <w:bottom w:val="single" w:sz="4" w:space="0" w:color="000000"/>
              <w:right w:val="single" w:sz="4" w:space="0" w:color="000000"/>
            </w:tcBorders>
            <w:tcMar>
              <w:top w:w="120" w:type="dxa"/>
              <w:left w:w="60" w:type="dxa"/>
              <w:bottom w:w="100" w:type="dxa"/>
              <w:right w:w="60" w:type="dxa"/>
            </w:tcMar>
          </w:tcPr>
          <w:p w14:paraId="3294B461" w14:textId="77777777" w:rsidR="00683D95" w:rsidRPr="005218EE" w:rsidRDefault="00683D95" w:rsidP="00DF0B2B">
            <w:pPr>
              <w:spacing w:before="0"/>
            </w:pPr>
          </w:p>
        </w:tc>
        <w:tc>
          <w:tcPr>
            <w:tcW w:w="2420" w:type="dxa"/>
            <w:tcBorders>
              <w:top w:val="single" w:sz="4" w:space="0" w:color="auto"/>
              <w:left w:val="single" w:sz="4" w:space="0" w:color="000000"/>
              <w:bottom w:val="single" w:sz="4" w:space="0" w:color="000000"/>
              <w:right w:val="single" w:sz="4" w:space="0" w:color="000000"/>
            </w:tcBorders>
            <w:tcMar>
              <w:top w:w="120" w:type="dxa"/>
              <w:left w:w="60" w:type="dxa"/>
              <w:bottom w:w="100" w:type="dxa"/>
              <w:right w:w="60" w:type="dxa"/>
            </w:tcMar>
          </w:tcPr>
          <w:p w14:paraId="0DD8B446" w14:textId="77777777" w:rsidR="00683D95" w:rsidRPr="005218EE" w:rsidRDefault="00683D95" w:rsidP="00DF0B2B">
            <w:pPr>
              <w:spacing w:before="0"/>
            </w:pPr>
          </w:p>
        </w:tc>
      </w:tr>
    </w:tbl>
    <w:p w14:paraId="0CE4CD06" w14:textId="77777777" w:rsidR="00683D95" w:rsidRDefault="00683D95">
      <w:pPr>
        <w:pStyle w:val="Body"/>
        <w:spacing w:before="0" w:line="60" w:lineRule="atLeast"/>
        <w:rPr>
          <w:w w:val="100"/>
          <w:sz w:val="4"/>
          <w:szCs w:val="4"/>
        </w:rPr>
      </w:pPr>
    </w:p>
    <w:p w14:paraId="05AA3928" w14:textId="77777777" w:rsidR="006D0084" w:rsidRDefault="006D0084" w:rsidP="006D0084"/>
    <w:p w14:paraId="409A1C19" w14:textId="747E92B5" w:rsidR="00683D95" w:rsidRDefault="000B4306" w:rsidP="000B4306">
      <w:pPr>
        <w:pStyle w:val="Rubrik2"/>
      </w:pPr>
      <w:r>
        <w:br w:type="page"/>
      </w:r>
      <w:r w:rsidR="00683D95">
        <w:lastRenderedPageBreak/>
        <w:t>Krav ur kapitel 3 Vapen</w:t>
      </w:r>
    </w:p>
    <w:p w14:paraId="7334B868" w14:textId="77777777" w:rsidR="00683D95" w:rsidRDefault="00683D95" w:rsidP="00CA7697">
      <w:pPr>
        <w:pStyle w:val="Rubrik3"/>
        <w:rPr>
          <w:w w:val="100"/>
        </w:rPr>
      </w:pPr>
      <w:r>
        <w:rPr>
          <w:w w:val="100"/>
        </w:rPr>
        <w:t>Avsnitt 3.1.1</w:t>
      </w:r>
      <w:r>
        <w:rPr>
          <w:w w:val="100"/>
        </w:rPr>
        <w:tab/>
        <w:t>Riskområde</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52D23E51" w14:textId="77777777" w:rsidTr="00EC49D9">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48935901" w14:textId="77777777" w:rsidR="00683D95" w:rsidRPr="00801545" w:rsidRDefault="00683D95" w:rsidP="00CA7697">
            <w:pPr>
              <w:pStyle w:val="Tabellhuvud"/>
              <w:rPr>
                <w:b/>
              </w:rPr>
            </w:pPr>
            <w:r w:rsidRPr="00801545">
              <w:rPr>
                <w:b/>
              </w:rPr>
              <w:t>Krav nr</w:t>
            </w:r>
          </w:p>
        </w:tc>
        <w:tc>
          <w:tcPr>
            <w:tcW w:w="4760" w:type="dxa"/>
            <w:tcBorders>
              <w:top w:val="nil"/>
              <w:left w:val="nil"/>
              <w:bottom w:val="double" w:sz="2" w:space="0" w:color="000000"/>
              <w:right w:val="nil"/>
            </w:tcBorders>
            <w:tcMar>
              <w:top w:w="120" w:type="dxa"/>
              <w:left w:w="60" w:type="dxa"/>
              <w:bottom w:w="100" w:type="dxa"/>
              <w:right w:w="60" w:type="dxa"/>
            </w:tcMar>
          </w:tcPr>
          <w:p w14:paraId="57CA5281"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07CC0239"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87DF2A4" w14:textId="77777777" w:rsidR="00683D95" w:rsidRPr="00801545" w:rsidRDefault="00683D95" w:rsidP="00CA7697">
            <w:pPr>
              <w:pStyle w:val="Tabellhuvud"/>
              <w:rPr>
                <w:b/>
              </w:rPr>
            </w:pPr>
            <w:r w:rsidRPr="00801545">
              <w:rPr>
                <w:b/>
              </w:rPr>
              <w:t>Anmärkning</w:t>
            </w:r>
          </w:p>
        </w:tc>
      </w:tr>
      <w:tr w:rsidR="00683D95" w:rsidRPr="005218EE" w14:paraId="47D40DF4" w14:textId="77777777" w:rsidTr="00EC49D9">
        <w:trPr>
          <w:cantSplit/>
          <w:trHeight w:val="1780"/>
        </w:trPr>
        <w:tc>
          <w:tcPr>
            <w:tcW w:w="1360" w:type="dxa"/>
            <w:tcBorders>
              <w:top w:val="double" w:sz="2" w:space="0" w:color="000000"/>
              <w:left w:val="nil"/>
              <w:bottom w:val="single" w:sz="4" w:space="0" w:color="auto"/>
              <w:right w:val="nil"/>
            </w:tcBorders>
            <w:shd w:val="solid" w:color="FFB34D" w:fill="auto"/>
            <w:tcMar>
              <w:top w:w="120" w:type="dxa"/>
              <w:left w:w="60" w:type="dxa"/>
              <w:bottom w:w="100" w:type="dxa"/>
              <w:right w:w="60" w:type="dxa"/>
            </w:tcMar>
          </w:tcPr>
          <w:p w14:paraId="66AD80DD" w14:textId="77777777" w:rsidR="00683D95" w:rsidRPr="005218EE" w:rsidRDefault="00683D95" w:rsidP="006D0084">
            <w:pPr>
              <w:rPr>
                <w:b/>
                <w:bCs/>
              </w:rPr>
            </w:pPr>
            <w:r w:rsidRPr="005218EE">
              <w:rPr>
                <w:b/>
                <w:bCs/>
                <w:w w:val="100"/>
              </w:rPr>
              <w:t>1.301.001 T</w:t>
            </w:r>
          </w:p>
        </w:tc>
        <w:tc>
          <w:tcPr>
            <w:tcW w:w="4760" w:type="dxa"/>
            <w:tcBorders>
              <w:top w:val="double" w:sz="2" w:space="0" w:color="000000"/>
              <w:left w:val="nil"/>
              <w:bottom w:val="single" w:sz="4" w:space="0" w:color="auto"/>
              <w:right w:val="single" w:sz="4" w:space="0" w:color="000000"/>
            </w:tcBorders>
            <w:tcMar>
              <w:top w:w="120" w:type="dxa"/>
              <w:left w:w="60" w:type="dxa"/>
              <w:bottom w:w="100" w:type="dxa"/>
              <w:right w:w="60" w:type="dxa"/>
            </w:tcMar>
          </w:tcPr>
          <w:p w14:paraId="29359D84" w14:textId="77777777" w:rsidR="00683D95" w:rsidRPr="005218EE" w:rsidRDefault="00683D95" w:rsidP="006D0084">
            <w:pPr>
              <w:rPr>
                <w:w w:val="100"/>
              </w:rPr>
            </w:pPr>
            <w:r w:rsidRPr="005218EE">
              <w:rPr>
                <w:w w:val="100"/>
              </w:rPr>
              <w:t xml:space="preserve">Med analys och provning som underlag </w:t>
            </w:r>
            <w:r w:rsidRPr="005218EE">
              <w:rPr>
                <w:b/>
                <w:bCs/>
                <w:w w:val="100"/>
              </w:rPr>
              <w:t>skall</w:t>
            </w:r>
            <w:r w:rsidRPr="005218EE">
              <w:rPr>
                <w:w w:val="100"/>
              </w:rPr>
              <w:t xml:space="preserve"> riskområde fastställas för alla aktuella kombinationer av vapen, ammunition och skjutförfarande.</w:t>
            </w:r>
          </w:p>
          <w:p w14:paraId="08E894C4" w14:textId="77777777" w:rsidR="00683D95" w:rsidRPr="005218EE" w:rsidRDefault="00683D95" w:rsidP="006D0084">
            <w:r w:rsidRPr="005218EE">
              <w:rPr>
                <w:i/>
                <w:iCs/>
                <w:w w:val="100"/>
              </w:rPr>
              <w:t>Kommentar:</w:t>
            </w:r>
            <w:r w:rsidRPr="005218EE">
              <w:rPr>
                <w:w w:val="100"/>
              </w:rPr>
              <w:t xml:space="preserve"> Se även under respektive </w:t>
            </w:r>
            <w:proofErr w:type="spellStart"/>
            <w:r w:rsidRPr="005218EE">
              <w:rPr>
                <w:w w:val="100"/>
              </w:rPr>
              <w:t>riskkälla</w:t>
            </w:r>
            <w:proofErr w:type="spellEnd"/>
            <w:r w:rsidRPr="005218EE">
              <w:rPr>
                <w:w w:val="100"/>
              </w:rPr>
              <w:t xml:space="preserve">, till exempel </w:t>
            </w:r>
            <w:proofErr w:type="spellStart"/>
            <w:r w:rsidRPr="005218EE">
              <w:rPr>
                <w:w w:val="100"/>
              </w:rPr>
              <w:t>ljudtryck</w:t>
            </w:r>
            <w:proofErr w:type="spellEnd"/>
            <w:r w:rsidRPr="005218EE">
              <w:rPr>
                <w:w w:val="100"/>
              </w:rPr>
              <w:t>, splitter, giftiga substanser.</w:t>
            </w:r>
          </w:p>
        </w:tc>
        <w:tc>
          <w:tcPr>
            <w:tcW w:w="1300" w:type="dxa"/>
            <w:tcBorders>
              <w:top w:val="double" w:sz="2" w:space="0" w:color="000000"/>
              <w:left w:val="single" w:sz="4" w:space="0" w:color="000000"/>
              <w:bottom w:val="single" w:sz="4" w:space="0" w:color="auto"/>
              <w:right w:val="single" w:sz="4" w:space="0" w:color="000000"/>
            </w:tcBorders>
            <w:tcMar>
              <w:top w:w="120" w:type="dxa"/>
              <w:left w:w="60" w:type="dxa"/>
              <w:bottom w:w="100" w:type="dxa"/>
              <w:right w:w="60" w:type="dxa"/>
            </w:tcMar>
          </w:tcPr>
          <w:p w14:paraId="5D9FE570" w14:textId="77777777" w:rsidR="00683D95" w:rsidRPr="005218EE" w:rsidRDefault="00683D95" w:rsidP="00B52447"/>
        </w:tc>
        <w:tc>
          <w:tcPr>
            <w:tcW w:w="2420" w:type="dxa"/>
            <w:tcBorders>
              <w:top w:val="double" w:sz="2" w:space="0" w:color="000000"/>
              <w:left w:val="single" w:sz="4" w:space="0" w:color="000000"/>
              <w:bottom w:val="single" w:sz="4" w:space="0" w:color="auto"/>
              <w:right w:val="single" w:sz="4" w:space="0" w:color="000000"/>
            </w:tcBorders>
            <w:tcMar>
              <w:top w:w="120" w:type="dxa"/>
              <w:left w:w="60" w:type="dxa"/>
              <w:bottom w:w="100" w:type="dxa"/>
              <w:right w:w="60" w:type="dxa"/>
            </w:tcMar>
          </w:tcPr>
          <w:p w14:paraId="5A31E968" w14:textId="77777777" w:rsidR="00683D95" w:rsidRPr="005218EE" w:rsidRDefault="00683D95" w:rsidP="00B52447"/>
        </w:tc>
      </w:tr>
    </w:tbl>
    <w:p w14:paraId="2D2814F2" w14:textId="77777777" w:rsidR="00683D95" w:rsidRDefault="00683D95">
      <w:pPr>
        <w:pStyle w:val="Body"/>
        <w:spacing w:before="0" w:line="60" w:lineRule="atLeast"/>
        <w:rPr>
          <w:w w:val="100"/>
          <w:sz w:val="4"/>
          <w:szCs w:val="4"/>
        </w:rPr>
      </w:pPr>
    </w:p>
    <w:p w14:paraId="5C1993BE" w14:textId="77777777" w:rsidR="006D0084" w:rsidRDefault="006D0084" w:rsidP="006D0084">
      <w:pPr>
        <w:rPr>
          <w:w w:val="100"/>
        </w:rPr>
      </w:pPr>
    </w:p>
    <w:p w14:paraId="75B85071" w14:textId="36CF126E" w:rsidR="00683D95" w:rsidRDefault="00683D95" w:rsidP="00CA7697">
      <w:pPr>
        <w:pStyle w:val="Rubrik3"/>
        <w:rPr>
          <w:w w:val="100"/>
        </w:rPr>
      </w:pPr>
      <w:r>
        <w:rPr>
          <w:w w:val="100"/>
        </w:rPr>
        <w:t>Avsnitt 3.1.2</w:t>
      </w:r>
      <w:r>
        <w:rPr>
          <w:w w:val="100"/>
        </w:rPr>
        <w:tab/>
        <w:t>Egen personals säkerhet</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620C217E" w14:textId="77777777" w:rsidTr="00B92F81">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AF2F8A9"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163A3DBE"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535F6D67"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0EF4D7EC" w14:textId="77777777" w:rsidR="00683D95" w:rsidRPr="00801545" w:rsidRDefault="00683D95" w:rsidP="00CA7697">
            <w:pPr>
              <w:pStyle w:val="Tabellhuvud"/>
              <w:rPr>
                <w:b/>
              </w:rPr>
            </w:pPr>
            <w:r w:rsidRPr="00801545">
              <w:rPr>
                <w:b/>
              </w:rPr>
              <w:t>Anmärkning</w:t>
            </w:r>
          </w:p>
        </w:tc>
      </w:tr>
      <w:tr w:rsidR="00683D95" w:rsidRPr="005218EE" w14:paraId="6265E36E" w14:textId="77777777" w:rsidTr="00B92F81">
        <w:trPr>
          <w:cantSplit/>
          <w:trHeight w:val="17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66DD7C9" w14:textId="77777777" w:rsidR="00683D95" w:rsidRPr="005218EE" w:rsidRDefault="00683D95" w:rsidP="006D0084">
            <w:pPr>
              <w:rPr>
                <w:b/>
                <w:bCs/>
              </w:rPr>
            </w:pPr>
            <w:r w:rsidRPr="005218EE">
              <w:rPr>
                <w:b/>
                <w:bCs/>
                <w:w w:val="100"/>
              </w:rPr>
              <w:t>1.301.002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FBFAE8" w14:textId="77777777" w:rsidR="00683D95" w:rsidRPr="005218EE" w:rsidRDefault="00683D95" w:rsidP="006D0084">
            <w:pPr>
              <w:rPr>
                <w:w w:val="100"/>
              </w:rPr>
            </w:pPr>
            <w:r w:rsidRPr="005218EE">
              <w:rPr>
                <w:w w:val="100"/>
              </w:rPr>
              <w:t xml:space="preserve">Nödstopp av riktnings- och avfyringsanordning </w:t>
            </w:r>
            <w:r w:rsidRPr="005218EE">
              <w:rPr>
                <w:b/>
                <w:bCs/>
                <w:w w:val="100"/>
              </w:rPr>
              <w:t>skall</w:t>
            </w:r>
            <w:r w:rsidRPr="005218EE">
              <w:rPr>
                <w:w w:val="100"/>
              </w:rPr>
              <w:t xml:space="preserve"> finnas då den ordinarie stoppfunktionen ej är tillräcklig för att förhindra person- eller egendomsskada.</w:t>
            </w:r>
          </w:p>
          <w:p w14:paraId="63D57BA8" w14:textId="77777777" w:rsidR="00683D95" w:rsidRPr="005218EE" w:rsidRDefault="00683D95" w:rsidP="006D0084">
            <w:r w:rsidRPr="005218EE">
              <w:rPr>
                <w:i/>
                <w:iCs/>
                <w:w w:val="100"/>
              </w:rPr>
              <w:t>Kommentar:</w:t>
            </w:r>
            <w:r w:rsidRPr="005218EE">
              <w:rPr>
                <w:w w:val="100"/>
              </w:rPr>
              <w:t xml:space="preserve"> Jämför även standard SS-EN ISO 13850:2008.</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F5D305"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AD2B60" w14:textId="77777777" w:rsidR="00683D95" w:rsidRPr="005218EE" w:rsidRDefault="00683D95" w:rsidP="00B52447"/>
        </w:tc>
      </w:tr>
      <w:tr w:rsidR="00683D95" w:rsidRPr="005218EE" w14:paraId="3189ACCA"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9D2DFD4" w14:textId="77777777" w:rsidR="00683D95" w:rsidRPr="005218EE" w:rsidRDefault="00683D95" w:rsidP="006D0084">
            <w:r w:rsidRPr="005218EE">
              <w:rPr>
                <w:w w:val="100"/>
              </w:rPr>
              <w:t>1.301.003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E1C54C" w14:textId="77777777" w:rsidR="00683D95" w:rsidRPr="005218EE" w:rsidRDefault="00683D95" w:rsidP="006D0084">
            <w:r w:rsidRPr="005218EE">
              <w:rPr>
                <w:w w:val="100"/>
              </w:rPr>
              <w:t>Nödstopp av riktning och avfyring bör konstrueras på sådant sätt att energikällan kopplas bort.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5AC30F"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F9F71C" w14:textId="77777777" w:rsidR="00683D95" w:rsidRPr="005218EE" w:rsidRDefault="00683D95" w:rsidP="00B52447"/>
        </w:tc>
      </w:tr>
      <w:tr w:rsidR="00683D95" w:rsidRPr="005218EE" w14:paraId="7349ED86"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9B67D08" w14:textId="77777777" w:rsidR="00683D95" w:rsidRPr="005218EE" w:rsidRDefault="00683D95" w:rsidP="006D0084">
            <w:r w:rsidRPr="005218EE">
              <w:rPr>
                <w:w w:val="100"/>
              </w:rPr>
              <w:t>1.301.004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E73F7F" w14:textId="77777777" w:rsidR="00683D95" w:rsidRPr="005218EE" w:rsidRDefault="00683D95" w:rsidP="006D0084">
            <w:r w:rsidRPr="005218EE">
              <w:rPr>
                <w:w w:val="100"/>
              </w:rPr>
              <w:t>Nödstopp av riktning och avfyring bör ske så nära energikällan som möjligt.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7BCFB1"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DB8A00" w14:textId="77777777" w:rsidR="00683D95" w:rsidRPr="005218EE" w:rsidRDefault="00683D95" w:rsidP="00B52447"/>
        </w:tc>
      </w:tr>
      <w:tr w:rsidR="00683D95" w:rsidRPr="005218EE" w14:paraId="6AD01A4F" w14:textId="77777777" w:rsidTr="00B92F81">
        <w:trPr>
          <w:cantSplit/>
          <w:trHeight w:val="12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62A317A" w14:textId="77777777" w:rsidR="00683D95" w:rsidRPr="005218EE" w:rsidRDefault="00683D95" w:rsidP="006D0084">
            <w:pPr>
              <w:rPr>
                <w:b/>
                <w:bCs/>
              </w:rPr>
            </w:pPr>
            <w:r w:rsidRPr="005218EE">
              <w:rPr>
                <w:b/>
                <w:bCs/>
                <w:w w:val="100"/>
              </w:rPr>
              <w:t>1.301.005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B902A4" w14:textId="77777777" w:rsidR="00683D95" w:rsidRPr="005218EE" w:rsidRDefault="00683D95" w:rsidP="006D0084">
            <w:pPr>
              <w:rPr>
                <w:w w:val="100"/>
              </w:rPr>
            </w:pPr>
            <w:r w:rsidRPr="005218EE">
              <w:rPr>
                <w:w w:val="100"/>
              </w:rPr>
              <w:t xml:space="preserve">Plundring av laddat vapen (borttagning av ammunition från patronläge, magasin och motsvarande) </w:t>
            </w:r>
            <w:r w:rsidRPr="005218EE">
              <w:rPr>
                <w:b/>
                <w:bCs/>
                <w:w w:val="100"/>
              </w:rPr>
              <w:t>skall</w:t>
            </w:r>
            <w:r w:rsidRPr="005218EE">
              <w:rPr>
                <w:w w:val="100"/>
              </w:rPr>
              <w:t xml:space="preserve"> vara möjlig.</w:t>
            </w:r>
          </w:p>
          <w:p w14:paraId="13A72805" w14:textId="77777777" w:rsidR="00683D95" w:rsidRPr="005218EE" w:rsidRDefault="00683D95" w:rsidP="006D0084">
            <w:r w:rsidRPr="005218EE">
              <w:rPr>
                <w:i/>
                <w:iCs/>
                <w:w w:val="100"/>
              </w:rPr>
              <w:t>Kommentar:</w:t>
            </w:r>
            <w:r w:rsidRPr="005218EE">
              <w:rPr>
                <w:w w:val="100"/>
              </w:rPr>
              <w:t xml:space="preserve"> Vissa engångsvapen destrueras.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B70483"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34CE03" w14:textId="77777777" w:rsidR="00683D95" w:rsidRPr="005218EE" w:rsidRDefault="00683D95" w:rsidP="00B52447"/>
        </w:tc>
      </w:tr>
      <w:tr w:rsidR="00683D95" w:rsidRPr="005218EE" w14:paraId="42D35561"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C8E4501" w14:textId="77777777" w:rsidR="00683D95" w:rsidRPr="005218EE" w:rsidRDefault="00683D95" w:rsidP="006D0084">
            <w:r w:rsidRPr="005218EE">
              <w:rPr>
                <w:w w:val="100"/>
              </w:rPr>
              <w:t>1.301.006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FA1E65" w14:textId="77777777" w:rsidR="00683D95" w:rsidRPr="005218EE" w:rsidRDefault="00683D95" w:rsidP="006D0084">
            <w:r w:rsidRPr="005218EE">
              <w:rPr>
                <w:w w:val="100"/>
              </w:rPr>
              <w:t>Det bör vara möjligt att manuellt ta över automatiska funktioner.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6CB2CC"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143F76" w14:textId="77777777" w:rsidR="00683D95" w:rsidRPr="005218EE" w:rsidRDefault="00683D95" w:rsidP="00B52447"/>
        </w:tc>
      </w:tr>
      <w:tr w:rsidR="00683D95" w:rsidRPr="005218EE" w14:paraId="4169C2AD" w14:textId="77777777" w:rsidTr="00B92F81">
        <w:trPr>
          <w:cantSplit/>
          <w:trHeight w:val="1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07F36F7" w14:textId="77777777" w:rsidR="00683D95" w:rsidRPr="005218EE" w:rsidRDefault="00683D95" w:rsidP="006D0084">
            <w:r w:rsidRPr="005218EE">
              <w:rPr>
                <w:b/>
                <w:bCs/>
                <w:w w:val="100"/>
              </w:rPr>
              <w:lastRenderedPageBreak/>
              <w:t>1.301.007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6C7B91" w14:textId="77777777" w:rsidR="00683D95" w:rsidRPr="005218EE" w:rsidRDefault="00683D95" w:rsidP="006D0084">
            <w:pPr>
              <w:rPr>
                <w:w w:val="100"/>
              </w:rPr>
            </w:pPr>
            <w:r w:rsidRPr="005218EE">
              <w:rPr>
                <w:w w:val="100"/>
              </w:rPr>
              <w:t xml:space="preserve">Personal </w:t>
            </w:r>
            <w:r w:rsidRPr="005218EE">
              <w:rPr>
                <w:b/>
                <w:bCs/>
                <w:w w:val="100"/>
              </w:rPr>
              <w:t>skall</w:t>
            </w:r>
            <w:r w:rsidRPr="005218EE">
              <w:rPr>
                <w:w w:val="100"/>
              </w:rPr>
              <w:t xml:space="preserve"> kunna bära specificerad utrustning på sin operatörsplats.</w:t>
            </w:r>
          </w:p>
          <w:p w14:paraId="3BCD61B6" w14:textId="77777777" w:rsidR="00683D95" w:rsidRPr="005218EE" w:rsidRDefault="00683D95" w:rsidP="006D0084">
            <w:r w:rsidRPr="005218EE">
              <w:rPr>
                <w:i/>
                <w:iCs/>
                <w:w w:val="100"/>
              </w:rPr>
              <w:t>Kommentar:</w:t>
            </w:r>
            <w:r w:rsidRPr="005218EE">
              <w:rPr>
                <w:w w:val="100"/>
              </w:rPr>
              <w:t xml:space="preserve"> Sådan utrustning kan vara skyddskläder såsom handskar, hjälm, ögonskydd (till exempel skyddsmask, laserskyddsglasögon) samt CRBN-skyddskläder.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2A5CA8"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317531" w14:textId="77777777" w:rsidR="00683D95" w:rsidRPr="005218EE" w:rsidRDefault="00683D95" w:rsidP="00B52447"/>
        </w:tc>
      </w:tr>
      <w:tr w:rsidR="00683D95" w:rsidRPr="005218EE" w14:paraId="205AB4D0" w14:textId="77777777" w:rsidTr="00B92F81">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15E3394" w14:textId="77777777" w:rsidR="00683D95" w:rsidRPr="005218EE" w:rsidRDefault="00683D95" w:rsidP="006D0084">
            <w:r w:rsidRPr="005218EE">
              <w:rPr>
                <w:w w:val="100"/>
              </w:rPr>
              <w:t>1.301.008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ED683D" w14:textId="77777777" w:rsidR="00683D95" w:rsidRPr="005218EE" w:rsidRDefault="00683D95" w:rsidP="006D0084">
            <w:r w:rsidRPr="005218EE">
              <w:rPr>
                <w:w w:val="100"/>
              </w:rPr>
              <w:t>Dataskärmar/displayer bör anpassas så att de kan avläsas i befintlig belysning, även utomhus i direkt solbelysning eller i mörker.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C4E432"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732B8E" w14:textId="77777777" w:rsidR="00683D95" w:rsidRPr="005218EE" w:rsidRDefault="00683D95" w:rsidP="00B52447"/>
        </w:tc>
      </w:tr>
      <w:tr w:rsidR="00683D95" w:rsidRPr="005218EE" w14:paraId="17DBA36B" w14:textId="77777777" w:rsidTr="00B92F81">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2D75B50" w14:textId="77777777" w:rsidR="00683D95" w:rsidRPr="005218EE" w:rsidRDefault="00683D95" w:rsidP="006D0084">
            <w:r w:rsidRPr="005218EE">
              <w:rPr>
                <w:b/>
                <w:bCs/>
                <w:w w:val="100"/>
              </w:rPr>
              <w:t>1.301.009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D6FE68" w14:textId="77777777" w:rsidR="00683D95" w:rsidRPr="005218EE" w:rsidRDefault="00683D95" w:rsidP="006D0084">
            <w:r w:rsidRPr="005218EE">
              <w:rPr>
                <w:w w:val="100"/>
              </w:rPr>
              <w:t xml:space="preserve">Symboler (texter) på brytare och övriga manöverorgan </w:t>
            </w:r>
            <w:r w:rsidRPr="005218EE">
              <w:rPr>
                <w:b/>
                <w:bCs/>
                <w:w w:val="100"/>
              </w:rPr>
              <w:t>skall</w:t>
            </w:r>
            <w:r w:rsidRPr="005218EE">
              <w:rPr>
                <w:w w:val="100"/>
              </w:rPr>
              <w:t xml:space="preserve"> vara tydliga och entydiga enligt tillämpliga standarder.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EA964E"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94DC7F" w14:textId="77777777" w:rsidR="00683D95" w:rsidRPr="005218EE" w:rsidRDefault="00683D95" w:rsidP="00B52447"/>
        </w:tc>
      </w:tr>
      <w:tr w:rsidR="00683D95" w:rsidRPr="005218EE" w14:paraId="3624CA98" w14:textId="77777777" w:rsidTr="00B92F81">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0190AF3" w14:textId="77777777" w:rsidR="00683D95" w:rsidRPr="005218EE" w:rsidRDefault="00683D95" w:rsidP="006D0084">
            <w:r w:rsidRPr="005218EE">
              <w:rPr>
                <w:b/>
                <w:bCs/>
                <w:w w:val="100"/>
              </w:rPr>
              <w:t>1.301.010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C5E644" w14:textId="77777777" w:rsidR="00683D95" w:rsidRPr="005218EE" w:rsidRDefault="00683D95" w:rsidP="006D0084">
            <w:r w:rsidRPr="005218EE">
              <w:rPr>
                <w:w w:val="100"/>
              </w:rPr>
              <w:t xml:space="preserve">I vapensystem där flera operatörer kan avfyra vapnet, </w:t>
            </w:r>
            <w:r w:rsidRPr="005218EE">
              <w:rPr>
                <w:b/>
                <w:bCs/>
                <w:w w:val="100"/>
              </w:rPr>
              <w:t>skall</w:t>
            </w:r>
            <w:r w:rsidRPr="005218EE">
              <w:rPr>
                <w:w w:val="100"/>
              </w:rPr>
              <w:t xml:space="preserve"> dessa kunna säkra vapnet oberoende av varandra.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1F9E50"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093437" w14:textId="77777777" w:rsidR="00683D95" w:rsidRPr="005218EE" w:rsidRDefault="00683D95" w:rsidP="00B52447"/>
        </w:tc>
      </w:tr>
      <w:tr w:rsidR="00683D95" w:rsidRPr="005218EE" w14:paraId="4755C723"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C7CEDEE" w14:textId="77777777" w:rsidR="00683D95" w:rsidRPr="005218EE" w:rsidRDefault="00683D95" w:rsidP="006D0084">
            <w:r w:rsidRPr="005218EE">
              <w:rPr>
                <w:w w:val="100"/>
              </w:rPr>
              <w:t>1.301.011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C0A399" w14:textId="77777777" w:rsidR="00683D95" w:rsidRPr="005218EE" w:rsidRDefault="00683D95" w:rsidP="006D0084">
            <w:r w:rsidRPr="005218EE">
              <w:rPr>
                <w:w w:val="100"/>
              </w:rPr>
              <w:t>Trampytor bör vara försedda med ändamålsenliga halkskydd.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50D9C8"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BFA627" w14:textId="77777777" w:rsidR="00683D95" w:rsidRPr="005218EE" w:rsidRDefault="00683D95" w:rsidP="00B52447"/>
        </w:tc>
      </w:tr>
      <w:tr w:rsidR="00683D95" w:rsidRPr="005218EE" w14:paraId="6C29F0BC" w14:textId="77777777" w:rsidTr="00B92F81">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0C5608F" w14:textId="77777777" w:rsidR="00683D95" w:rsidRPr="005218EE" w:rsidRDefault="00683D95" w:rsidP="006D0084">
            <w:r w:rsidRPr="005218EE">
              <w:rPr>
                <w:b/>
                <w:bCs/>
                <w:w w:val="100"/>
              </w:rPr>
              <w:t>1.301.012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16156E" w14:textId="77777777" w:rsidR="00683D95" w:rsidRPr="005218EE" w:rsidRDefault="00683D95" w:rsidP="006D0084">
            <w:r w:rsidRPr="005218EE">
              <w:rPr>
                <w:w w:val="100"/>
              </w:rPr>
              <w:t xml:space="preserve">Låsanordningar </w:t>
            </w:r>
            <w:r w:rsidRPr="005218EE">
              <w:rPr>
                <w:b/>
                <w:bCs/>
                <w:w w:val="100"/>
              </w:rPr>
              <w:t>skall</w:t>
            </w:r>
            <w:r w:rsidRPr="005218EE">
              <w:rPr>
                <w:w w:val="100"/>
              </w:rPr>
              <w:t xml:space="preserve"> finnas för säkring av tyngre luckor och dörrar i öppet läge, se även krav </w:t>
            </w:r>
            <w:r w:rsidRPr="005218EE">
              <w:rPr>
                <w:i/>
                <w:iCs/>
                <w:w w:val="100"/>
              </w:rPr>
              <w:t>1.303.023 T</w:t>
            </w:r>
            <w:r w:rsidRPr="005218EE">
              <w:rPr>
                <w:w w:val="100"/>
              </w:rPr>
              <w:t xml:space="preserve"> och </w:t>
            </w:r>
            <w:r w:rsidRPr="005218EE">
              <w:rPr>
                <w:i/>
                <w:iCs/>
                <w:w w:val="100"/>
              </w:rPr>
              <w:t>1.303.024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4101BD"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EC9558" w14:textId="77777777" w:rsidR="00683D95" w:rsidRPr="005218EE" w:rsidRDefault="00683D95" w:rsidP="00B52447"/>
        </w:tc>
      </w:tr>
      <w:tr w:rsidR="00683D95" w:rsidRPr="005218EE" w14:paraId="66773C66"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0055D1A" w14:textId="77777777" w:rsidR="00683D95" w:rsidRPr="005218EE" w:rsidRDefault="00683D95" w:rsidP="006D0084">
            <w:r w:rsidRPr="005218EE">
              <w:rPr>
                <w:w w:val="100"/>
              </w:rPr>
              <w:t>1.301.013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D18225" w14:textId="77777777" w:rsidR="00683D95" w:rsidRPr="005218EE" w:rsidRDefault="00683D95" w:rsidP="006D0084">
            <w:r w:rsidRPr="005218EE">
              <w:rPr>
                <w:w w:val="100"/>
              </w:rPr>
              <w:t>Ventilation samt värme- och kylaggregat bör finnas, där så är tillämpligt.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7A74CB"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DF8828" w14:textId="77777777" w:rsidR="00683D95" w:rsidRPr="005218EE" w:rsidRDefault="00683D95" w:rsidP="00B52447"/>
        </w:tc>
      </w:tr>
      <w:tr w:rsidR="00683D95" w:rsidRPr="005218EE" w14:paraId="3BD4B956" w14:textId="77777777" w:rsidTr="00B92F81">
        <w:trPr>
          <w:cantSplit/>
          <w:trHeight w:val="12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754F50B" w14:textId="77777777" w:rsidR="00683D95" w:rsidRPr="005218EE" w:rsidRDefault="00683D95" w:rsidP="006D0084">
            <w:r w:rsidRPr="005218EE">
              <w:rPr>
                <w:b/>
                <w:bCs/>
                <w:w w:val="100"/>
              </w:rPr>
              <w:t>1.301.014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494E42" w14:textId="77777777" w:rsidR="00683D95" w:rsidRPr="005218EE" w:rsidRDefault="00683D95" w:rsidP="006D0084">
            <w:pPr>
              <w:rPr>
                <w:w w:val="100"/>
              </w:rPr>
            </w:pPr>
            <w:r w:rsidRPr="005218EE">
              <w:rPr>
                <w:w w:val="100"/>
              </w:rPr>
              <w:t xml:space="preserve">Säkerhetssträcka </w:t>
            </w:r>
            <w:r w:rsidRPr="005218EE">
              <w:rPr>
                <w:b/>
                <w:bCs/>
                <w:w w:val="100"/>
              </w:rPr>
              <w:t>skall</w:t>
            </w:r>
            <w:r w:rsidRPr="005218EE">
              <w:rPr>
                <w:w w:val="100"/>
              </w:rPr>
              <w:t xml:space="preserve"> bestämmas för all relevant ammunition för de ogynnsammaste </w:t>
            </w:r>
            <w:proofErr w:type="spellStart"/>
            <w:r w:rsidRPr="005218EE">
              <w:rPr>
                <w:w w:val="100"/>
              </w:rPr>
              <w:t>skjutfallen</w:t>
            </w:r>
            <w:proofErr w:type="spellEnd"/>
            <w:r w:rsidRPr="005218EE">
              <w:rPr>
                <w:w w:val="100"/>
              </w:rPr>
              <w:t>.</w:t>
            </w:r>
          </w:p>
          <w:p w14:paraId="544C1AB5" w14:textId="77777777" w:rsidR="00683D95" w:rsidRPr="005218EE" w:rsidRDefault="00683D95" w:rsidP="006D0084">
            <w:r w:rsidRPr="005218EE">
              <w:rPr>
                <w:i/>
                <w:iCs/>
                <w:w w:val="100"/>
              </w:rPr>
              <w:t>Kommentar:</w:t>
            </w:r>
            <w:r w:rsidRPr="005218EE">
              <w:rPr>
                <w:w w:val="100"/>
              </w:rPr>
              <w:t xml:space="preserve"> Behov av skyddsanordning på vapnet beaktas, jämför krav </w:t>
            </w:r>
            <w:r w:rsidRPr="005218EE">
              <w:rPr>
                <w:i/>
                <w:iCs/>
                <w:w w:val="100"/>
              </w:rPr>
              <w:t>1.401.028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A97EB4"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6E76EA" w14:textId="77777777" w:rsidR="00683D95" w:rsidRPr="005218EE" w:rsidRDefault="00683D95" w:rsidP="00B52447"/>
        </w:tc>
      </w:tr>
      <w:tr w:rsidR="00683D95" w:rsidRPr="005218EE" w14:paraId="7333FC0B" w14:textId="77777777" w:rsidTr="00B92F81">
        <w:trPr>
          <w:cantSplit/>
          <w:trHeight w:val="4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AD6F946" w14:textId="77777777" w:rsidR="00683D95" w:rsidRPr="005218EE" w:rsidRDefault="00683D95" w:rsidP="006D0084">
            <w:r w:rsidRPr="005218EE">
              <w:rPr>
                <w:b/>
                <w:bCs/>
                <w:w w:val="100"/>
              </w:rPr>
              <w:t>1.301.015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25D4E2" w14:textId="77777777" w:rsidR="00683D95" w:rsidRPr="005218EE" w:rsidRDefault="00683D95" w:rsidP="006D0084">
            <w:proofErr w:type="spellStart"/>
            <w:r w:rsidRPr="005218EE">
              <w:rPr>
                <w:w w:val="100"/>
              </w:rPr>
              <w:t>Avfyringsmekanism</w:t>
            </w:r>
            <w:proofErr w:type="spellEnd"/>
            <w:r w:rsidRPr="005218EE">
              <w:rPr>
                <w:w w:val="100"/>
              </w:rPr>
              <w:t xml:space="preserve"> </w:t>
            </w:r>
            <w:r w:rsidRPr="005218EE">
              <w:rPr>
                <w:b/>
                <w:bCs/>
                <w:w w:val="100"/>
              </w:rPr>
              <w:t>skall</w:t>
            </w:r>
            <w:r w:rsidRPr="005218EE">
              <w:rPr>
                <w:w w:val="100"/>
              </w:rPr>
              <w:t xml:space="preserve"> ha transportsäkring.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64D604"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733138" w14:textId="77777777" w:rsidR="00683D95" w:rsidRPr="005218EE" w:rsidRDefault="00683D95" w:rsidP="00B52447"/>
        </w:tc>
      </w:tr>
      <w:tr w:rsidR="00683D95" w:rsidRPr="005218EE" w14:paraId="2507C829"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C5935DF" w14:textId="77777777" w:rsidR="00683D95" w:rsidRPr="005218EE" w:rsidRDefault="00683D95" w:rsidP="006D0084">
            <w:r w:rsidRPr="005218EE">
              <w:rPr>
                <w:b/>
                <w:bCs/>
                <w:w w:val="100"/>
              </w:rPr>
              <w:t>1.301.016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7479DC" w14:textId="77777777" w:rsidR="00683D95" w:rsidRPr="005218EE" w:rsidRDefault="00683D95" w:rsidP="006D0084">
            <w:r w:rsidRPr="005218EE">
              <w:rPr>
                <w:w w:val="100"/>
              </w:rPr>
              <w:t xml:space="preserve">Avfyringssystem </w:t>
            </w:r>
            <w:r w:rsidRPr="005218EE">
              <w:rPr>
                <w:b/>
                <w:bCs/>
                <w:w w:val="100"/>
              </w:rPr>
              <w:t>skall</w:t>
            </w:r>
            <w:r w:rsidRPr="005218EE">
              <w:rPr>
                <w:w w:val="100"/>
              </w:rPr>
              <w:t xml:space="preserve"> ha säkring för faserna transport respektive användning.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73E290"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C768AE" w14:textId="77777777" w:rsidR="00683D95" w:rsidRPr="005218EE" w:rsidRDefault="00683D95" w:rsidP="00B52447"/>
        </w:tc>
      </w:tr>
      <w:tr w:rsidR="00683D95" w:rsidRPr="005218EE" w14:paraId="121AADFB" w14:textId="77777777" w:rsidTr="00B92F81">
        <w:trPr>
          <w:cantSplit/>
          <w:trHeight w:val="20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696846B" w14:textId="77777777" w:rsidR="00683D95" w:rsidRPr="005218EE" w:rsidRDefault="00683D95" w:rsidP="006D0084">
            <w:r w:rsidRPr="005218EE">
              <w:rPr>
                <w:b/>
                <w:bCs/>
                <w:w w:val="100"/>
              </w:rPr>
              <w:lastRenderedPageBreak/>
              <w:t>1.301.017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62C733" w14:textId="77777777" w:rsidR="00683D95" w:rsidRPr="005218EE" w:rsidRDefault="00683D95" w:rsidP="006D0084">
            <w:pPr>
              <w:rPr>
                <w:w w:val="100"/>
              </w:rPr>
            </w:pPr>
            <w:proofErr w:type="spellStart"/>
            <w:r w:rsidRPr="005218EE">
              <w:rPr>
                <w:w w:val="100"/>
              </w:rPr>
              <w:t>Återsäkring</w:t>
            </w:r>
            <w:proofErr w:type="spellEnd"/>
            <w:r w:rsidRPr="005218EE">
              <w:rPr>
                <w:w w:val="100"/>
              </w:rPr>
              <w:t xml:space="preserve">, det vill säga att återställa vapen eller ammunition till ursprungligt, säkert läge, </w:t>
            </w:r>
            <w:r w:rsidRPr="005218EE">
              <w:rPr>
                <w:b/>
                <w:bCs/>
                <w:w w:val="100"/>
              </w:rPr>
              <w:t>skall</w:t>
            </w:r>
            <w:r w:rsidRPr="005218EE">
              <w:rPr>
                <w:w w:val="100"/>
              </w:rPr>
              <w:t xml:space="preserve"> kunna ske så att oavsiktlig avfyring undviks vid laddning/plundring och vid transport av systemet.</w:t>
            </w:r>
          </w:p>
          <w:p w14:paraId="3380D090" w14:textId="77777777" w:rsidR="00683D95" w:rsidRPr="005218EE" w:rsidRDefault="00683D95" w:rsidP="006D0084">
            <w:r w:rsidRPr="005218EE">
              <w:rPr>
                <w:i/>
                <w:iCs/>
                <w:w w:val="100"/>
              </w:rPr>
              <w:t>Kommentar</w:t>
            </w:r>
            <w:r w:rsidRPr="005218EE">
              <w:rPr>
                <w:w w:val="100"/>
              </w:rPr>
              <w:t>: Transportsäkring ska till exempel kunna återmonteras.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CDE067"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26C32F" w14:textId="77777777" w:rsidR="00683D95" w:rsidRPr="005218EE" w:rsidRDefault="00683D95" w:rsidP="00B52447"/>
        </w:tc>
      </w:tr>
      <w:tr w:rsidR="00683D95" w:rsidRPr="005218EE" w14:paraId="4AE0E7C8" w14:textId="77777777" w:rsidTr="00B92F81">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49129BC" w14:textId="77777777" w:rsidR="00683D95" w:rsidRPr="005218EE" w:rsidRDefault="00683D95" w:rsidP="006D0084">
            <w:r w:rsidRPr="005218EE">
              <w:rPr>
                <w:b/>
                <w:bCs/>
                <w:w w:val="100"/>
              </w:rPr>
              <w:t>1.301.018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FAE9EF" w14:textId="77777777" w:rsidR="00683D95" w:rsidRPr="005218EE" w:rsidRDefault="00683D95" w:rsidP="006D0084">
            <w:r w:rsidRPr="005218EE">
              <w:rPr>
                <w:w w:val="100"/>
              </w:rPr>
              <w:t xml:space="preserve">Vid system med krav på särskild skjutställning </w:t>
            </w:r>
            <w:r w:rsidRPr="005218EE">
              <w:rPr>
                <w:b/>
                <w:bCs/>
                <w:w w:val="100"/>
              </w:rPr>
              <w:t>skall</w:t>
            </w:r>
            <w:r w:rsidRPr="005218EE">
              <w:rPr>
                <w:w w:val="100"/>
              </w:rPr>
              <w:t xml:space="preserve"> denna dokumenteras i säkerhetsinstruktionerna.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ED7176"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266441" w14:textId="77777777" w:rsidR="00683D95" w:rsidRPr="005218EE" w:rsidRDefault="00683D95" w:rsidP="00B52447"/>
        </w:tc>
      </w:tr>
      <w:tr w:rsidR="00683D95" w:rsidRPr="005218EE" w14:paraId="7DC467FB"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128B927" w14:textId="77777777" w:rsidR="00683D95" w:rsidRPr="005218EE" w:rsidRDefault="00683D95" w:rsidP="006D0084">
            <w:r w:rsidRPr="005218EE">
              <w:rPr>
                <w:b/>
                <w:bCs/>
                <w:w w:val="100"/>
              </w:rPr>
              <w:t>1.301.019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53CA50" w14:textId="77777777" w:rsidR="00683D95" w:rsidRPr="005218EE" w:rsidRDefault="00683D95" w:rsidP="006D0084">
            <w:r w:rsidRPr="005218EE">
              <w:rPr>
                <w:w w:val="100"/>
              </w:rPr>
              <w:t xml:space="preserve">Vid montage av yttre utrustning på vapnet </w:t>
            </w:r>
            <w:r w:rsidRPr="005218EE">
              <w:rPr>
                <w:b/>
                <w:bCs/>
                <w:w w:val="100"/>
              </w:rPr>
              <w:t>skall</w:t>
            </w:r>
            <w:r w:rsidRPr="005218EE">
              <w:rPr>
                <w:w w:val="100"/>
              </w:rPr>
              <w:t xml:space="preserve"> hänsyn tas till eventuell mynningsflamma.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851AEE"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66FB54" w14:textId="77777777" w:rsidR="00683D95" w:rsidRPr="005218EE" w:rsidRDefault="00683D95" w:rsidP="00B52447"/>
        </w:tc>
      </w:tr>
      <w:tr w:rsidR="00683D95" w:rsidRPr="005218EE" w14:paraId="0EA3E6A3"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2D5F74D" w14:textId="77777777" w:rsidR="00683D95" w:rsidRPr="005218EE" w:rsidRDefault="00683D95" w:rsidP="006D0084">
            <w:r w:rsidRPr="005218EE">
              <w:rPr>
                <w:b/>
                <w:bCs/>
                <w:w w:val="100"/>
              </w:rPr>
              <w:t>1.301.020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7D2D33" w14:textId="77777777" w:rsidR="00683D95" w:rsidRPr="005218EE" w:rsidRDefault="00683D95" w:rsidP="006D0084">
            <w:r w:rsidRPr="005218EE">
              <w:rPr>
                <w:w w:val="100"/>
              </w:rPr>
              <w:t xml:space="preserve">Mynningsflamma </w:t>
            </w:r>
            <w:r w:rsidRPr="005218EE">
              <w:rPr>
                <w:b/>
                <w:bCs/>
                <w:w w:val="100"/>
              </w:rPr>
              <w:t>skall ej</w:t>
            </w:r>
            <w:r w:rsidRPr="005218EE">
              <w:rPr>
                <w:w w:val="100"/>
              </w:rPr>
              <w:t xml:space="preserve"> orsaka personskada på skytt.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3BCA7A"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D39910" w14:textId="77777777" w:rsidR="00683D95" w:rsidRPr="005218EE" w:rsidRDefault="00683D95" w:rsidP="00B52447"/>
        </w:tc>
      </w:tr>
      <w:tr w:rsidR="00683D95" w:rsidRPr="005218EE" w14:paraId="0B933129"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0D3BD4D" w14:textId="77777777" w:rsidR="00683D95" w:rsidRPr="005218EE" w:rsidRDefault="00683D95" w:rsidP="006D0084">
            <w:r w:rsidRPr="005218EE">
              <w:rPr>
                <w:w w:val="100"/>
              </w:rPr>
              <w:t>1.301.021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1214C2" w14:textId="77777777" w:rsidR="00683D95" w:rsidRPr="005218EE" w:rsidRDefault="00683D95" w:rsidP="006D0084">
            <w:r w:rsidRPr="005218EE">
              <w:rPr>
                <w:w w:val="100"/>
              </w:rPr>
              <w:t>Vapnet bör ej ge sådan mynningsflamma att skyddsutrustning krävs för personalen.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B30B86"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CE0499" w14:textId="77777777" w:rsidR="00683D95" w:rsidRPr="005218EE" w:rsidRDefault="00683D95" w:rsidP="00B52447"/>
        </w:tc>
      </w:tr>
    </w:tbl>
    <w:p w14:paraId="28D1A1A0" w14:textId="77777777" w:rsidR="00683D95" w:rsidRDefault="00683D95">
      <w:pPr>
        <w:pStyle w:val="Body"/>
        <w:spacing w:before="0" w:line="60" w:lineRule="atLeast"/>
        <w:rPr>
          <w:w w:val="100"/>
          <w:sz w:val="4"/>
          <w:szCs w:val="4"/>
        </w:rPr>
      </w:pPr>
    </w:p>
    <w:p w14:paraId="7A32BB97" w14:textId="77777777" w:rsidR="006D0084" w:rsidRDefault="006D0084" w:rsidP="006D0084">
      <w:pPr>
        <w:rPr>
          <w:w w:val="100"/>
        </w:rPr>
      </w:pPr>
    </w:p>
    <w:p w14:paraId="0D3245A7" w14:textId="7D567E28" w:rsidR="00683D95" w:rsidRDefault="00683D95" w:rsidP="00CA7697">
      <w:pPr>
        <w:pStyle w:val="Rubrik3"/>
        <w:rPr>
          <w:w w:val="100"/>
        </w:rPr>
      </w:pPr>
      <w:r>
        <w:rPr>
          <w:w w:val="100"/>
        </w:rPr>
        <w:t>Avsnitt 3.1.3</w:t>
      </w:r>
      <w:r>
        <w:rPr>
          <w:w w:val="100"/>
        </w:rPr>
        <w:tab/>
        <w:t>Farliga kemiska ämnen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2F6D6CE" w14:textId="77777777" w:rsidTr="00B92F81">
        <w:trPr>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CA6D8EE"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7DD0452"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4FB79CF"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E7CC0A1" w14:textId="77777777" w:rsidR="00683D95" w:rsidRPr="00801545" w:rsidRDefault="00683D95" w:rsidP="00CA7697">
            <w:pPr>
              <w:pStyle w:val="Tabellhuvud"/>
              <w:rPr>
                <w:b/>
              </w:rPr>
            </w:pPr>
            <w:r w:rsidRPr="00801545">
              <w:rPr>
                <w:b/>
              </w:rPr>
              <w:t>Anmärkning</w:t>
            </w:r>
          </w:p>
        </w:tc>
      </w:tr>
      <w:tr w:rsidR="00683D95" w:rsidRPr="005218EE" w14:paraId="14204C97" w14:textId="77777777" w:rsidTr="00B92F81">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29B491F" w14:textId="77777777" w:rsidR="00683D95" w:rsidRPr="005218EE" w:rsidRDefault="00683D95" w:rsidP="006D0084">
            <w:pPr>
              <w:rPr>
                <w:b/>
                <w:bCs/>
              </w:rPr>
            </w:pPr>
            <w:r w:rsidRPr="005218EE">
              <w:rPr>
                <w:b/>
                <w:bCs/>
                <w:w w:val="100"/>
              </w:rPr>
              <w:t>1.301.022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50EB26" w14:textId="77777777" w:rsidR="00683D95" w:rsidRPr="005218EE" w:rsidRDefault="00683D95" w:rsidP="006D0084">
            <w:r w:rsidRPr="005218EE">
              <w:rPr>
                <w:w w:val="100"/>
              </w:rPr>
              <w:t xml:space="preserve">Koncentrationen av farliga ämnen, till exempel luftföroreningar, </w:t>
            </w:r>
            <w:r w:rsidRPr="005218EE">
              <w:rPr>
                <w:b/>
                <w:bCs/>
                <w:w w:val="100"/>
              </w:rPr>
              <w:t>skall</w:t>
            </w:r>
            <w:r w:rsidRPr="005218EE">
              <w:rPr>
                <w:w w:val="100"/>
              </w:rPr>
              <w:t xml:space="preserve"> vara mindre än tillåtna värden enligt AFS - Hygieniska gränsvärden.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59F62F"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4639B3" w14:textId="77777777" w:rsidR="00683D95" w:rsidRPr="005218EE" w:rsidRDefault="00683D95" w:rsidP="00B52447"/>
        </w:tc>
      </w:tr>
      <w:tr w:rsidR="00683D95" w:rsidRPr="005218EE" w14:paraId="27D4AAEF" w14:textId="77777777" w:rsidTr="00B92F81">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626F80D" w14:textId="77777777" w:rsidR="00683D95" w:rsidRPr="005218EE" w:rsidRDefault="00683D95" w:rsidP="006D0084">
            <w:pPr>
              <w:rPr>
                <w:b/>
                <w:bCs/>
              </w:rPr>
            </w:pPr>
            <w:r w:rsidRPr="005218EE">
              <w:rPr>
                <w:b/>
                <w:bCs/>
                <w:w w:val="100"/>
              </w:rPr>
              <w:t>1.301.023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06D13C" w14:textId="77777777" w:rsidR="00683D95" w:rsidRPr="005218EE" w:rsidRDefault="00683D95" w:rsidP="006D0084">
            <w:pPr>
              <w:rPr>
                <w:w w:val="100"/>
              </w:rPr>
            </w:pPr>
            <w:r w:rsidRPr="005218EE">
              <w:rPr>
                <w:w w:val="100"/>
              </w:rPr>
              <w:t xml:space="preserve">Emissioner vid avfyrning </w:t>
            </w:r>
            <w:r w:rsidRPr="005218EE">
              <w:rPr>
                <w:b/>
                <w:bCs/>
                <w:w w:val="100"/>
              </w:rPr>
              <w:t>skall</w:t>
            </w:r>
            <w:r w:rsidRPr="005218EE">
              <w:rPr>
                <w:w w:val="100"/>
              </w:rPr>
              <w:t xml:space="preserve"> dokumenteras.</w:t>
            </w:r>
          </w:p>
          <w:p w14:paraId="70959B59" w14:textId="77777777" w:rsidR="00683D95" w:rsidRPr="005218EE" w:rsidRDefault="00683D95" w:rsidP="006D0084">
            <w:r w:rsidRPr="005218EE">
              <w:rPr>
                <w:i/>
                <w:iCs/>
                <w:w w:val="100"/>
              </w:rPr>
              <w:t>Kommentar</w:t>
            </w:r>
            <w:r w:rsidRPr="005218EE">
              <w:rPr>
                <w:w w:val="100"/>
              </w:rPr>
              <w:t>: Informationen ger underlag för bedömning av hur användarna kan exponeras för kemiska ämnen och relaterar till kraven i AFS - Hygieniska gränsvärden.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759A25"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A75E2C" w14:textId="77777777" w:rsidR="00683D95" w:rsidRPr="005218EE" w:rsidRDefault="00683D95" w:rsidP="00B52447"/>
        </w:tc>
      </w:tr>
      <w:tr w:rsidR="00683D95" w:rsidRPr="005218EE" w14:paraId="3EF21C7D"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4AE4A59" w14:textId="77777777" w:rsidR="00683D95" w:rsidRPr="005218EE" w:rsidRDefault="00683D95" w:rsidP="006D0084">
            <w:pPr>
              <w:rPr>
                <w:b/>
                <w:bCs/>
              </w:rPr>
            </w:pPr>
            <w:r w:rsidRPr="005218EE">
              <w:rPr>
                <w:b/>
                <w:bCs/>
                <w:w w:val="100"/>
              </w:rPr>
              <w:t>1.301.024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6702A9" w14:textId="77777777" w:rsidR="00683D95" w:rsidRPr="005218EE" w:rsidRDefault="00683D95" w:rsidP="006D0084">
            <w:r w:rsidRPr="005218EE">
              <w:rPr>
                <w:w w:val="100"/>
              </w:rPr>
              <w:t xml:space="preserve">Krav </w:t>
            </w:r>
            <w:r w:rsidRPr="005218EE">
              <w:rPr>
                <w:i/>
                <w:iCs/>
                <w:w w:val="100"/>
              </w:rPr>
              <w:t>1.301.022 T</w:t>
            </w:r>
            <w:r w:rsidRPr="005218EE">
              <w:rPr>
                <w:w w:val="100"/>
              </w:rPr>
              <w:t xml:space="preserve"> </w:t>
            </w:r>
            <w:r w:rsidRPr="005218EE">
              <w:rPr>
                <w:b/>
                <w:bCs/>
                <w:w w:val="100"/>
              </w:rPr>
              <w:t>skall</w:t>
            </w:r>
            <w:r w:rsidRPr="005218EE">
              <w:rPr>
                <w:w w:val="100"/>
              </w:rPr>
              <w:t xml:space="preserve"> verifieras för ogynnsammaste </w:t>
            </w:r>
            <w:proofErr w:type="spellStart"/>
            <w:r w:rsidRPr="005218EE">
              <w:rPr>
                <w:w w:val="100"/>
              </w:rPr>
              <w:t>skjutfall</w:t>
            </w:r>
            <w:proofErr w:type="spellEnd"/>
            <w:r w:rsidRPr="005218EE">
              <w:rPr>
                <w:w w:val="100"/>
              </w:rPr>
              <w:t xml:space="preserve"> och fältmässiga förhållanden.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DDEE6E"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10AE0D" w14:textId="77777777" w:rsidR="00683D95" w:rsidRPr="005218EE" w:rsidRDefault="00683D95" w:rsidP="00B52447"/>
        </w:tc>
      </w:tr>
    </w:tbl>
    <w:p w14:paraId="693BB34F" w14:textId="77777777" w:rsidR="00683D95" w:rsidRDefault="00683D95">
      <w:pPr>
        <w:pStyle w:val="Body"/>
        <w:spacing w:before="0" w:line="60" w:lineRule="atLeast"/>
        <w:rPr>
          <w:w w:val="100"/>
          <w:sz w:val="4"/>
          <w:szCs w:val="4"/>
        </w:rPr>
      </w:pPr>
    </w:p>
    <w:p w14:paraId="29A839C5" w14:textId="77777777" w:rsidR="006D0084" w:rsidRDefault="006D0084" w:rsidP="006D0084">
      <w:pPr>
        <w:rPr>
          <w:w w:val="100"/>
        </w:rPr>
      </w:pPr>
    </w:p>
    <w:p w14:paraId="325ADDFA" w14:textId="075381D3" w:rsidR="00683D95" w:rsidRDefault="00683D95" w:rsidP="00CA7697">
      <w:pPr>
        <w:pStyle w:val="Rubrik3"/>
        <w:rPr>
          <w:w w:val="100"/>
        </w:rPr>
      </w:pPr>
      <w:r>
        <w:rPr>
          <w:w w:val="100"/>
        </w:rPr>
        <w:lastRenderedPageBreak/>
        <w:t>Avsnitt 3.1.4</w:t>
      </w:r>
      <w:r>
        <w:rPr>
          <w:w w:val="100"/>
        </w:rPr>
        <w:tab/>
        <w:t>Elektriska och magnetiska fält</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CA7697" w:rsidRPr="00801545" w14:paraId="78DC2AA2" w14:textId="77777777" w:rsidTr="00B92F81">
        <w:trPr>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63029875" w14:textId="77777777" w:rsidR="00CA7697" w:rsidRPr="00801545" w:rsidRDefault="00CA7697"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759FBC22" w14:textId="77777777" w:rsidR="00CA7697" w:rsidRPr="00801545" w:rsidRDefault="00CA7697"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0C015951" w14:textId="2342E9CD" w:rsidR="00CA7697" w:rsidRPr="00801545" w:rsidRDefault="00CA7697" w:rsidP="00CA7697">
            <w:pPr>
              <w:pStyle w:val="Tabellhuvud"/>
              <w:rPr>
                <w:b/>
              </w:rPr>
            </w:pPr>
            <w:r w:rsidRPr="00801545">
              <w:rPr>
                <w:rFonts w:ascii="Frutiger 45" w:hAnsi="Frutiger 45"/>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ACC40BC" w14:textId="59102EC5" w:rsidR="00CA7697" w:rsidRPr="00801545" w:rsidRDefault="00CA7697" w:rsidP="00CA7697">
            <w:pPr>
              <w:pStyle w:val="Tabellhuvud"/>
              <w:rPr>
                <w:b/>
              </w:rPr>
            </w:pPr>
            <w:r w:rsidRPr="00801545">
              <w:rPr>
                <w:rFonts w:ascii="Frutiger 45" w:hAnsi="Frutiger 45"/>
                <w:b/>
              </w:rPr>
              <w:t>Anmärkning</w:t>
            </w:r>
          </w:p>
        </w:tc>
      </w:tr>
      <w:tr w:rsidR="00683D95" w:rsidRPr="005218EE" w14:paraId="4C46FCF3" w14:textId="77777777" w:rsidTr="00B92F81">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15C8DDA" w14:textId="77777777" w:rsidR="00683D95" w:rsidRPr="005218EE" w:rsidRDefault="00683D95" w:rsidP="006D0084">
            <w:pPr>
              <w:rPr>
                <w:b/>
                <w:bCs/>
              </w:rPr>
            </w:pPr>
            <w:r w:rsidRPr="005218EE">
              <w:rPr>
                <w:b/>
                <w:bCs/>
                <w:w w:val="100"/>
              </w:rPr>
              <w:t>1.301.025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BAA78E" w14:textId="77777777" w:rsidR="00683D95" w:rsidRPr="005218EE" w:rsidRDefault="00683D95" w:rsidP="006D0084">
            <w:r w:rsidRPr="005218EE">
              <w:rPr>
                <w:w w:val="100"/>
              </w:rPr>
              <w:t xml:space="preserve">Elektriska kretsars störkänslighet </w:t>
            </w:r>
            <w:r w:rsidRPr="005218EE">
              <w:rPr>
                <w:b/>
                <w:bCs/>
                <w:w w:val="100"/>
              </w:rPr>
              <w:t>skall</w:t>
            </w:r>
            <w:r w:rsidRPr="005218EE">
              <w:rPr>
                <w:w w:val="100"/>
              </w:rPr>
              <w:t xml:space="preserve"> analyseras med avseende på säkerheten.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BAD7BE"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F34FBD" w14:textId="77777777" w:rsidR="00683D95" w:rsidRPr="005218EE" w:rsidRDefault="00683D95" w:rsidP="00B52447"/>
        </w:tc>
      </w:tr>
      <w:tr w:rsidR="00683D95" w:rsidRPr="005218EE" w14:paraId="0E9AB264" w14:textId="77777777" w:rsidTr="00B92F81">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A62C76C" w14:textId="77777777" w:rsidR="00683D95" w:rsidRPr="005218EE" w:rsidRDefault="00683D95" w:rsidP="006D0084">
            <w:pPr>
              <w:rPr>
                <w:b/>
                <w:bCs/>
              </w:rPr>
            </w:pPr>
            <w:r w:rsidRPr="005218EE">
              <w:rPr>
                <w:b/>
                <w:bCs/>
                <w:w w:val="100"/>
              </w:rPr>
              <w:t>1.301.026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896F93" w14:textId="77777777" w:rsidR="00683D95" w:rsidRPr="005218EE" w:rsidRDefault="00683D95" w:rsidP="006D0084">
            <w:r w:rsidRPr="005218EE">
              <w:rPr>
                <w:w w:val="100"/>
              </w:rPr>
              <w:t xml:space="preserve">De nivåer av elektriska och magnetiska fält, som personal och utrustning utsätts för, </w:t>
            </w:r>
            <w:r w:rsidRPr="005218EE">
              <w:rPr>
                <w:b/>
                <w:bCs/>
                <w:w w:val="100"/>
              </w:rPr>
              <w:t>skall</w:t>
            </w:r>
            <w:r w:rsidRPr="005218EE">
              <w:rPr>
                <w:w w:val="100"/>
              </w:rPr>
              <w:t xml:space="preserve"> kartläggas.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8A1F1D"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D864AA" w14:textId="77777777" w:rsidR="00683D95" w:rsidRPr="005218EE" w:rsidRDefault="00683D95" w:rsidP="00B52447"/>
        </w:tc>
      </w:tr>
    </w:tbl>
    <w:p w14:paraId="5FBA57A1" w14:textId="77777777" w:rsidR="00683D95" w:rsidRDefault="00683D95">
      <w:pPr>
        <w:pStyle w:val="Body"/>
        <w:spacing w:before="0" w:line="60" w:lineRule="atLeast"/>
        <w:rPr>
          <w:w w:val="100"/>
          <w:sz w:val="4"/>
          <w:szCs w:val="4"/>
        </w:rPr>
      </w:pPr>
    </w:p>
    <w:p w14:paraId="2F5AA742" w14:textId="77777777" w:rsidR="006D0084" w:rsidRDefault="006D0084" w:rsidP="006D0084">
      <w:pPr>
        <w:rPr>
          <w:w w:val="100"/>
        </w:rPr>
      </w:pPr>
    </w:p>
    <w:p w14:paraId="0AC0A943" w14:textId="35BD044C" w:rsidR="00683D95" w:rsidRDefault="00683D95" w:rsidP="00CA7697">
      <w:pPr>
        <w:pStyle w:val="Rubrik3"/>
        <w:rPr>
          <w:w w:val="100"/>
        </w:rPr>
      </w:pPr>
      <w:r>
        <w:rPr>
          <w:w w:val="100"/>
        </w:rPr>
        <w:t>Avsnitt 3.1.5</w:t>
      </w:r>
      <w:r>
        <w:rPr>
          <w:w w:val="100"/>
        </w:rPr>
        <w:tab/>
        <w:t>Extrema klimatförhållanden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CA7697" w:rsidRPr="00801545" w14:paraId="4CA968F5" w14:textId="77777777" w:rsidTr="00B92F81">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C2A26CA" w14:textId="77777777" w:rsidR="00CA7697" w:rsidRPr="00801545" w:rsidRDefault="00CA7697"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181ED6BF" w14:textId="77777777" w:rsidR="00CA7697" w:rsidRPr="00801545" w:rsidRDefault="00CA7697"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72211C2D" w14:textId="088A23B3" w:rsidR="00CA7697" w:rsidRPr="00801545" w:rsidRDefault="00CA7697" w:rsidP="00CA7697">
            <w:pPr>
              <w:pStyle w:val="Tabellhuvud"/>
              <w:rPr>
                <w:b/>
              </w:rPr>
            </w:pPr>
            <w:r w:rsidRPr="00801545">
              <w:rPr>
                <w:rFonts w:ascii="Frutiger 45" w:hAnsi="Frutiger 45"/>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B42CC6D" w14:textId="3688479F" w:rsidR="00CA7697" w:rsidRPr="00801545" w:rsidRDefault="00CA7697" w:rsidP="00CA7697">
            <w:pPr>
              <w:pStyle w:val="Tabellhuvud"/>
              <w:rPr>
                <w:b/>
              </w:rPr>
            </w:pPr>
            <w:r w:rsidRPr="00801545">
              <w:rPr>
                <w:rFonts w:ascii="Frutiger 45" w:hAnsi="Frutiger 45"/>
                <w:b/>
              </w:rPr>
              <w:t>Anmärkning</w:t>
            </w:r>
          </w:p>
        </w:tc>
      </w:tr>
      <w:tr w:rsidR="00683D95" w:rsidRPr="005218EE" w14:paraId="5D2C65F2" w14:textId="77777777" w:rsidTr="00B92F81">
        <w:trPr>
          <w:cantSplit/>
          <w:trHeight w:val="20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A2C667C" w14:textId="77777777" w:rsidR="00683D95" w:rsidRPr="005218EE" w:rsidRDefault="00683D95" w:rsidP="006D0084">
            <w:pPr>
              <w:rPr>
                <w:b/>
                <w:bCs/>
              </w:rPr>
            </w:pPr>
            <w:r w:rsidRPr="005218EE">
              <w:rPr>
                <w:b/>
                <w:bCs/>
                <w:w w:val="100"/>
              </w:rPr>
              <w:t>1.301.027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64509B" w14:textId="77777777" w:rsidR="00683D95" w:rsidRPr="005218EE" w:rsidRDefault="00683D95" w:rsidP="006D0084">
            <w:pPr>
              <w:rPr>
                <w:w w:val="100"/>
              </w:rPr>
            </w:pPr>
            <w:r w:rsidRPr="005218EE">
              <w:rPr>
                <w:w w:val="100"/>
              </w:rPr>
              <w:t xml:space="preserve">Vapen </w:t>
            </w:r>
            <w:r w:rsidRPr="005218EE">
              <w:rPr>
                <w:b/>
                <w:bCs/>
                <w:w w:val="100"/>
              </w:rPr>
              <w:t>skall</w:t>
            </w:r>
            <w:r w:rsidRPr="005218EE">
              <w:rPr>
                <w:w w:val="100"/>
              </w:rPr>
              <w:t xml:space="preserve"> utifrån säkerhetssynpunkt verifieras för de klimatzoner som anges i specifikationen för systemet.</w:t>
            </w:r>
          </w:p>
          <w:p w14:paraId="07750E92" w14:textId="77777777" w:rsidR="00683D95" w:rsidRPr="005218EE" w:rsidRDefault="00683D95" w:rsidP="006D0084">
            <w:r w:rsidRPr="005218EE">
              <w:rPr>
                <w:i/>
                <w:iCs/>
                <w:w w:val="100"/>
              </w:rPr>
              <w:t>Kommentar</w:t>
            </w:r>
            <w:r w:rsidRPr="005218EE">
              <w:rPr>
                <w:w w:val="100"/>
              </w:rPr>
              <w:t>: Högre krav gäller normalt för säkerheten än för krav specificerade för funktion. För underlag avseende klimat se Nato AECTP 230.</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BCBCB9"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A0DC33" w14:textId="77777777" w:rsidR="00683D95" w:rsidRPr="005218EE" w:rsidRDefault="00683D95" w:rsidP="00B52447"/>
        </w:tc>
      </w:tr>
      <w:tr w:rsidR="00683D95" w:rsidRPr="005218EE" w14:paraId="37EA0A8D" w14:textId="77777777" w:rsidTr="00B92F81">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B4FD174" w14:textId="77777777" w:rsidR="00683D95" w:rsidRPr="005218EE" w:rsidRDefault="00683D95" w:rsidP="006D0084">
            <w:pPr>
              <w:rPr>
                <w:b/>
                <w:bCs/>
              </w:rPr>
            </w:pPr>
            <w:r w:rsidRPr="005218EE">
              <w:rPr>
                <w:b/>
                <w:bCs/>
                <w:w w:val="100"/>
              </w:rPr>
              <w:t>1.301.028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230F22" w14:textId="77777777" w:rsidR="00683D95" w:rsidRPr="005218EE" w:rsidRDefault="00683D95" w:rsidP="006D0084">
            <w:r w:rsidRPr="005218EE">
              <w:rPr>
                <w:w w:val="100"/>
              </w:rPr>
              <w:t xml:space="preserve">Utformningen av vapen och ammunition </w:t>
            </w:r>
            <w:r w:rsidRPr="005218EE">
              <w:rPr>
                <w:b/>
                <w:bCs/>
                <w:w w:val="100"/>
              </w:rPr>
              <w:t>skall</w:t>
            </w:r>
            <w:r w:rsidRPr="005218EE">
              <w:rPr>
                <w:w w:val="100"/>
              </w:rPr>
              <w:t xml:space="preserve"> vara sådan att hantering möjliggörs även med de skyddskläder och annan utrustning som operatörerna använder.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084379"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1154AB" w14:textId="77777777" w:rsidR="00683D95" w:rsidRPr="005218EE" w:rsidRDefault="00683D95" w:rsidP="00B52447"/>
        </w:tc>
      </w:tr>
    </w:tbl>
    <w:p w14:paraId="28A38250" w14:textId="77777777" w:rsidR="00683D95" w:rsidRDefault="00683D95">
      <w:pPr>
        <w:pStyle w:val="Body"/>
        <w:spacing w:before="0" w:line="60" w:lineRule="atLeast"/>
        <w:rPr>
          <w:w w:val="100"/>
          <w:sz w:val="4"/>
          <w:szCs w:val="4"/>
        </w:rPr>
      </w:pPr>
    </w:p>
    <w:p w14:paraId="02D2EF46" w14:textId="77777777" w:rsidR="006D0084" w:rsidRDefault="006D0084" w:rsidP="006D0084">
      <w:pPr>
        <w:rPr>
          <w:w w:val="100"/>
        </w:rPr>
      </w:pPr>
    </w:p>
    <w:p w14:paraId="23CB0EA8" w14:textId="0770860A" w:rsidR="00683D95" w:rsidRPr="00CA7697" w:rsidRDefault="00683D95" w:rsidP="00CA7697">
      <w:pPr>
        <w:pStyle w:val="Rubrik3"/>
        <w:rPr>
          <w:rStyle w:val="Bullet3"/>
        </w:rPr>
      </w:pPr>
      <w:r>
        <w:rPr>
          <w:w w:val="100"/>
        </w:rPr>
        <w:t>Avsnitt 3.1.6</w:t>
      </w:r>
      <w:r>
        <w:rPr>
          <w:w w:val="100"/>
        </w:rPr>
        <w:tab/>
        <w:t>Brand</w:t>
      </w:r>
    </w:p>
    <w:p w14:paraId="3FFE0378" w14:textId="77777777" w:rsidR="00683D95" w:rsidRDefault="00683D95" w:rsidP="00CA7697">
      <w:pPr>
        <w:pStyle w:val="Tabellhuvud"/>
        <w:rPr>
          <w:sz w:val="4"/>
          <w:szCs w:val="4"/>
        </w:rPr>
      </w:pP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7F7DA2C" w14:textId="77777777" w:rsidTr="00B92F81">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0ED7F487" w14:textId="77777777" w:rsidR="00683D95" w:rsidRPr="00801545" w:rsidRDefault="00683D95" w:rsidP="00CA7697">
            <w:pPr>
              <w:pStyle w:val="Tabellhuvud"/>
              <w:rPr>
                <w:rFonts w:ascii="Frutiger 45" w:hAnsi="Frutiger 45"/>
                <w:b/>
              </w:rPr>
            </w:pPr>
            <w:proofErr w:type="spellStart"/>
            <w:r w:rsidRPr="00801545">
              <w:rPr>
                <w:rFonts w:ascii="Frutiger 45" w:hAnsi="Frutiger 45"/>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DCCA208" w14:textId="77777777" w:rsidR="00683D95" w:rsidRPr="00801545" w:rsidRDefault="00683D95" w:rsidP="00CA7697">
            <w:pPr>
              <w:pStyle w:val="Tabellhuvud"/>
              <w:rPr>
                <w:rFonts w:ascii="Frutiger 45" w:hAnsi="Frutiger 45"/>
                <w:b/>
              </w:rPr>
            </w:pPr>
            <w:r w:rsidRPr="00801545">
              <w:rPr>
                <w:rFonts w:ascii="Frutiger 45" w:hAnsi="Frutiger 45"/>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7E70CF37" w14:textId="77777777" w:rsidR="00683D95" w:rsidRPr="00801545" w:rsidRDefault="00683D95" w:rsidP="00CA7697">
            <w:pPr>
              <w:pStyle w:val="Tabellhuvud"/>
              <w:rPr>
                <w:rFonts w:ascii="Frutiger 45" w:hAnsi="Frutiger 45"/>
                <w:b/>
              </w:rPr>
            </w:pPr>
            <w:r w:rsidRPr="00801545">
              <w:rPr>
                <w:rFonts w:ascii="Frutiger 45" w:hAnsi="Frutiger 45"/>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48CA67AB" w14:textId="77777777" w:rsidR="00683D95" w:rsidRPr="00801545" w:rsidRDefault="00683D95" w:rsidP="00CA7697">
            <w:pPr>
              <w:pStyle w:val="Tabellhuvud"/>
              <w:rPr>
                <w:rFonts w:ascii="Frutiger 45" w:hAnsi="Frutiger 45"/>
                <w:b/>
              </w:rPr>
            </w:pPr>
            <w:r w:rsidRPr="00801545">
              <w:rPr>
                <w:rFonts w:ascii="Frutiger 45" w:hAnsi="Frutiger 45"/>
                <w:b/>
              </w:rPr>
              <w:t>Anmärkning</w:t>
            </w:r>
          </w:p>
        </w:tc>
      </w:tr>
      <w:tr w:rsidR="00683D95" w:rsidRPr="005218EE" w14:paraId="75ADF237" w14:textId="77777777" w:rsidTr="00B92F81">
        <w:trPr>
          <w:cantSplit/>
          <w:trHeight w:val="1200"/>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A7995AA" w14:textId="77777777" w:rsidR="00683D95" w:rsidRPr="005218EE" w:rsidRDefault="00683D95" w:rsidP="006D0084">
            <w:r w:rsidRPr="005218EE">
              <w:rPr>
                <w:w w:val="100"/>
              </w:rPr>
              <w:t>1.301.029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6F5FC4" w14:textId="77777777" w:rsidR="00683D95" w:rsidRPr="005218EE" w:rsidRDefault="00683D95" w:rsidP="006D0084">
            <w:r w:rsidRPr="005218EE">
              <w:rPr>
                <w:w w:val="100"/>
              </w:rPr>
              <w:t>I vapenbärare eller i utrustning (ammunition eller annan materiel) förvarad i slutet utrymme bör personalen skyddas mot brand genom materiella åtgärder och/eller utrymningsvägar.</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B9C734"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1C1066" w14:textId="77777777" w:rsidR="00683D95" w:rsidRPr="005218EE" w:rsidRDefault="00683D95" w:rsidP="00B52447"/>
        </w:tc>
      </w:tr>
    </w:tbl>
    <w:p w14:paraId="2D322E07" w14:textId="77777777" w:rsidR="00683D95" w:rsidRDefault="00683D95">
      <w:pPr>
        <w:pStyle w:val="Body"/>
        <w:spacing w:before="0" w:line="60" w:lineRule="atLeast"/>
        <w:rPr>
          <w:w w:val="100"/>
          <w:sz w:val="4"/>
          <w:szCs w:val="4"/>
        </w:rPr>
      </w:pPr>
    </w:p>
    <w:p w14:paraId="27792533" w14:textId="77777777" w:rsidR="006D0084" w:rsidRDefault="006D0084" w:rsidP="006D0084">
      <w:pPr>
        <w:rPr>
          <w:w w:val="100"/>
        </w:rPr>
      </w:pPr>
    </w:p>
    <w:p w14:paraId="791C9ABB" w14:textId="4102D65C" w:rsidR="00683D95" w:rsidRDefault="000B4306" w:rsidP="00CA7697">
      <w:pPr>
        <w:pStyle w:val="Rubrik3"/>
        <w:rPr>
          <w:w w:val="100"/>
        </w:rPr>
      </w:pPr>
      <w:r>
        <w:rPr>
          <w:w w:val="100"/>
        </w:rPr>
        <w:br w:type="page"/>
      </w:r>
      <w:r w:rsidR="00683D95">
        <w:rPr>
          <w:w w:val="100"/>
        </w:rPr>
        <w:lastRenderedPageBreak/>
        <w:t>Avsnitt 3.1.7</w:t>
      </w:r>
      <w:r w:rsidR="00683D95">
        <w:rPr>
          <w:w w:val="100"/>
        </w:rPr>
        <w:tab/>
      </w:r>
      <w:proofErr w:type="spellStart"/>
      <w:r w:rsidR="00683D95">
        <w:rPr>
          <w:w w:val="100"/>
        </w:rPr>
        <w:t>Ljudtryck</w:t>
      </w:r>
      <w:proofErr w:type="spellEnd"/>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7382F3C9" w14:textId="77777777" w:rsidTr="00B92F81">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968F01E" w14:textId="77777777" w:rsidR="00683D95" w:rsidRPr="00801545" w:rsidRDefault="00683D95">
            <w:pPr>
              <w:widowControl w:val="0"/>
              <w:tabs>
                <w:tab w:val="clear" w:pos="40"/>
              </w:tabs>
              <w:suppressAutoHyphens w:val="0"/>
              <w:spacing w:before="0" w:after="40" w:line="220" w:lineRule="atLeast"/>
              <w:ind w:left="0" w:right="0"/>
              <w:rPr>
                <w:rFonts w:ascii="Frutiger 45" w:hAnsi="Frutiger 45" w:cs="Frutiger 45"/>
                <w:b/>
                <w:sz w:val="18"/>
                <w:szCs w:val="18"/>
              </w:rPr>
            </w:pPr>
            <w:proofErr w:type="spellStart"/>
            <w:r w:rsidRPr="00801545">
              <w:rPr>
                <w:rFonts w:ascii="Frutiger 45" w:hAnsi="Frutiger 45" w:cs="Frutiger 45"/>
                <w:b/>
                <w:w w:val="100"/>
                <w:sz w:val="18"/>
                <w:szCs w:val="18"/>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9D0963A" w14:textId="77777777" w:rsidR="00683D95" w:rsidRPr="00801545" w:rsidRDefault="00683D95">
            <w:pPr>
              <w:widowControl w:val="0"/>
              <w:tabs>
                <w:tab w:val="clear" w:pos="40"/>
              </w:tabs>
              <w:suppressAutoHyphens w:val="0"/>
              <w:spacing w:before="0" w:after="40" w:line="220" w:lineRule="atLeast"/>
              <w:ind w:left="0" w:right="0"/>
              <w:rPr>
                <w:rFonts w:ascii="Frutiger 45" w:hAnsi="Frutiger 45" w:cs="Frutiger 45"/>
                <w:b/>
                <w:sz w:val="18"/>
                <w:szCs w:val="18"/>
              </w:rPr>
            </w:pPr>
            <w:r w:rsidRPr="00801545">
              <w:rPr>
                <w:rFonts w:ascii="Frutiger 45" w:hAnsi="Frutiger 45" w:cs="Frutiger 45"/>
                <w:b/>
                <w:w w:val="100"/>
                <w:sz w:val="18"/>
                <w:szCs w:val="18"/>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21FF50E" w14:textId="77777777" w:rsidR="00683D95" w:rsidRPr="00801545" w:rsidRDefault="00683D95">
            <w:pPr>
              <w:widowControl w:val="0"/>
              <w:tabs>
                <w:tab w:val="clear" w:pos="40"/>
              </w:tabs>
              <w:suppressAutoHyphens w:val="0"/>
              <w:spacing w:before="0" w:after="40" w:line="220" w:lineRule="atLeast"/>
              <w:ind w:left="0" w:right="0"/>
              <w:rPr>
                <w:rFonts w:ascii="Frutiger 45" w:hAnsi="Frutiger 45" w:cs="Frutiger 45"/>
                <w:b/>
                <w:sz w:val="18"/>
                <w:szCs w:val="18"/>
              </w:rPr>
            </w:pPr>
            <w:r w:rsidRPr="00801545">
              <w:rPr>
                <w:rFonts w:ascii="Frutiger 45" w:hAnsi="Frutiger 45" w:cs="Frutiger 45"/>
                <w:b/>
                <w:w w:val="100"/>
                <w:sz w:val="18"/>
                <w:szCs w:val="18"/>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5F08E696" w14:textId="77777777" w:rsidR="00683D95" w:rsidRPr="00801545" w:rsidRDefault="00683D95">
            <w:pPr>
              <w:widowControl w:val="0"/>
              <w:tabs>
                <w:tab w:val="clear" w:pos="40"/>
              </w:tabs>
              <w:suppressAutoHyphens w:val="0"/>
              <w:spacing w:before="0" w:after="40" w:line="220" w:lineRule="atLeast"/>
              <w:ind w:left="0" w:right="0"/>
              <w:rPr>
                <w:rFonts w:ascii="Frutiger 45" w:hAnsi="Frutiger 45" w:cs="Frutiger 45"/>
                <w:b/>
                <w:sz w:val="18"/>
                <w:szCs w:val="18"/>
              </w:rPr>
            </w:pPr>
            <w:r w:rsidRPr="00801545">
              <w:rPr>
                <w:rFonts w:ascii="Frutiger 45" w:hAnsi="Frutiger 45" w:cs="Frutiger 45"/>
                <w:b/>
                <w:w w:val="100"/>
                <w:sz w:val="18"/>
                <w:szCs w:val="18"/>
              </w:rPr>
              <w:t>Anmärkning</w:t>
            </w:r>
          </w:p>
        </w:tc>
      </w:tr>
      <w:tr w:rsidR="00683D95" w:rsidRPr="005218EE" w14:paraId="5AD40939" w14:textId="77777777" w:rsidTr="00B92F81">
        <w:trPr>
          <w:cantSplit/>
          <w:trHeight w:val="5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1CF6A6C" w14:textId="77777777" w:rsidR="00683D95" w:rsidRPr="005218EE" w:rsidRDefault="00683D95" w:rsidP="006D0084">
            <w:pPr>
              <w:rPr>
                <w:b/>
                <w:bCs/>
              </w:rPr>
            </w:pPr>
            <w:r w:rsidRPr="005218EE">
              <w:rPr>
                <w:b/>
                <w:bCs/>
                <w:w w:val="100"/>
              </w:rPr>
              <w:t>1.301.030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326337" w14:textId="77777777" w:rsidR="00683D95" w:rsidRPr="005218EE" w:rsidRDefault="00683D95" w:rsidP="006D0084">
            <w:pPr>
              <w:rPr>
                <w:w w:val="100"/>
              </w:rPr>
            </w:pPr>
            <w:r w:rsidRPr="005218EE">
              <w:rPr>
                <w:w w:val="100"/>
              </w:rPr>
              <w:t xml:space="preserve">Ljudtrycksnivån </w:t>
            </w:r>
            <w:r w:rsidRPr="005218EE">
              <w:rPr>
                <w:b/>
                <w:bCs/>
                <w:w w:val="100"/>
              </w:rPr>
              <w:t>skall</w:t>
            </w:r>
            <w:r w:rsidRPr="005218EE">
              <w:rPr>
                <w:w w:val="100"/>
              </w:rPr>
              <w:t xml:space="preserve"> kartläggas för berörd personal. Mätning </w:t>
            </w:r>
            <w:r w:rsidRPr="005218EE">
              <w:rPr>
                <w:b/>
                <w:bCs/>
                <w:w w:val="100"/>
              </w:rPr>
              <w:t>skall</w:t>
            </w:r>
            <w:r w:rsidRPr="005218EE">
              <w:rPr>
                <w:w w:val="100"/>
              </w:rPr>
              <w:t xml:space="preserve"> genomföras enligt Försvarsmaktens regler för mätning av impulsljud från vapen och sprängning i fritt fält samt i bebyggelse i enlighet med de bestämmelser som FM fastställer. Resultatet från mätningar ligger till grund för vilken personlig skyddsutrustning som erfordras och det antal impulsljud (skott) som berörd personal får utsättas för under en given tidsrymd.</w:t>
            </w:r>
          </w:p>
          <w:p w14:paraId="6114EE60" w14:textId="77777777" w:rsidR="00683D95" w:rsidRPr="005218EE" w:rsidRDefault="00683D95" w:rsidP="006D0084">
            <w:r w:rsidRPr="005218EE">
              <w:rPr>
                <w:i/>
                <w:iCs/>
                <w:w w:val="100"/>
              </w:rPr>
              <w:t>Kommentar:</w:t>
            </w:r>
            <w:r w:rsidRPr="005218EE">
              <w:rPr>
                <w:w w:val="100"/>
              </w:rPr>
              <w:t xml:space="preserve"> Bestämmelser enligt HKV skrivelse FM2019-25521:1 daterad 2019-12-05 eller motsvarande ersättningar. FM bedriver ett kontinuerligt arbete inom detta område varför reglerna bedöms komma att uppdateras. Mot denna bakgrund ska kontrolleras att aktuella regler tillämpas. Förslag på krav för anskaffning av nya tekniska system samt vid modifiering av befintliga system anges i designregel ”Krav på ljudnivåer och ljudkvalitet i tekniska system”, 14FMV10020-65:1, 2018-12-06.</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09CEF3"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553B62" w14:textId="77777777" w:rsidR="00683D95" w:rsidRPr="005218EE" w:rsidRDefault="00683D95" w:rsidP="00B52447"/>
        </w:tc>
      </w:tr>
      <w:tr w:rsidR="00683D95" w:rsidRPr="005218EE" w14:paraId="05547CAA" w14:textId="77777777" w:rsidTr="00B92F81">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372BBC2" w14:textId="77777777" w:rsidR="00683D95" w:rsidRPr="005218EE" w:rsidRDefault="00683D95" w:rsidP="006D0084">
            <w:pPr>
              <w:rPr>
                <w:b/>
                <w:bCs/>
              </w:rPr>
            </w:pPr>
            <w:r w:rsidRPr="005218EE">
              <w:rPr>
                <w:b/>
                <w:bCs/>
                <w:w w:val="100"/>
              </w:rPr>
              <w:t>1.301.031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99B21B" w14:textId="77777777" w:rsidR="00683D95" w:rsidRPr="005218EE" w:rsidRDefault="00683D95" w:rsidP="006D0084">
            <w:r w:rsidRPr="005218EE">
              <w:rPr>
                <w:w w:val="100"/>
              </w:rPr>
              <w:t xml:space="preserve">Personalens eventuella skydd och placering i förhållande till skjutanordning </w:t>
            </w:r>
            <w:r w:rsidRPr="005218EE">
              <w:rPr>
                <w:b/>
                <w:bCs/>
                <w:w w:val="100"/>
              </w:rPr>
              <w:t>skall</w:t>
            </w:r>
            <w:r w:rsidRPr="005218EE">
              <w:rPr>
                <w:w w:val="100"/>
              </w:rPr>
              <w:t xml:space="preserve"> vara angivet i säkerhetsinstruktionerna.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528B3A"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B40C9B" w14:textId="77777777" w:rsidR="00683D95" w:rsidRPr="005218EE" w:rsidRDefault="00683D95" w:rsidP="00B52447"/>
        </w:tc>
      </w:tr>
    </w:tbl>
    <w:p w14:paraId="153F3DE2" w14:textId="77777777" w:rsidR="00683D95" w:rsidRDefault="00683D95">
      <w:pPr>
        <w:pStyle w:val="Body"/>
        <w:spacing w:before="0" w:line="60" w:lineRule="atLeast"/>
        <w:rPr>
          <w:w w:val="100"/>
          <w:sz w:val="4"/>
          <w:szCs w:val="4"/>
        </w:rPr>
      </w:pPr>
    </w:p>
    <w:p w14:paraId="61734EF1" w14:textId="77777777" w:rsidR="00B52447" w:rsidRDefault="00B52447" w:rsidP="00B52447">
      <w:pPr>
        <w:rPr>
          <w:w w:val="100"/>
        </w:rPr>
      </w:pPr>
    </w:p>
    <w:p w14:paraId="3635BC74" w14:textId="516D1960" w:rsidR="00683D95" w:rsidRDefault="00683D95" w:rsidP="00CA7697">
      <w:pPr>
        <w:pStyle w:val="Rubrik3"/>
        <w:rPr>
          <w:w w:val="100"/>
        </w:rPr>
      </w:pPr>
      <w:r>
        <w:rPr>
          <w:w w:val="100"/>
        </w:rPr>
        <w:t>Avsnitt 3.1 8</w:t>
      </w:r>
      <w:r>
        <w:rPr>
          <w:w w:val="100"/>
        </w:rPr>
        <w:tab/>
        <w:t>Bakflamma/bakåtstråle</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78B5C88C" w14:textId="77777777" w:rsidTr="00B92F81">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468B6E34"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6E0FA657"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696D558F"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27835D4" w14:textId="77777777" w:rsidR="00683D95" w:rsidRPr="00801545" w:rsidRDefault="00683D95" w:rsidP="00CA7697">
            <w:pPr>
              <w:pStyle w:val="Tabellhuvud"/>
              <w:rPr>
                <w:b/>
              </w:rPr>
            </w:pPr>
            <w:r w:rsidRPr="00801545">
              <w:rPr>
                <w:b/>
              </w:rPr>
              <w:t>Anmärkning</w:t>
            </w:r>
          </w:p>
        </w:tc>
      </w:tr>
      <w:tr w:rsidR="00683D95" w:rsidRPr="005218EE" w14:paraId="6D5278F0" w14:textId="77777777" w:rsidTr="00B92F81">
        <w:trPr>
          <w:cantSplit/>
          <w:trHeight w:val="146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0DBAE73" w14:textId="77777777" w:rsidR="00683D95" w:rsidRPr="00B52447" w:rsidRDefault="00683D95" w:rsidP="00B52447">
            <w:pPr>
              <w:rPr>
                <w:b/>
                <w:bCs/>
              </w:rPr>
            </w:pPr>
            <w:r w:rsidRPr="00B52447">
              <w:rPr>
                <w:b/>
                <w:bCs/>
                <w:w w:val="100"/>
              </w:rPr>
              <w:t>1.301.032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C05AE7" w14:textId="77777777" w:rsidR="00683D95" w:rsidRPr="005218EE" w:rsidRDefault="00683D95" w:rsidP="00B52447">
            <w:r w:rsidRPr="005218EE">
              <w:rPr>
                <w:w w:val="100"/>
              </w:rPr>
              <w:t xml:space="preserve">Bakåtstrålen (drivgaserna och oförbränt krut) från mynningsbroms e d från rekylfria vapens bakre öppning </w:t>
            </w:r>
            <w:r w:rsidRPr="005218EE">
              <w:rPr>
                <w:b/>
                <w:bCs/>
                <w:w w:val="100"/>
              </w:rPr>
              <w:t>skall ej</w:t>
            </w:r>
            <w:r w:rsidRPr="005218EE">
              <w:rPr>
                <w:w w:val="100"/>
              </w:rPr>
              <w:t xml:space="preserve"> ha så högt partikel- och energiinnehåll att skada kan uppstå på personal och utrustning utanför angivet riskområde.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6C23C4"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A4D37F" w14:textId="77777777" w:rsidR="00683D95" w:rsidRPr="005218EE" w:rsidRDefault="00683D95" w:rsidP="00B52447"/>
        </w:tc>
      </w:tr>
      <w:tr w:rsidR="00683D95" w:rsidRPr="005218EE" w14:paraId="3DCC79F0"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FF68C2C" w14:textId="77777777" w:rsidR="00683D95" w:rsidRPr="00B52447" w:rsidRDefault="00683D95" w:rsidP="00B52447">
            <w:pPr>
              <w:rPr>
                <w:b/>
                <w:bCs/>
              </w:rPr>
            </w:pPr>
            <w:r w:rsidRPr="00B52447">
              <w:rPr>
                <w:b/>
                <w:bCs/>
                <w:w w:val="100"/>
              </w:rPr>
              <w:t>1.301.033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6C2691" w14:textId="77777777" w:rsidR="00683D95" w:rsidRPr="005218EE" w:rsidRDefault="00683D95" w:rsidP="00B52447">
            <w:r w:rsidRPr="005218EE">
              <w:rPr>
                <w:w w:val="100"/>
              </w:rPr>
              <w:t xml:space="preserve">Krav </w:t>
            </w:r>
            <w:r w:rsidRPr="005218EE">
              <w:rPr>
                <w:i/>
                <w:iCs/>
                <w:w w:val="100"/>
              </w:rPr>
              <w:t>1.301.032 T</w:t>
            </w:r>
            <w:r w:rsidRPr="005218EE">
              <w:rPr>
                <w:w w:val="100"/>
              </w:rPr>
              <w:t xml:space="preserve"> </w:t>
            </w:r>
            <w:r w:rsidRPr="005218EE">
              <w:rPr>
                <w:b/>
                <w:bCs/>
                <w:w w:val="100"/>
              </w:rPr>
              <w:t>skall</w:t>
            </w:r>
            <w:r w:rsidRPr="005218EE">
              <w:rPr>
                <w:w w:val="100"/>
              </w:rPr>
              <w:t xml:space="preserve"> verifieras genom beräkning och provning.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102D17"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9EAFD7" w14:textId="77777777" w:rsidR="00683D95" w:rsidRPr="005218EE" w:rsidRDefault="00683D95" w:rsidP="00B52447"/>
        </w:tc>
      </w:tr>
    </w:tbl>
    <w:p w14:paraId="686EB3D1" w14:textId="77777777" w:rsidR="00683D95" w:rsidRDefault="00683D95">
      <w:pPr>
        <w:pStyle w:val="Body"/>
        <w:spacing w:before="0" w:line="60" w:lineRule="atLeast"/>
        <w:rPr>
          <w:w w:val="100"/>
          <w:sz w:val="4"/>
          <w:szCs w:val="4"/>
        </w:rPr>
      </w:pPr>
    </w:p>
    <w:p w14:paraId="210E6228" w14:textId="77777777" w:rsidR="00B52447" w:rsidRDefault="00B52447" w:rsidP="00B52447">
      <w:pPr>
        <w:rPr>
          <w:w w:val="100"/>
        </w:rPr>
      </w:pPr>
    </w:p>
    <w:p w14:paraId="79F54BA3" w14:textId="1D78096D" w:rsidR="00683D95" w:rsidRDefault="00683D95" w:rsidP="00CA7697">
      <w:pPr>
        <w:pStyle w:val="Rubrik3"/>
        <w:rPr>
          <w:w w:val="100"/>
        </w:rPr>
      </w:pPr>
      <w:r>
        <w:rPr>
          <w:w w:val="100"/>
        </w:rPr>
        <w:lastRenderedPageBreak/>
        <w:t>Avsnitt 3.1.9</w:t>
      </w:r>
      <w:r>
        <w:rPr>
          <w:w w:val="100"/>
        </w:rPr>
        <w:tab/>
        <w:t>Vibrationschock</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071349CE" w14:textId="77777777" w:rsidTr="00B92F81">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263AFF0"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561709D"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62A1C7E"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6893BF00" w14:textId="77777777" w:rsidR="00683D95" w:rsidRPr="00801545" w:rsidRDefault="00683D95" w:rsidP="00CA7697">
            <w:pPr>
              <w:pStyle w:val="Tabellhuvud"/>
              <w:rPr>
                <w:b/>
              </w:rPr>
            </w:pPr>
            <w:r w:rsidRPr="00801545">
              <w:rPr>
                <w:b/>
              </w:rPr>
              <w:t>Anmärkning</w:t>
            </w:r>
          </w:p>
        </w:tc>
      </w:tr>
      <w:tr w:rsidR="00683D95" w:rsidRPr="005218EE" w14:paraId="1ADB83F7" w14:textId="77777777" w:rsidTr="00B92F81">
        <w:trPr>
          <w:cantSplit/>
          <w:trHeight w:val="126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A031F68" w14:textId="77777777" w:rsidR="00683D95" w:rsidRPr="00B52447" w:rsidRDefault="00683D95" w:rsidP="00B52447">
            <w:pPr>
              <w:rPr>
                <w:b/>
                <w:bCs/>
              </w:rPr>
            </w:pPr>
            <w:r w:rsidRPr="00B52447">
              <w:rPr>
                <w:b/>
                <w:bCs/>
                <w:w w:val="100"/>
              </w:rPr>
              <w:t>1.301.034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D89BC5" w14:textId="77777777" w:rsidR="00683D95" w:rsidRPr="005218EE" w:rsidRDefault="00683D95" w:rsidP="00B52447">
            <w:pPr>
              <w:rPr>
                <w:w w:val="100"/>
              </w:rPr>
            </w:pPr>
            <w:r w:rsidRPr="005218EE">
              <w:rPr>
                <w:w w:val="100"/>
              </w:rPr>
              <w:t xml:space="preserve">Personal </w:t>
            </w:r>
            <w:r w:rsidRPr="005218EE">
              <w:rPr>
                <w:b/>
                <w:bCs/>
                <w:w w:val="100"/>
              </w:rPr>
              <w:t>skall ej</w:t>
            </w:r>
            <w:r w:rsidRPr="005218EE">
              <w:rPr>
                <w:w w:val="100"/>
              </w:rPr>
              <w:t xml:space="preserve"> utsättas för skadlig vibrationsdos.</w:t>
            </w:r>
          </w:p>
          <w:p w14:paraId="74DC96E0" w14:textId="77777777" w:rsidR="00683D95" w:rsidRPr="005218EE" w:rsidRDefault="00683D95" w:rsidP="00B52447">
            <w:r w:rsidRPr="005218EE">
              <w:rPr>
                <w:i/>
                <w:iCs/>
                <w:w w:val="100"/>
              </w:rPr>
              <w:t>Kommentar:</w:t>
            </w:r>
            <w:r w:rsidRPr="005218EE">
              <w:rPr>
                <w:w w:val="100"/>
              </w:rPr>
              <w:t xml:space="preserve"> Vanligt förekommande krav för kroppsvibrationer finns angivna i AFS 2005:15.</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950610"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1662DC" w14:textId="77777777" w:rsidR="00683D95" w:rsidRPr="005218EE" w:rsidRDefault="00683D95" w:rsidP="00B52447"/>
        </w:tc>
      </w:tr>
    </w:tbl>
    <w:p w14:paraId="72625FBD" w14:textId="77777777" w:rsidR="00683D95" w:rsidRDefault="00683D95">
      <w:pPr>
        <w:pStyle w:val="Body"/>
        <w:spacing w:before="0" w:line="60" w:lineRule="atLeast"/>
        <w:rPr>
          <w:w w:val="100"/>
          <w:sz w:val="4"/>
          <w:szCs w:val="4"/>
        </w:rPr>
      </w:pPr>
    </w:p>
    <w:p w14:paraId="6A97BB7D" w14:textId="77777777" w:rsidR="00B52447" w:rsidRDefault="00B52447" w:rsidP="00B52447">
      <w:pPr>
        <w:rPr>
          <w:w w:val="100"/>
        </w:rPr>
      </w:pPr>
    </w:p>
    <w:p w14:paraId="42FFBAAA" w14:textId="3FD85DEA" w:rsidR="00683D95" w:rsidRDefault="00683D95" w:rsidP="00CA7697">
      <w:pPr>
        <w:pStyle w:val="Rubrik3"/>
        <w:rPr>
          <w:w w:val="100"/>
        </w:rPr>
      </w:pPr>
      <w:r>
        <w:rPr>
          <w:w w:val="100"/>
        </w:rPr>
        <w:t>Avsnitt 3.1.10</w:t>
      </w:r>
      <w:r>
        <w:rPr>
          <w:w w:val="100"/>
        </w:rPr>
        <w:tab/>
        <w:t>Tryck</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5785F91" w14:textId="77777777" w:rsidTr="00B92F81">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67A8DFE6"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4A27A15"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7832574F"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E4C702E" w14:textId="77777777" w:rsidR="00683D95" w:rsidRPr="00801545" w:rsidRDefault="00683D95" w:rsidP="00CA7697">
            <w:pPr>
              <w:pStyle w:val="Tabellhuvud"/>
              <w:rPr>
                <w:b/>
              </w:rPr>
            </w:pPr>
            <w:r w:rsidRPr="00801545">
              <w:rPr>
                <w:b/>
              </w:rPr>
              <w:t>Anmärkning</w:t>
            </w:r>
          </w:p>
        </w:tc>
      </w:tr>
      <w:tr w:rsidR="00683D95" w:rsidRPr="005218EE" w14:paraId="0FFB9454" w14:textId="77777777" w:rsidTr="00B92F81">
        <w:trPr>
          <w:cantSplit/>
          <w:trHeight w:val="120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5F702C2" w14:textId="77777777" w:rsidR="00683D95" w:rsidRPr="00B52447" w:rsidRDefault="00683D95" w:rsidP="00B52447">
            <w:pPr>
              <w:rPr>
                <w:b/>
                <w:bCs/>
              </w:rPr>
            </w:pPr>
            <w:r w:rsidRPr="00B52447">
              <w:rPr>
                <w:b/>
                <w:bCs/>
                <w:w w:val="100"/>
              </w:rPr>
              <w:t>1.301.035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31B873" w14:textId="77777777" w:rsidR="00683D95" w:rsidRPr="005218EE" w:rsidRDefault="00683D95" w:rsidP="00B52447">
            <w:r w:rsidRPr="005218EE">
              <w:rPr>
                <w:w w:val="100"/>
              </w:rPr>
              <w:t xml:space="preserve">Vid dimensionering och konstruktion av eldrör, mekanism och övriga trycksatta delar </w:t>
            </w:r>
            <w:r w:rsidRPr="005218EE">
              <w:rPr>
                <w:b/>
                <w:bCs/>
                <w:w w:val="100"/>
              </w:rPr>
              <w:t>skall</w:t>
            </w:r>
            <w:r w:rsidRPr="005218EE">
              <w:rPr>
                <w:w w:val="100"/>
              </w:rPr>
              <w:t xml:space="preserve"> tryckdefinitioner och metoder enligt STANAG 4110 eller motsvarande tillämpas.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7DE3CC"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990903" w14:textId="77777777" w:rsidR="00683D95" w:rsidRPr="005218EE" w:rsidRDefault="00683D95" w:rsidP="00B52447"/>
        </w:tc>
      </w:tr>
    </w:tbl>
    <w:p w14:paraId="417624FF" w14:textId="77777777" w:rsidR="00683D95" w:rsidRDefault="00683D95">
      <w:pPr>
        <w:pStyle w:val="Body"/>
        <w:spacing w:before="0" w:line="60" w:lineRule="atLeast"/>
        <w:rPr>
          <w:w w:val="100"/>
          <w:sz w:val="4"/>
          <w:szCs w:val="4"/>
        </w:rPr>
      </w:pPr>
    </w:p>
    <w:p w14:paraId="6C76133D" w14:textId="77777777" w:rsidR="00683D95" w:rsidRDefault="00683D95" w:rsidP="00CA7697">
      <w:pPr>
        <w:pStyle w:val="Rubrik3"/>
        <w:rPr>
          <w:w w:val="100"/>
        </w:rPr>
      </w:pPr>
      <w:r>
        <w:rPr>
          <w:w w:val="100"/>
        </w:rPr>
        <w:t>Avsnitt 3.1.11</w:t>
      </w:r>
      <w:r>
        <w:rPr>
          <w:w w:val="100"/>
        </w:rPr>
        <w:tab/>
        <w:t>Fjäderkrafter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2913578" w14:textId="77777777" w:rsidTr="00B92F81">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08CD0BBE"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3D481FD0"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2F9335A"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D33AD6D" w14:textId="77777777" w:rsidR="00683D95" w:rsidRPr="00801545" w:rsidRDefault="00683D95" w:rsidP="00CA7697">
            <w:pPr>
              <w:pStyle w:val="Tabellhuvud"/>
              <w:rPr>
                <w:b/>
              </w:rPr>
            </w:pPr>
            <w:r w:rsidRPr="00801545">
              <w:rPr>
                <w:b/>
              </w:rPr>
              <w:t>Anmärkning</w:t>
            </w:r>
          </w:p>
        </w:tc>
      </w:tr>
      <w:tr w:rsidR="00683D95" w:rsidRPr="005218EE" w14:paraId="24061777" w14:textId="77777777" w:rsidTr="00B92F81">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7BD14A2" w14:textId="77777777" w:rsidR="00683D95" w:rsidRPr="00B52447" w:rsidRDefault="00683D95" w:rsidP="00B52447">
            <w:pPr>
              <w:rPr>
                <w:b/>
                <w:bCs/>
              </w:rPr>
            </w:pPr>
            <w:r w:rsidRPr="00B52447">
              <w:rPr>
                <w:b/>
                <w:bCs/>
                <w:w w:val="100"/>
              </w:rPr>
              <w:t>1.301.036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CD751A" w14:textId="77777777" w:rsidR="00683D95" w:rsidRPr="005218EE" w:rsidRDefault="00683D95" w:rsidP="00B52447">
            <w:r w:rsidRPr="005218EE">
              <w:rPr>
                <w:w w:val="100"/>
              </w:rPr>
              <w:t xml:space="preserve">Det </w:t>
            </w:r>
            <w:r w:rsidRPr="005218EE">
              <w:rPr>
                <w:b/>
                <w:bCs/>
                <w:w w:val="100"/>
              </w:rPr>
              <w:t>skall</w:t>
            </w:r>
            <w:r w:rsidRPr="005218EE">
              <w:rPr>
                <w:w w:val="100"/>
              </w:rPr>
              <w:t xml:space="preserve"> vara möjligt att avgöra om en fjäder innehåller lagrad energi.</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122FA6"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BADEE7" w14:textId="77777777" w:rsidR="00683D95" w:rsidRPr="005218EE" w:rsidRDefault="00683D95" w:rsidP="00B52447"/>
        </w:tc>
      </w:tr>
      <w:tr w:rsidR="00683D95" w:rsidRPr="005218EE" w14:paraId="6F2E0576" w14:textId="77777777" w:rsidTr="00B92F81">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8BEF804" w14:textId="77777777" w:rsidR="00683D95" w:rsidRPr="00B52447" w:rsidRDefault="00683D95" w:rsidP="00B52447">
            <w:pPr>
              <w:rPr>
                <w:b/>
                <w:bCs/>
              </w:rPr>
            </w:pPr>
            <w:r w:rsidRPr="00B52447">
              <w:rPr>
                <w:b/>
                <w:bCs/>
                <w:w w:val="100"/>
              </w:rPr>
              <w:t>1.301.037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3D6560" w14:textId="77777777" w:rsidR="00683D95" w:rsidRPr="005218EE" w:rsidRDefault="00683D95" w:rsidP="00B52447">
            <w:r w:rsidRPr="005218EE">
              <w:rPr>
                <w:w w:val="100"/>
              </w:rPr>
              <w:t xml:space="preserve">Fjäderkrafter som enskilt eller i kombination med andra riskkällor kan resultera i olycka </w:t>
            </w:r>
            <w:r w:rsidRPr="005218EE">
              <w:rPr>
                <w:b/>
                <w:bCs/>
                <w:w w:val="100"/>
              </w:rPr>
              <w:t>skall</w:t>
            </w:r>
            <w:r w:rsidRPr="005218EE">
              <w:rPr>
                <w:w w:val="100"/>
              </w:rPr>
              <w:t xml:space="preserve"> analyseras.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670F5B"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C4FD16" w14:textId="77777777" w:rsidR="00683D95" w:rsidRPr="005218EE" w:rsidRDefault="00683D95" w:rsidP="00B52447"/>
        </w:tc>
      </w:tr>
      <w:tr w:rsidR="00683D95" w:rsidRPr="005218EE" w14:paraId="7107C117" w14:textId="77777777" w:rsidTr="00B92F81">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3948337" w14:textId="77777777" w:rsidR="00683D95" w:rsidRPr="00B52447" w:rsidRDefault="00683D95" w:rsidP="00B52447">
            <w:pPr>
              <w:rPr>
                <w:b/>
                <w:bCs/>
              </w:rPr>
            </w:pPr>
            <w:r w:rsidRPr="00B52447">
              <w:rPr>
                <w:b/>
                <w:bCs/>
                <w:w w:val="100"/>
              </w:rPr>
              <w:t>1.301.038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7ABEDC" w14:textId="77777777" w:rsidR="00683D95" w:rsidRPr="005218EE" w:rsidRDefault="00683D95" w:rsidP="00B52447">
            <w:r w:rsidRPr="005218EE">
              <w:rPr>
                <w:w w:val="100"/>
              </w:rPr>
              <w:t xml:space="preserve">Fjäderkrafter som kan ge upphov till olycka </w:t>
            </w:r>
            <w:r w:rsidRPr="005218EE">
              <w:rPr>
                <w:b/>
                <w:bCs/>
                <w:w w:val="100"/>
              </w:rPr>
              <w:t>skall</w:t>
            </w:r>
            <w:r w:rsidRPr="005218EE">
              <w:rPr>
                <w:w w:val="100"/>
              </w:rPr>
              <w:t xml:space="preserve"> antingen vara försedda med dubbla spärrar eller beröringsskydd som förhindrar oavsiktlig utlösning av fjäderkrafter.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F8A44A"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C35E5B" w14:textId="77777777" w:rsidR="00683D95" w:rsidRPr="005218EE" w:rsidRDefault="00683D95" w:rsidP="00B52447"/>
        </w:tc>
      </w:tr>
      <w:tr w:rsidR="00683D95" w:rsidRPr="005218EE" w14:paraId="37AA4F6F" w14:textId="77777777" w:rsidTr="00B92F81">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1878F1C" w14:textId="77777777" w:rsidR="00683D95" w:rsidRPr="00B52447" w:rsidRDefault="00683D95" w:rsidP="00B52447">
            <w:pPr>
              <w:rPr>
                <w:b/>
                <w:bCs/>
              </w:rPr>
            </w:pPr>
            <w:r w:rsidRPr="00B52447">
              <w:rPr>
                <w:b/>
                <w:bCs/>
                <w:w w:val="100"/>
              </w:rPr>
              <w:t>1.301.039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89F379" w14:textId="77777777" w:rsidR="00683D95" w:rsidRPr="005218EE" w:rsidRDefault="00683D95" w:rsidP="00B52447">
            <w:r w:rsidRPr="005218EE">
              <w:rPr>
                <w:w w:val="100"/>
              </w:rPr>
              <w:t xml:space="preserve">Fjäder som utgör en komponent i en spärr, som vid felaktig funktion kan ge upphov till skada, </w:t>
            </w:r>
            <w:r w:rsidRPr="005218EE">
              <w:rPr>
                <w:b/>
                <w:bCs/>
                <w:w w:val="100"/>
              </w:rPr>
              <w:t>skall</w:t>
            </w:r>
            <w:r w:rsidRPr="005218EE">
              <w:rPr>
                <w:w w:val="100"/>
              </w:rPr>
              <w:t xml:space="preserve"> analyseras med avseende på </w:t>
            </w:r>
            <w:proofErr w:type="spellStart"/>
            <w:r w:rsidRPr="005218EE">
              <w:rPr>
                <w:w w:val="100"/>
              </w:rPr>
              <w:t>felmoder</w:t>
            </w:r>
            <w:proofErr w:type="spellEnd"/>
            <w:r w:rsidRPr="005218EE">
              <w:rPr>
                <w:w w:val="100"/>
              </w:rPr>
              <w:t xml:space="preserve"> samt karakteriseras.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4E3BAE"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544A11" w14:textId="77777777" w:rsidR="00683D95" w:rsidRPr="005218EE" w:rsidRDefault="00683D95" w:rsidP="00B52447"/>
        </w:tc>
      </w:tr>
      <w:tr w:rsidR="00683D95" w:rsidRPr="005218EE" w14:paraId="69277071" w14:textId="77777777" w:rsidTr="00B92F81">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BB62653" w14:textId="77777777" w:rsidR="00683D95" w:rsidRPr="00B52447" w:rsidRDefault="00683D95" w:rsidP="00B52447">
            <w:pPr>
              <w:rPr>
                <w:b/>
                <w:bCs/>
              </w:rPr>
            </w:pPr>
            <w:r w:rsidRPr="00B52447">
              <w:rPr>
                <w:b/>
                <w:bCs/>
                <w:w w:val="100"/>
              </w:rPr>
              <w:t>1.301.040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E8FF31" w14:textId="77777777" w:rsidR="00683D95" w:rsidRPr="005218EE" w:rsidRDefault="00683D95" w:rsidP="00B52447">
            <w:r w:rsidRPr="005218EE">
              <w:rPr>
                <w:w w:val="100"/>
              </w:rPr>
              <w:t xml:space="preserve">Fastsättningselement </w:t>
            </w:r>
            <w:r w:rsidRPr="005218EE">
              <w:rPr>
                <w:b/>
                <w:bCs/>
                <w:w w:val="100"/>
              </w:rPr>
              <w:t>skall</w:t>
            </w:r>
            <w:r w:rsidRPr="005218EE">
              <w:rPr>
                <w:w w:val="100"/>
              </w:rPr>
              <w:t xml:space="preserve"> analyseras med avseende på </w:t>
            </w:r>
            <w:proofErr w:type="spellStart"/>
            <w:r w:rsidRPr="005218EE">
              <w:rPr>
                <w:w w:val="100"/>
              </w:rPr>
              <w:t>felmoder</w:t>
            </w:r>
            <w:proofErr w:type="spellEnd"/>
            <w:r w:rsidRPr="005218EE">
              <w:rPr>
                <w:w w:val="100"/>
              </w:rPr>
              <w:t xml:space="preserve"> och karakteriseras tillsammans med fjädern.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92C7C1"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05FF7F" w14:textId="77777777" w:rsidR="00683D95" w:rsidRPr="005218EE" w:rsidRDefault="00683D95" w:rsidP="00B52447"/>
        </w:tc>
      </w:tr>
      <w:tr w:rsidR="00683D95" w:rsidRPr="005218EE" w14:paraId="1B120C16" w14:textId="77777777" w:rsidTr="00B92F81">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9119FEE" w14:textId="77777777" w:rsidR="00683D95" w:rsidRPr="00B52447" w:rsidRDefault="00683D95" w:rsidP="00B52447">
            <w:pPr>
              <w:rPr>
                <w:b/>
                <w:bCs/>
              </w:rPr>
            </w:pPr>
            <w:r w:rsidRPr="00B52447">
              <w:rPr>
                <w:b/>
                <w:bCs/>
                <w:w w:val="100"/>
              </w:rPr>
              <w:lastRenderedPageBreak/>
              <w:t>1.301.041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313120" w14:textId="77777777" w:rsidR="00683D95" w:rsidRPr="005218EE" w:rsidRDefault="00683D95" w:rsidP="00B52447">
            <w:r w:rsidRPr="005218EE">
              <w:rPr>
                <w:w w:val="100"/>
              </w:rPr>
              <w:t xml:space="preserve">Karakteristiken, enligt krav </w:t>
            </w:r>
            <w:r w:rsidRPr="005218EE">
              <w:rPr>
                <w:i/>
                <w:iCs/>
                <w:w w:val="100"/>
              </w:rPr>
              <w:t>1.301.039 T</w:t>
            </w:r>
            <w:r w:rsidRPr="005218EE">
              <w:rPr>
                <w:w w:val="100"/>
              </w:rPr>
              <w:t xml:space="preserve"> och </w:t>
            </w:r>
            <w:r w:rsidRPr="005218EE">
              <w:rPr>
                <w:i/>
                <w:iCs/>
                <w:w w:val="100"/>
              </w:rPr>
              <w:t>1.301.040 T</w:t>
            </w:r>
            <w:r w:rsidRPr="005218EE">
              <w:rPr>
                <w:w w:val="100"/>
              </w:rPr>
              <w:t xml:space="preserve">, </w:t>
            </w:r>
            <w:r w:rsidRPr="005218EE">
              <w:rPr>
                <w:b/>
                <w:bCs/>
                <w:w w:val="100"/>
              </w:rPr>
              <w:t>skall</w:t>
            </w:r>
            <w:r w:rsidRPr="005218EE">
              <w:rPr>
                <w:w w:val="100"/>
              </w:rPr>
              <w:t xml:space="preserve"> bibehållas mellan inspektionsintervallen för förebyggande underhåll, så att säkerheten inte försämras.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364CEE"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31F1B2" w14:textId="77777777" w:rsidR="00683D95" w:rsidRPr="005218EE" w:rsidRDefault="00683D95" w:rsidP="00B52447"/>
        </w:tc>
      </w:tr>
      <w:tr w:rsidR="00683D95" w:rsidRPr="005218EE" w14:paraId="368CDFB2" w14:textId="77777777" w:rsidTr="00B92F81">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E667A57" w14:textId="77777777" w:rsidR="00683D95" w:rsidRPr="00B52447" w:rsidRDefault="00683D95" w:rsidP="00B52447">
            <w:pPr>
              <w:rPr>
                <w:b/>
                <w:bCs/>
              </w:rPr>
            </w:pPr>
            <w:r w:rsidRPr="00B52447">
              <w:rPr>
                <w:b/>
                <w:bCs/>
                <w:w w:val="100"/>
              </w:rPr>
              <w:t>1.301.042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7026FB" w14:textId="77777777" w:rsidR="00683D95" w:rsidRPr="005218EE" w:rsidRDefault="00683D95" w:rsidP="00B52447">
            <w:r w:rsidRPr="005218EE">
              <w:rPr>
                <w:w w:val="100"/>
              </w:rPr>
              <w:t xml:space="preserve">Fjäder och dess fastsättningselement som kan påverka säkerheten </w:t>
            </w:r>
            <w:r w:rsidRPr="005218EE">
              <w:rPr>
                <w:b/>
                <w:bCs/>
                <w:w w:val="100"/>
              </w:rPr>
              <w:t>skall</w:t>
            </w:r>
            <w:r w:rsidRPr="005218EE">
              <w:rPr>
                <w:w w:val="100"/>
              </w:rPr>
              <w:t xml:space="preserve"> placeras skyddat så att oavsiktlig påverkan från personal eller miljön runt systemet inte kommer att försämra dess säkerhet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94610B"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5BD87C" w14:textId="77777777" w:rsidR="00683D95" w:rsidRPr="005218EE" w:rsidRDefault="00683D95" w:rsidP="00B52447"/>
        </w:tc>
      </w:tr>
      <w:tr w:rsidR="00683D95" w:rsidRPr="005218EE" w14:paraId="424D5224" w14:textId="77777777" w:rsidTr="00B92F81">
        <w:trPr>
          <w:cantSplit/>
          <w:trHeight w:val="120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56E708D" w14:textId="77777777" w:rsidR="00683D95" w:rsidRPr="005218EE" w:rsidRDefault="00683D95" w:rsidP="00B52447">
            <w:r w:rsidRPr="005218EE">
              <w:rPr>
                <w:w w:val="100"/>
              </w:rPr>
              <w:t>1.301.043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E0B69B" w14:textId="77777777" w:rsidR="00683D95" w:rsidRPr="005218EE" w:rsidRDefault="00683D95" w:rsidP="00B52447">
            <w:r w:rsidRPr="005218EE">
              <w:rPr>
                <w:w w:val="100"/>
              </w:rPr>
              <w:t xml:space="preserve">Fjäder med fastsättningselement som kan resultera i allvarlig skada vid felaktig funktion bör dubbleras (redundansfunktion) eller ha en </w:t>
            </w:r>
            <w:proofErr w:type="spellStart"/>
            <w:r w:rsidRPr="005218EE">
              <w:rPr>
                <w:w w:val="100"/>
              </w:rPr>
              <w:t>felsäker</w:t>
            </w:r>
            <w:proofErr w:type="spellEnd"/>
            <w:r w:rsidRPr="005218EE">
              <w:rPr>
                <w:w w:val="100"/>
              </w:rPr>
              <w:t xml:space="preserve"> funktion.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CA0292"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D15F98" w14:textId="77777777" w:rsidR="00683D95" w:rsidRPr="005218EE" w:rsidRDefault="00683D95" w:rsidP="00B52447"/>
        </w:tc>
      </w:tr>
    </w:tbl>
    <w:p w14:paraId="2B54F5BD" w14:textId="77777777" w:rsidR="00683D95" w:rsidRDefault="00683D95">
      <w:pPr>
        <w:pStyle w:val="Body"/>
        <w:spacing w:before="0" w:line="60" w:lineRule="atLeast"/>
        <w:rPr>
          <w:w w:val="100"/>
          <w:sz w:val="4"/>
          <w:szCs w:val="4"/>
        </w:rPr>
      </w:pPr>
    </w:p>
    <w:p w14:paraId="6B393867" w14:textId="77777777" w:rsidR="00B52447" w:rsidRDefault="00B52447" w:rsidP="00B52447">
      <w:pPr>
        <w:rPr>
          <w:w w:val="100"/>
        </w:rPr>
      </w:pPr>
    </w:p>
    <w:p w14:paraId="75641226" w14:textId="24E65D71" w:rsidR="00683D95" w:rsidRDefault="00683D95" w:rsidP="00CA7697">
      <w:pPr>
        <w:pStyle w:val="Rubrik3"/>
        <w:rPr>
          <w:w w:val="100"/>
        </w:rPr>
      </w:pPr>
      <w:r>
        <w:rPr>
          <w:w w:val="100"/>
        </w:rPr>
        <w:t>Avsnitt 3.1.12</w:t>
      </w:r>
      <w:r>
        <w:rPr>
          <w:w w:val="100"/>
        </w:rPr>
        <w:tab/>
        <w:t>Hydrauliska- och pneumatiska krafter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5302FFDB" w14:textId="77777777" w:rsidTr="00B92F81">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B192861"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F2ECC5C"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3162A4F6"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05F4C68" w14:textId="77777777" w:rsidR="00683D95" w:rsidRPr="00801545" w:rsidRDefault="00683D95" w:rsidP="00CA7697">
            <w:pPr>
              <w:pStyle w:val="Tabellhuvud"/>
              <w:rPr>
                <w:b/>
              </w:rPr>
            </w:pPr>
            <w:r w:rsidRPr="00801545">
              <w:rPr>
                <w:b/>
              </w:rPr>
              <w:t>Anmärkning</w:t>
            </w:r>
          </w:p>
        </w:tc>
      </w:tr>
      <w:tr w:rsidR="00683D95" w:rsidRPr="005218EE" w14:paraId="521172E4" w14:textId="77777777" w:rsidTr="00B92F81">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51E58BD" w14:textId="77777777" w:rsidR="00683D95" w:rsidRPr="00B52447" w:rsidRDefault="00683D95" w:rsidP="00B52447">
            <w:pPr>
              <w:rPr>
                <w:b/>
                <w:bCs/>
              </w:rPr>
            </w:pPr>
            <w:r w:rsidRPr="00B52447">
              <w:rPr>
                <w:b/>
                <w:bCs/>
                <w:w w:val="100"/>
              </w:rPr>
              <w:t>1.301.044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3F1EE1" w14:textId="77777777" w:rsidR="00683D95" w:rsidRPr="005218EE" w:rsidRDefault="00683D95" w:rsidP="00B52447">
            <w:r w:rsidRPr="005218EE">
              <w:rPr>
                <w:w w:val="100"/>
              </w:rPr>
              <w:t xml:space="preserve">Det </w:t>
            </w:r>
            <w:r w:rsidRPr="005218EE">
              <w:rPr>
                <w:b/>
                <w:bCs/>
                <w:w w:val="100"/>
              </w:rPr>
              <w:t>skall</w:t>
            </w:r>
            <w:r w:rsidRPr="005218EE">
              <w:rPr>
                <w:w w:val="100"/>
              </w:rPr>
              <w:t xml:space="preserve"> vara möjligt att avgöra om en hydraulisk eller en pneumatisk konstruktion innehåller lagrad energi.</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907DDF"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39AF93" w14:textId="77777777" w:rsidR="00683D95" w:rsidRPr="005218EE" w:rsidRDefault="00683D95" w:rsidP="00B52447"/>
        </w:tc>
      </w:tr>
      <w:tr w:rsidR="00683D95" w:rsidRPr="005218EE" w14:paraId="5547DE62" w14:textId="77777777" w:rsidTr="00B92F81">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2718287" w14:textId="77777777" w:rsidR="00683D95" w:rsidRPr="00B52447" w:rsidRDefault="00683D95" w:rsidP="00B52447">
            <w:pPr>
              <w:rPr>
                <w:b/>
                <w:bCs/>
              </w:rPr>
            </w:pPr>
            <w:r w:rsidRPr="00B52447">
              <w:rPr>
                <w:b/>
                <w:bCs/>
                <w:w w:val="100"/>
              </w:rPr>
              <w:t>1.301.045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A92585" w14:textId="77777777" w:rsidR="00683D95" w:rsidRPr="005218EE" w:rsidRDefault="00683D95" w:rsidP="00B52447">
            <w:r w:rsidRPr="005218EE">
              <w:rPr>
                <w:w w:val="100"/>
              </w:rPr>
              <w:t xml:space="preserve">Ackumulerade tryck </w:t>
            </w:r>
            <w:r w:rsidRPr="005218EE">
              <w:rPr>
                <w:b/>
                <w:bCs/>
                <w:w w:val="100"/>
              </w:rPr>
              <w:t>skall</w:t>
            </w:r>
            <w:r w:rsidRPr="005218EE">
              <w:rPr>
                <w:w w:val="100"/>
              </w:rPr>
              <w:t xml:space="preserve"> övervakas och förses med anordning för tryckutjämning, om oavsiktlig aktivering i systemet kan ge upphov till skada under användning, plundring och/eller underhållsinsats.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114D2B"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CA19AE" w14:textId="77777777" w:rsidR="00683D95" w:rsidRPr="005218EE" w:rsidRDefault="00683D95" w:rsidP="00B52447"/>
        </w:tc>
      </w:tr>
      <w:tr w:rsidR="00683D95" w:rsidRPr="005218EE" w14:paraId="4638FFA6" w14:textId="77777777" w:rsidTr="00B92F81">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12B3BF4" w14:textId="77777777" w:rsidR="00683D95" w:rsidRPr="005218EE" w:rsidRDefault="00683D95" w:rsidP="00B52447">
            <w:r w:rsidRPr="005218EE">
              <w:rPr>
                <w:w w:val="100"/>
              </w:rPr>
              <w:t>1.301.046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A7DE20" w14:textId="77777777" w:rsidR="00683D95" w:rsidRPr="005218EE" w:rsidRDefault="00683D95" w:rsidP="00B52447">
            <w:r w:rsidRPr="005218EE">
              <w:rPr>
                <w:w w:val="100"/>
              </w:rPr>
              <w:t xml:space="preserve">Övervakning enligt krav </w:t>
            </w:r>
            <w:r w:rsidRPr="005218EE">
              <w:rPr>
                <w:i/>
                <w:iCs/>
                <w:w w:val="100"/>
              </w:rPr>
              <w:t>1.301.045 T</w:t>
            </w:r>
            <w:r w:rsidRPr="005218EE">
              <w:rPr>
                <w:w w:val="100"/>
              </w:rPr>
              <w:t xml:space="preserve"> bör vara dubblerad (instrument och kontrollampa) eller ha en </w:t>
            </w:r>
            <w:proofErr w:type="spellStart"/>
            <w:r w:rsidRPr="005218EE">
              <w:rPr>
                <w:w w:val="100"/>
              </w:rPr>
              <w:t>felsäker</w:t>
            </w:r>
            <w:proofErr w:type="spellEnd"/>
            <w:r w:rsidRPr="005218EE">
              <w:rPr>
                <w:w w:val="100"/>
              </w:rPr>
              <w:t xml:space="preserve"> funktion.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014D56"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00C2AB" w14:textId="77777777" w:rsidR="00683D95" w:rsidRPr="005218EE" w:rsidRDefault="00683D95" w:rsidP="00B52447"/>
        </w:tc>
      </w:tr>
      <w:tr w:rsidR="00683D95" w:rsidRPr="005218EE" w14:paraId="18C33D28"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3B461DE" w14:textId="77777777" w:rsidR="00683D95" w:rsidRPr="005218EE" w:rsidRDefault="00683D95" w:rsidP="00B52447">
            <w:r w:rsidRPr="005218EE">
              <w:rPr>
                <w:w w:val="100"/>
              </w:rPr>
              <w:t>1.301.047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1B3DF8" w14:textId="77777777" w:rsidR="00683D95" w:rsidRPr="005218EE" w:rsidRDefault="00683D95" w:rsidP="00B52447">
            <w:r w:rsidRPr="005218EE">
              <w:rPr>
                <w:w w:val="100"/>
              </w:rPr>
              <w:t xml:space="preserve">Hydraulslangar och </w:t>
            </w:r>
            <w:proofErr w:type="spellStart"/>
            <w:r w:rsidRPr="005218EE">
              <w:rPr>
                <w:w w:val="100"/>
              </w:rPr>
              <w:t>hydraulkomponenter</w:t>
            </w:r>
            <w:proofErr w:type="spellEnd"/>
            <w:r w:rsidRPr="005218EE">
              <w:rPr>
                <w:w w:val="100"/>
              </w:rPr>
              <w:t xml:space="preserve"> bör placeras utanför slutna besättningsutrymmen.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250F09"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BEB218" w14:textId="77777777" w:rsidR="00683D95" w:rsidRPr="005218EE" w:rsidRDefault="00683D95" w:rsidP="00B52447"/>
        </w:tc>
      </w:tr>
      <w:tr w:rsidR="00683D95" w:rsidRPr="005218EE" w14:paraId="5E2DC86E"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50DD384" w14:textId="77777777" w:rsidR="00683D95" w:rsidRPr="005218EE" w:rsidRDefault="00683D95" w:rsidP="00B52447">
            <w:r w:rsidRPr="005218EE">
              <w:rPr>
                <w:w w:val="100"/>
              </w:rPr>
              <w:t>1.301.048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783A55" w14:textId="77777777" w:rsidR="00683D95" w:rsidRPr="005218EE" w:rsidRDefault="00683D95" w:rsidP="00B52447">
            <w:r w:rsidRPr="005218EE">
              <w:rPr>
                <w:w w:val="100"/>
              </w:rPr>
              <w:t>Hydraulolja bör hindras att tränga in i besättningsutrymmen.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629E60"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62BE5C" w14:textId="77777777" w:rsidR="00683D95" w:rsidRPr="005218EE" w:rsidRDefault="00683D95" w:rsidP="00B52447"/>
        </w:tc>
      </w:tr>
    </w:tbl>
    <w:p w14:paraId="1D6F0B37" w14:textId="77777777" w:rsidR="00683D95" w:rsidRDefault="00683D95">
      <w:pPr>
        <w:pStyle w:val="Body"/>
        <w:spacing w:before="0" w:line="60" w:lineRule="atLeast"/>
        <w:rPr>
          <w:w w:val="100"/>
          <w:sz w:val="4"/>
          <w:szCs w:val="4"/>
        </w:rPr>
      </w:pPr>
    </w:p>
    <w:p w14:paraId="7022C67A" w14:textId="77777777" w:rsidR="00B52447" w:rsidRDefault="00B52447" w:rsidP="00B52447">
      <w:pPr>
        <w:rPr>
          <w:w w:val="100"/>
        </w:rPr>
      </w:pPr>
    </w:p>
    <w:p w14:paraId="480DFBFF" w14:textId="6323D156" w:rsidR="00683D95" w:rsidRDefault="00683D95" w:rsidP="00CA7697">
      <w:pPr>
        <w:pStyle w:val="Rubrik3"/>
        <w:rPr>
          <w:w w:val="100"/>
        </w:rPr>
      </w:pPr>
      <w:r>
        <w:rPr>
          <w:w w:val="100"/>
        </w:rPr>
        <w:lastRenderedPageBreak/>
        <w:t>Avsnitt 3.1.13</w:t>
      </w:r>
      <w:r>
        <w:rPr>
          <w:w w:val="100"/>
        </w:rPr>
        <w:tab/>
        <w:t>Rekylkrafter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00E3BCEB" w14:textId="77777777" w:rsidTr="00B92F81">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B893642"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39F36CE6"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AA5951C"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4D56400B" w14:textId="77777777" w:rsidR="00683D95" w:rsidRPr="00801545" w:rsidRDefault="00683D95" w:rsidP="00CA7697">
            <w:pPr>
              <w:pStyle w:val="Tabellhuvud"/>
              <w:rPr>
                <w:b/>
              </w:rPr>
            </w:pPr>
            <w:r w:rsidRPr="00801545">
              <w:rPr>
                <w:b/>
              </w:rPr>
              <w:t>Anmärkning</w:t>
            </w:r>
          </w:p>
        </w:tc>
      </w:tr>
      <w:tr w:rsidR="00683D95" w:rsidRPr="005218EE" w14:paraId="38922D17" w14:textId="77777777" w:rsidTr="00B92F81">
        <w:trPr>
          <w:cantSplit/>
          <w:trHeight w:val="152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BD32B75" w14:textId="77777777" w:rsidR="00683D95" w:rsidRPr="00B52447" w:rsidRDefault="00683D95" w:rsidP="00B52447">
            <w:pPr>
              <w:rPr>
                <w:b/>
                <w:bCs/>
              </w:rPr>
            </w:pPr>
            <w:r w:rsidRPr="00B52447">
              <w:rPr>
                <w:b/>
                <w:bCs/>
                <w:w w:val="100"/>
              </w:rPr>
              <w:t>1.301.049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37082A" w14:textId="77777777" w:rsidR="00683D95" w:rsidRPr="005218EE" w:rsidRDefault="00683D95" w:rsidP="00B52447">
            <w:pPr>
              <w:rPr>
                <w:w w:val="100"/>
              </w:rPr>
            </w:pPr>
            <w:r w:rsidRPr="005218EE">
              <w:rPr>
                <w:w w:val="100"/>
              </w:rPr>
              <w:t xml:space="preserve">Riskområde runt rekylfria och rekylerande system </w:t>
            </w:r>
            <w:r w:rsidRPr="005218EE">
              <w:rPr>
                <w:b/>
                <w:bCs/>
                <w:w w:val="100"/>
              </w:rPr>
              <w:t>skall</w:t>
            </w:r>
            <w:r w:rsidRPr="005218EE">
              <w:rPr>
                <w:w w:val="100"/>
              </w:rPr>
              <w:t xml:space="preserve"> kartläggas och anges i säkerhetsinstruktioner (SI).</w:t>
            </w:r>
          </w:p>
          <w:p w14:paraId="6D40FE55" w14:textId="77777777" w:rsidR="00683D95" w:rsidRPr="005218EE" w:rsidRDefault="00683D95" w:rsidP="00B52447">
            <w:r w:rsidRPr="005218EE">
              <w:rPr>
                <w:i/>
                <w:iCs/>
                <w:w w:val="100"/>
              </w:rPr>
              <w:t>Kommentar:</w:t>
            </w:r>
            <w:r w:rsidRPr="005218EE">
              <w:rPr>
                <w:w w:val="100"/>
              </w:rPr>
              <w:t xml:space="preserve"> Pjäspersonalens uppträdande i alla situationer (nödavfyring, plundring etc.) beaktas.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6A033A"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0ACE1F" w14:textId="77777777" w:rsidR="00683D95" w:rsidRPr="005218EE" w:rsidRDefault="00683D95" w:rsidP="00B52447"/>
        </w:tc>
      </w:tr>
      <w:tr w:rsidR="00683D95" w:rsidRPr="005218EE" w14:paraId="1FB0460A" w14:textId="77777777" w:rsidTr="00B92F81">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AD89D2D" w14:textId="77777777" w:rsidR="00683D95" w:rsidRPr="00B52447" w:rsidRDefault="00683D95" w:rsidP="00B52447">
            <w:pPr>
              <w:rPr>
                <w:b/>
                <w:bCs/>
              </w:rPr>
            </w:pPr>
            <w:r w:rsidRPr="00B52447">
              <w:rPr>
                <w:b/>
                <w:bCs/>
                <w:w w:val="100"/>
              </w:rPr>
              <w:t>1.301.050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12AEAD" w14:textId="77777777" w:rsidR="00683D95" w:rsidRPr="005218EE" w:rsidRDefault="00683D95" w:rsidP="00B52447">
            <w:r w:rsidRPr="005218EE">
              <w:rPr>
                <w:w w:val="100"/>
              </w:rPr>
              <w:t xml:space="preserve">Rekylbroms och framförare </w:t>
            </w:r>
            <w:r w:rsidRPr="005218EE">
              <w:rPr>
                <w:b/>
                <w:bCs/>
                <w:w w:val="100"/>
              </w:rPr>
              <w:t>skall</w:t>
            </w:r>
            <w:r w:rsidRPr="005218EE">
              <w:rPr>
                <w:w w:val="100"/>
              </w:rPr>
              <w:t>, om det är tänkbart att dessa kan få övertryck samt utgöra en risk, vara försedda med anordning för tryckutjämning före demontering.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C3E8D5"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C7FFE1" w14:textId="77777777" w:rsidR="00683D95" w:rsidRPr="005218EE" w:rsidRDefault="00683D95" w:rsidP="00B52447"/>
        </w:tc>
      </w:tr>
      <w:tr w:rsidR="00683D95" w:rsidRPr="005218EE" w14:paraId="4FC43738" w14:textId="77777777" w:rsidTr="00B92F81">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87BA54E" w14:textId="77777777" w:rsidR="00683D95" w:rsidRPr="00B52447" w:rsidRDefault="00683D95" w:rsidP="00B52447">
            <w:pPr>
              <w:rPr>
                <w:b/>
                <w:bCs/>
              </w:rPr>
            </w:pPr>
            <w:r w:rsidRPr="00B52447">
              <w:rPr>
                <w:b/>
                <w:bCs/>
                <w:w w:val="100"/>
              </w:rPr>
              <w:t>1.301.051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81799A" w14:textId="77777777" w:rsidR="00683D95" w:rsidRPr="005218EE" w:rsidRDefault="00683D95" w:rsidP="00B52447">
            <w:r w:rsidRPr="005218EE">
              <w:rPr>
                <w:w w:val="100"/>
              </w:rPr>
              <w:t xml:space="preserve">”Rekylkraften” i ett rekylfritt system </w:t>
            </w:r>
            <w:r w:rsidRPr="005218EE">
              <w:rPr>
                <w:b/>
                <w:bCs/>
                <w:w w:val="100"/>
              </w:rPr>
              <w:t>skall</w:t>
            </w:r>
            <w:r w:rsidRPr="005218EE">
              <w:rPr>
                <w:w w:val="100"/>
              </w:rPr>
              <w:t xml:space="preserve"> fastställas genom beräkning och provning.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22E1BC"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3ACC81" w14:textId="77777777" w:rsidR="00683D95" w:rsidRPr="005218EE" w:rsidRDefault="00683D95" w:rsidP="00B52447"/>
        </w:tc>
      </w:tr>
    </w:tbl>
    <w:p w14:paraId="35874EB0" w14:textId="77777777" w:rsidR="00683D95" w:rsidRDefault="00683D95">
      <w:pPr>
        <w:pStyle w:val="Body"/>
        <w:spacing w:before="0" w:line="60" w:lineRule="atLeast"/>
        <w:rPr>
          <w:w w:val="100"/>
          <w:sz w:val="4"/>
          <w:szCs w:val="4"/>
        </w:rPr>
      </w:pPr>
    </w:p>
    <w:p w14:paraId="22E28CA2" w14:textId="77777777" w:rsidR="00683D95" w:rsidRDefault="00683D95" w:rsidP="00CA7697">
      <w:pPr>
        <w:pStyle w:val="Rubrik3"/>
        <w:rPr>
          <w:w w:val="100"/>
        </w:rPr>
      </w:pPr>
      <w:r>
        <w:rPr>
          <w:w w:val="100"/>
        </w:rPr>
        <w:t>Avsnitt 3.1.14</w:t>
      </w:r>
      <w:r>
        <w:rPr>
          <w:w w:val="100"/>
        </w:rPr>
        <w:tab/>
        <w:t>Övriga krafter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6A2C3A2A" w14:textId="77777777" w:rsidTr="00B92F81">
        <w:trPr>
          <w:cantSplit/>
          <w:trHeight w:val="400"/>
          <w:tblHeader/>
        </w:trPr>
        <w:tc>
          <w:tcPr>
            <w:tcW w:w="1360" w:type="dxa"/>
            <w:tcBorders>
              <w:top w:val="nil"/>
              <w:left w:val="nil"/>
              <w:bottom w:val="double" w:sz="4" w:space="0" w:color="000000"/>
              <w:right w:val="nil"/>
            </w:tcBorders>
            <w:tcMar>
              <w:top w:w="120" w:type="dxa"/>
              <w:left w:w="60" w:type="dxa"/>
              <w:bottom w:w="100" w:type="dxa"/>
              <w:right w:w="60" w:type="dxa"/>
            </w:tcMar>
          </w:tcPr>
          <w:p w14:paraId="6839DC65"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4" w:space="0" w:color="000000"/>
              <w:right w:val="nil"/>
            </w:tcBorders>
            <w:tcMar>
              <w:top w:w="120" w:type="dxa"/>
              <w:left w:w="60" w:type="dxa"/>
              <w:bottom w:w="100" w:type="dxa"/>
              <w:right w:w="60" w:type="dxa"/>
            </w:tcMar>
          </w:tcPr>
          <w:p w14:paraId="0EC8FBB7"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4" w:space="0" w:color="000000"/>
              <w:right w:val="nil"/>
            </w:tcBorders>
            <w:tcMar>
              <w:top w:w="120" w:type="dxa"/>
              <w:left w:w="60" w:type="dxa"/>
              <w:bottom w:w="100" w:type="dxa"/>
              <w:right w:w="60" w:type="dxa"/>
            </w:tcMar>
          </w:tcPr>
          <w:p w14:paraId="4F6D59F8"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4" w:space="0" w:color="000000"/>
              <w:right w:val="nil"/>
            </w:tcBorders>
            <w:tcMar>
              <w:top w:w="120" w:type="dxa"/>
              <w:left w:w="60" w:type="dxa"/>
              <w:bottom w:w="100" w:type="dxa"/>
              <w:right w:w="60" w:type="dxa"/>
            </w:tcMar>
          </w:tcPr>
          <w:p w14:paraId="31216BAB" w14:textId="77777777" w:rsidR="00683D95" w:rsidRPr="00801545" w:rsidRDefault="00683D95" w:rsidP="00CA7697">
            <w:pPr>
              <w:pStyle w:val="Tabellhuvud"/>
              <w:rPr>
                <w:b/>
              </w:rPr>
            </w:pPr>
            <w:r w:rsidRPr="00801545">
              <w:rPr>
                <w:b/>
              </w:rPr>
              <w:t>Anmärkning</w:t>
            </w:r>
          </w:p>
        </w:tc>
      </w:tr>
      <w:tr w:rsidR="00683D95" w:rsidRPr="005218EE" w14:paraId="37ED18CA" w14:textId="77777777" w:rsidTr="00B92F81">
        <w:trPr>
          <w:cantSplit/>
          <w:trHeight w:val="1520"/>
        </w:trPr>
        <w:tc>
          <w:tcPr>
            <w:tcW w:w="1360" w:type="dxa"/>
            <w:tcBorders>
              <w:top w:val="doub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DC03C31" w14:textId="77777777" w:rsidR="00683D95" w:rsidRPr="005218EE" w:rsidRDefault="00683D95" w:rsidP="00B52447">
            <w:r w:rsidRPr="005218EE">
              <w:rPr>
                <w:w w:val="100"/>
              </w:rPr>
              <w:t>1.301.052 T</w:t>
            </w:r>
          </w:p>
        </w:tc>
        <w:tc>
          <w:tcPr>
            <w:tcW w:w="4760" w:type="dxa"/>
            <w:tcBorders>
              <w:top w:val="doub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D202F6" w14:textId="77777777" w:rsidR="00683D95" w:rsidRPr="005218EE" w:rsidRDefault="00683D95" w:rsidP="00B52447">
            <w:pPr>
              <w:rPr>
                <w:w w:val="100"/>
              </w:rPr>
            </w:pPr>
            <w:r w:rsidRPr="005218EE">
              <w:rPr>
                <w:w w:val="100"/>
              </w:rPr>
              <w:t>Roterande och andra rörliga detaljer bör placeras så att risk för skada minimeras.</w:t>
            </w:r>
          </w:p>
          <w:p w14:paraId="1DC86512" w14:textId="77777777" w:rsidR="00683D95" w:rsidRPr="005218EE" w:rsidRDefault="00683D95" w:rsidP="00B52447">
            <w:r w:rsidRPr="005218EE">
              <w:rPr>
                <w:i/>
                <w:iCs/>
                <w:w w:val="100"/>
              </w:rPr>
              <w:t>Kommentar:</w:t>
            </w:r>
            <w:r w:rsidRPr="005218EE">
              <w:rPr>
                <w:w w:val="100"/>
              </w:rPr>
              <w:t xml:space="preserve"> Kravet kan uppfyllas genom skydd eller genom att personal ej befinner sig inom riskområdet.</w:t>
            </w:r>
          </w:p>
        </w:tc>
        <w:tc>
          <w:tcPr>
            <w:tcW w:w="1300" w:type="dxa"/>
            <w:tcBorders>
              <w:top w:val="doub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DA24E1" w14:textId="77777777" w:rsidR="00683D95" w:rsidRPr="005218EE" w:rsidRDefault="00683D95" w:rsidP="00B52447"/>
        </w:tc>
        <w:tc>
          <w:tcPr>
            <w:tcW w:w="2420" w:type="dxa"/>
            <w:tcBorders>
              <w:top w:val="doub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C58E33" w14:textId="77777777" w:rsidR="00683D95" w:rsidRPr="005218EE" w:rsidRDefault="00683D95" w:rsidP="00B52447"/>
        </w:tc>
      </w:tr>
      <w:tr w:rsidR="00683D95" w:rsidRPr="005218EE" w14:paraId="3183F23F" w14:textId="77777777" w:rsidTr="00B92F81">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DDCC458" w14:textId="77777777" w:rsidR="00683D95" w:rsidRPr="005218EE" w:rsidRDefault="00683D95" w:rsidP="00B52447">
            <w:r w:rsidRPr="005218EE">
              <w:rPr>
                <w:b/>
                <w:bCs/>
                <w:w w:val="100"/>
              </w:rPr>
              <w:t>1.301.053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6517F8" w14:textId="77777777" w:rsidR="00683D95" w:rsidRPr="005218EE" w:rsidRDefault="00683D95" w:rsidP="00B52447">
            <w:r w:rsidRPr="005218EE">
              <w:rPr>
                <w:w w:val="100"/>
              </w:rPr>
              <w:t xml:space="preserve">Laddanordningar etc. </w:t>
            </w:r>
            <w:r w:rsidRPr="005218EE">
              <w:rPr>
                <w:b/>
                <w:bCs/>
                <w:w w:val="100"/>
              </w:rPr>
              <w:t>skall ej</w:t>
            </w:r>
            <w:r w:rsidRPr="005218EE">
              <w:rPr>
                <w:w w:val="100"/>
              </w:rPr>
              <w:t xml:space="preserve"> kunna styras av annan person än den som utför själva laddningen.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55612D"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7E049E" w14:textId="77777777" w:rsidR="00683D95" w:rsidRPr="005218EE" w:rsidRDefault="00683D95" w:rsidP="00B52447"/>
        </w:tc>
      </w:tr>
      <w:tr w:rsidR="00683D95" w:rsidRPr="005218EE" w14:paraId="7192FBB4" w14:textId="77777777" w:rsidTr="00B92F81">
        <w:trPr>
          <w:cantSplit/>
          <w:trHeight w:val="4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DF1345A" w14:textId="77777777" w:rsidR="00683D95" w:rsidRPr="005218EE" w:rsidRDefault="00683D95" w:rsidP="00B52447">
            <w:r w:rsidRPr="005218EE">
              <w:rPr>
                <w:b/>
                <w:bCs/>
                <w:w w:val="100"/>
              </w:rPr>
              <w:t>1.301.054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7235E4" w14:textId="77777777" w:rsidR="00683D95" w:rsidRPr="005218EE" w:rsidRDefault="00683D95" w:rsidP="00B52447">
            <w:r w:rsidRPr="005218EE">
              <w:rPr>
                <w:w w:val="100"/>
              </w:rPr>
              <w:t xml:space="preserve">Personal </w:t>
            </w:r>
            <w:r w:rsidRPr="005218EE">
              <w:rPr>
                <w:b/>
                <w:bCs/>
                <w:w w:val="100"/>
              </w:rPr>
              <w:t>skall</w:t>
            </w:r>
            <w:r w:rsidRPr="005218EE">
              <w:rPr>
                <w:w w:val="100"/>
              </w:rPr>
              <w:t xml:space="preserve"> vara skyddad mot hylsutkast.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8A3376"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E50238" w14:textId="77777777" w:rsidR="00683D95" w:rsidRPr="005218EE" w:rsidRDefault="00683D95" w:rsidP="00B52447"/>
        </w:tc>
      </w:tr>
    </w:tbl>
    <w:p w14:paraId="2ECF0EAB" w14:textId="77777777" w:rsidR="00683D95" w:rsidRDefault="00683D95">
      <w:pPr>
        <w:pStyle w:val="Body"/>
        <w:spacing w:before="0" w:line="60" w:lineRule="atLeast"/>
        <w:rPr>
          <w:w w:val="100"/>
          <w:sz w:val="4"/>
          <w:szCs w:val="4"/>
        </w:rPr>
      </w:pPr>
    </w:p>
    <w:p w14:paraId="58728DB6" w14:textId="77777777" w:rsidR="00683D95" w:rsidRDefault="00683D95" w:rsidP="00CA7697">
      <w:pPr>
        <w:pStyle w:val="Rubrik3"/>
        <w:rPr>
          <w:w w:val="100"/>
        </w:rPr>
      </w:pPr>
      <w:r>
        <w:rPr>
          <w:w w:val="100"/>
        </w:rPr>
        <w:t>Avsnitt 3.1.15</w:t>
      </w:r>
      <w:r>
        <w:rPr>
          <w:w w:val="100"/>
        </w:rPr>
        <w:tab/>
        <w:t>Laser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345C0C8E"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DB365EB"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659CA4E"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5DB2D552"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0AE9377" w14:textId="77777777" w:rsidR="00683D95" w:rsidRPr="00801545" w:rsidRDefault="00683D95" w:rsidP="00CA7697">
            <w:pPr>
              <w:pStyle w:val="Tabellhuvud"/>
              <w:rPr>
                <w:b/>
              </w:rPr>
            </w:pPr>
            <w:r w:rsidRPr="00801545">
              <w:rPr>
                <w:b/>
              </w:rPr>
              <w:t>Anmärkning</w:t>
            </w:r>
          </w:p>
        </w:tc>
      </w:tr>
      <w:tr w:rsidR="00683D95" w:rsidRPr="005218EE" w14:paraId="1E526A8E" w14:textId="77777777" w:rsidTr="00FE79E4">
        <w:trPr>
          <w:cantSplit/>
          <w:trHeight w:val="1200"/>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A5A72A3" w14:textId="77777777" w:rsidR="00683D95" w:rsidRPr="005218EE" w:rsidRDefault="00683D95" w:rsidP="00B52447">
            <w:r w:rsidRPr="005218EE">
              <w:rPr>
                <w:w w:val="100"/>
              </w:rPr>
              <w:t>1.301.055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ECA2E5" w14:textId="77777777" w:rsidR="00683D95" w:rsidRPr="005218EE" w:rsidRDefault="00683D95" w:rsidP="00B52447">
            <w:r w:rsidRPr="005218EE">
              <w:rPr>
                <w:w w:val="100"/>
              </w:rPr>
              <w:t>Laser bör vara försedd med anordning för att säkerställa att lasern inte tänds i oavsiktligt högeffektläge, då laserns effekt är så hög att det är motiverat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31F034"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D8B988" w14:textId="77777777" w:rsidR="00683D95" w:rsidRPr="005218EE" w:rsidRDefault="00683D95" w:rsidP="00B52447"/>
        </w:tc>
      </w:tr>
      <w:tr w:rsidR="00683D95" w:rsidRPr="005218EE" w14:paraId="45924670"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ACE7C63" w14:textId="77777777" w:rsidR="00683D95" w:rsidRPr="005218EE" w:rsidRDefault="00683D95" w:rsidP="00B52447">
            <w:r w:rsidRPr="005218EE">
              <w:rPr>
                <w:w w:val="100"/>
              </w:rPr>
              <w:lastRenderedPageBreak/>
              <w:t>1.301.056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86C1A6" w14:textId="77777777" w:rsidR="00683D95" w:rsidRPr="005218EE" w:rsidRDefault="00683D95" w:rsidP="00B52447">
            <w:r w:rsidRPr="005218EE">
              <w:rPr>
                <w:w w:val="100"/>
              </w:rPr>
              <w:t>Laser med höga effekter bör ha möjlighet att montera optiska dämpfilter.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BFD56B"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6B5B17" w14:textId="77777777" w:rsidR="00683D95" w:rsidRPr="005218EE" w:rsidRDefault="00683D95" w:rsidP="00B52447"/>
        </w:tc>
      </w:tr>
      <w:tr w:rsidR="00683D95" w:rsidRPr="005218EE" w14:paraId="6CC26515" w14:textId="77777777" w:rsidTr="00FE79E4">
        <w:trPr>
          <w:cantSplit/>
          <w:trHeight w:val="1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7A522A9" w14:textId="77777777" w:rsidR="00683D95" w:rsidRPr="005218EE" w:rsidRDefault="00683D95" w:rsidP="00B52447">
            <w:r w:rsidRPr="005218EE">
              <w:rPr>
                <w:b/>
                <w:bCs/>
                <w:w w:val="100"/>
              </w:rPr>
              <w:t>1.301.057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2F7D6B" w14:textId="77777777" w:rsidR="00683D95" w:rsidRPr="005218EE" w:rsidRDefault="00683D95" w:rsidP="00B52447">
            <w:pPr>
              <w:rPr>
                <w:w w:val="100"/>
              </w:rPr>
            </w:pPr>
            <w:r w:rsidRPr="005218EE">
              <w:rPr>
                <w:w w:val="100"/>
              </w:rPr>
              <w:t xml:space="preserve">Laser, med högre klass än laserklass 1, </w:t>
            </w:r>
            <w:r w:rsidRPr="005218EE">
              <w:rPr>
                <w:b/>
                <w:bCs/>
                <w:w w:val="100"/>
              </w:rPr>
              <w:t>skall</w:t>
            </w:r>
            <w:r w:rsidRPr="005218EE">
              <w:rPr>
                <w:w w:val="100"/>
              </w:rPr>
              <w:t xml:space="preserve"> vara försedd med varningsskylt.</w:t>
            </w:r>
          </w:p>
          <w:p w14:paraId="79EB4B68" w14:textId="77777777" w:rsidR="00683D95" w:rsidRPr="005218EE" w:rsidRDefault="00683D95" w:rsidP="00B52447">
            <w:r w:rsidRPr="005218EE">
              <w:rPr>
                <w:i/>
                <w:iCs/>
                <w:w w:val="100"/>
              </w:rPr>
              <w:t>Kommentar:</w:t>
            </w:r>
            <w:r w:rsidRPr="005218EE">
              <w:rPr>
                <w:w w:val="100"/>
              </w:rPr>
              <w:t xml:space="preserve"> För lasrar med fysiska dimensioner som omöjliggör märkning med varningsskylt ska varningstext presenteras i instruktionsboken och märkning göras på laserns förpackning.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B8D74E"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28B55D" w14:textId="77777777" w:rsidR="00683D95" w:rsidRPr="005218EE" w:rsidRDefault="00683D95" w:rsidP="00B52447"/>
        </w:tc>
      </w:tr>
      <w:tr w:rsidR="00683D95" w:rsidRPr="005218EE" w14:paraId="0575951A" w14:textId="77777777" w:rsidTr="00FE79E4">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8ACCE96" w14:textId="77777777" w:rsidR="00683D95" w:rsidRPr="005218EE" w:rsidRDefault="00683D95" w:rsidP="00B52447">
            <w:r w:rsidRPr="005218EE">
              <w:rPr>
                <w:w w:val="100"/>
              </w:rPr>
              <w:t>1.301.058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7E495B" w14:textId="77777777" w:rsidR="00683D95" w:rsidRPr="005218EE" w:rsidRDefault="00683D95" w:rsidP="00B52447">
            <w:r w:rsidRPr="005218EE">
              <w:rPr>
                <w:w w:val="100"/>
              </w:rPr>
              <w:t>Sikten, utblicksprismor etc. bör antingen ha inbyggda laserskyddsfilter eller vara utformade så att laserskyddsglasögon kan bäras.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D0DB16"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71A938" w14:textId="77777777" w:rsidR="00683D95" w:rsidRPr="005218EE" w:rsidRDefault="00683D95" w:rsidP="00B52447"/>
        </w:tc>
      </w:tr>
      <w:tr w:rsidR="00683D95" w:rsidRPr="005218EE" w14:paraId="18F4D389" w14:textId="77777777" w:rsidTr="00FE79E4">
        <w:trPr>
          <w:cantSplit/>
          <w:trHeight w:val="21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AE5AC10" w14:textId="77777777" w:rsidR="00683D95" w:rsidRPr="005218EE" w:rsidRDefault="00683D95" w:rsidP="00B52447">
            <w:r w:rsidRPr="005218EE">
              <w:rPr>
                <w:b/>
                <w:bCs/>
                <w:w w:val="100"/>
              </w:rPr>
              <w:t>1.301.059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069C55" w14:textId="77777777" w:rsidR="00683D95" w:rsidRPr="005218EE" w:rsidRDefault="00683D95" w:rsidP="00B52447">
            <w:pPr>
              <w:rPr>
                <w:w w:val="100"/>
              </w:rPr>
            </w:pPr>
            <w:r w:rsidRPr="005218EE">
              <w:rPr>
                <w:w w:val="100"/>
              </w:rPr>
              <w:t xml:space="preserve">Nya lasrar </w:t>
            </w:r>
            <w:r w:rsidRPr="005218EE">
              <w:rPr>
                <w:b/>
                <w:bCs/>
                <w:w w:val="100"/>
              </w:rPr>
              <w:t>skall</w:t>
            </w:r>
            <w:r w:rsidRPr="005218EE">
              <w:rPr>
                <w:w w:val="100"/>
              </w:rPr>
              <w:t xml:space="preserve"> levereras med klassificeringsunderlag.</w:t>
            </w:r>
          </w:p>
          <w:p w14:paraId="20A83D66" w14:textId="77777777" w:rsidR="00683D95" w:rsidRPr="005218EE" w:rsidRDefault="00683D95" w:rsidP="00B52447">
            <w:pPr>
              <w:rPr>
                <w:w w:val="100"/>
              </w:rPr>
            </w:pPr>
            <w:r w:rsidRPr="005218EE">
              <w:rPr>
                <w:i/>
                <w:iCs/>
                <w:w w:val="100"/>
              </w:rPr>
              <w:t>Kommentar:</w:t>
            </w:r>
            <w:r w:rsidRPr="005218EE">
              <w:rPr>
                <w:w w:val="100"/>
              </w:rPr>
              <w:t xml:space="preserve"> Klassificeringen baseras på krav från AFS 2009:7 med gällande uppdateringar och SSMFS 2014:04.</w:t>
            </w:r>
          </w:p>
          <w:p w14:paraId="714847B2" w14:textId="77777777" w:rsidR="00683D95" w:rsidRPr="005218EE" w:rsidRDefault="00683D95" w:rsidP="00B52447">
            <w:r w:rsidRPr="005218EE">
              <w:rPr>
                <w:w w:val="100"/>
              </w:rPr>
              <w:t>Kompetens som ser till att klassificering genomförs finns inom FMV.</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F3691A"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140AF3" w14:textId="77777777" w:rsidR="00683D95" w:rsidRPr="005218EE" w:rsidRDefault="00683D95" w:rsidP="00B52447"/>
        </w:tc>
      </w:tr>
    </w:tbl>
    <w:p w14:paraId="0363FEA6" w14:textId="77777777" w:rsidR="00683D95" w:rsidRDefault="00683D95">
      <w:pPr>
        <w:pStyle w:val="Body"/>
        <w:spacing w:before="0" w:line="60" w:lineRule="atLeast"/>
        <w:rPr>
          <w:w w:val="100"/>
          <w:sz w:val="4"/>
          <w:szCs w:val="4"/>
        </w:rPr>
      </w:pPr>
    </w:p>
    <w:p w14:paraId="09875D01" w14:textId="77777777" w:rsidR="00B52447" w:rsidRDefault="00B52447" w:rsidP="00B52447">
      <w:pPr>
        <w:rPr>
          <w:w w:val="100"/>
        </w:rPr>
      </w:pPr>
    </w:p>
    <w:p w14:paraId="2E2CCB8C" w14:textId="0125284A" w:rsidR="00683D95" w:rsidRDefault="00683D95" w:rsidP="00CA7697">
      <w:pPr>
        <w:pStyle w:val="Rubrik3"/>
        <w:rPr>
          <w:w w:val="100"/>
        </w:rPr>
      </w:pPr>
      <w:r>
        <w:rPr>
          <w:w w:val="100"/>
        </w:rPr>
        <w:t>Avsnitt 3.1.16</w:t>
      </w:r>
      <w:r>
        <w:rPr>
          <w:w w:val="100"/>
        </w:rPr>
        <w:tab/>
        <w:t>Mekanisk stabilitet</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CA7697" w:rsidRPr="00801545" w14:paraId="1EDACAF1" w14:textId="77777777" w:rsidTr="00FE79E4">
        <w:trPr>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078977E7" w14:textId="77777777" w:rsidR="00CA7697" w:rsidRPr="00801545" w:rsidRDefault="00CA7697"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3FC99BAE" w14:textId="77777777" w:rsidR="00CA7697" w:rsidRPr="00801545" w:rsidRDefault="00CA7697"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346635FB" w14:textId="64D9DE79" w:rsidR="00CA7697" w:rsidRPr="00801545" w:rsidRDefault="00CA7697"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5031BADF" w14:textId="1538B162" w:rsidR="00CA7697" w:rsidRPr="00801545" w:rsidRDefault="00CA7697" w:rsidP="00CA7697">
            <w:pPr>
              <w:pStyle w:val="Tabellhuvud"/>
              <w:rPr>
                <w:b/>
              </w:rPr>
            </w:pPr>
            <w:r w:rsidRPr="00801545">
              <w:rPr>
                <w:b/>
              </w:rPr>
              <w:t>Anmärkning</w:t>
            </w:r>
          </w:p>
        </w:tc>
      </w:tr>
      <w:tr w:rsidR="00683D95" w:rsidRPr="005218EE" w14:paraId="0E6566B4" w14:textId="77777777" w:rsidTr="00FE79E4">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AA82F6E" w14:textId="77777777" w:rsidR="00683D95" w:rsidRPr="00B52447" w:rsidRDefault="00683D95" w:rsidP="00B52447">
            <w:pPr>
              <w:rPr>
                <w:b/>
                <w:bCs/>
              </w:rPr>
            </w:pPr>
            <w:r w:rsidRPr="00B52447">
              <w:rPr>
                <w:b/>
                <w:bCs/>
                <w:w w:val="100"/>
              </w:rPr>
              <w:t>1.301.060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306B6C" w14:textId="77777777" w:rsidR="00683D95" w:rsidRPr="005218EE" w:rsidRDefault="00683D95" w:rsidP="00B52447">
            <w:r w:rsidRPr="005218EE">
              <w:rPr>
                <w:w w:val="100"/>
              </w:rPr>
              <w:t xml:space="preserve">Chassi, bärare, manöverorgan, okular, utskjutningsanordningar med mera </w:t>
            </w:r>
            <w:r w:rsidRPr="005218EE">
              <w:rPr>
                <w:b/>
                <w:bCs/>
                <w:w w:val="100"/>
              </w:rPr>
              <w:t>skall</w:t>
            </w:r>
            <w:r w:rsidRPr="005218EE">
              <w:rPr>
                <w:w w:val="100"/>
              </w:rPr>
              <w:t xml:space="preserve"> ha erforderlig stabilitet under eldgivning.</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95ED9F"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C9A900" w14:textId="77777777" w:rsidR="00683D95" w:rsidRPr="005218EE" w:rsidRDefault="00683D95" w:rsidP="00B52447"/>
        </w:tc>
      </w:tr>
      <w:tr w:rsidR="00683D95" w:rsidRPr="005218EE" w14:paraId="5382E7A4"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321CB0D" w14:textId="77777777" w:rsidR="00683D95" w:rsidRPr="00B52447" w:rsidRDefault="00683D95" w:rsidP="00B52447">
            <w:pPr>
              <w:rPr>
                <w:b/>
                <w:bCs/>
              </w:rPr>
            </w:pPr>
            <w:r w:rsidRPr="00B52447">
              <w:rPr>
                <w:b/>
                <w:bCs/>
                <w:w w:val="100"/>
              </w:rPr>
              <w:t>1.301.061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778C63" w14:textId="77777777" w:rsidR="00683D95" w:rsidRPr="005218EE" w:rsidRDefault="00683D95" w:rsidP="00B52447">
            <w:r w:rsidRPr="005218EE">
              <w:rPr>
                <w:w w:val="100"/>
              </w:rPr>
              <w:t xml:space="preserve">Dörrar eller luckor </w:t>
            </w:r>
            <w:r w:rsidRPr="005218EE">
              <w:rPr>
                <w:b/>
                <w:bCs/>
                <w:w w:val="100"/>
              </w:rPr>
              <w:t>skall</w:t>
            </w:r>
            <w:r w:rsidRPr="005218EE">
              <w:rPr>
                <w:w w:val="100"/>
              </w:rPr>
              <w:t xml:space="preserve"> kunna säkras i stängt och öppet läge.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51838F"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30FDBC" w14:textId="77777777" w:rsidR="00683D95" w:rsidRPr="005218EE" w:rsidRDefault="00683D95" w:rsidP="00B52447"/>
        </w:tc>
      </w:tr>
      <w:tr w:rsidR="00683D95" w:rsidRPr="005218EE" w14:paraId="42FCC338" w14:textId="77777777" w:rsidTr="00FE79E4">
        <w:trPr>
          <w:cantSplit/>
          <w:trHeight w:val="1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FFD7051" w14:textId="77777777" w:rsidR="00683D95" w:rsidRPr="00B52447" w:rsidRDefault="00683D95" w:rsidP="00B52447">
            <w:pPr>
              <w:rPr>
                <w:b/>
                <w:bCs/>
              </w:rPr>
            </w:pPr>
            <w:r w:rsidRPr="00B52447">
              <w:rPr>
                <w:b/>
                <w:bCs/>
                <w:w w:val="100"/>
              </w:rPr>
              <w:t>1.301.062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CAC94A" w14:textId="77777777" w:rsidR="00683D95" w:rsidRPr="005218EE" w:rsidRDefault="00683D95" w:rsidP="00B52447">
            <w:pPr>
              <w:rPr>
                <w:w w:val="100"/>
              </w:rPr>
            </w:pPr>
            <w:r w:rsidRPr="005218EE">
              <w:rPr>
                <w:w w:val="100"/>
              </w:rPr>
              <w:t xml:space="preserve">Vapen/vapenbärare </w:t>
            </w:r>
            <w:r w:rsidRPr="005218EE">
              <w:rPr>
                <w:b/>
                <w:bCs/>
                <w:w w:val="100"/>
              </w:rPr>
              <w:t>skall</w:t>
            </w:r>
            <w:r w:rsidRPr="005218EE">
              <w:rPr>
                <w:w w:val="100"/>
              </w:rPr>
              <w:t xml:space="preserve"> vara utformade så att stuvad utrustning och ammunition ej flyttas eller rubbas från sina avsedda platser under användning.</w:t>
            </w:r>
          </w:p>
          <w:p w14:paraId="3698EB02" w14:textId="77777777" w:rsidR="00683D95" w:rsidRPr="005218EE" w:rsidRDefault="00683D95" w:rsidP="00B52447">
            <w:r w:rsidRPr="005218EE">
              <w:rPr>
                <w:i/>
                <w:iCs/>
                <w:w w:val="100"/>
              </w:rPr>
              <w:t>Kommentar:</w:t>
            </w:r>
            <w:r w:rsidRPr="005218EE">
              <w:rPr>
                <w:w w:val="100"/>
              </w:rPr>
              <w:t xml:space="preserve"> Krav på tålighet mot minsprängning beaktas.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7C7E60"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08E9C2" w14:textId="77777777" w:rsidR="00683D95" w:rsidRPr="005218EE" w:rsidRDefault="00683D95" w:rsidP="00B52447"/>
        </w:tc>
      </w:tr>
    </w:tbl>
    <w:p w14:paraId="75DA0C0A" w14:textId="77777777" w:rsidR="00683D95" w:rsidRDefault="00683D95">
      <w:pPr>
        <w:pStyle w:val="Body"/>
        <w:spacing w:before="0" w:line="60" w:lineRule="atLeast"/>
        <w:rPr>
          <w:w w:val="100"/>
          <w:sz w:val="4"/>
          <w:szCs w:val="4"/>
        </w:rPr>
      </w:pPr>
    </w:p>
    <w:p w14:paraId="2294EB16" w14:textId="77777777" w:rsidR="00B52447" w:rsidRDefault="00B52447" w:rsidP="00B52447">
      <w:pPr>
        <w:rPr>
          <w:w w:val="100"/>
        </w:rPr>
      </w:pPr>
    </w:p>
    <w:p w14:paraId="490CCD86" w14:textId="349B7F9C" w:rsidR="00683D95" w:rsidRDefault="000B4306">
      <w:pPr>
        <w:pStyle w:val="Body"/>
        <w:keepNext/>
        <w:pBdr>
          <w:bottom w:val="single" w:sz="8" w:space="0" w:color="auto"/>
        </w:pBdr>
        <w:tabs>
          <w:tab w:val="left" w:pos="1520"/>
        </w:tabs>
        <w:suppressAutoHyphens/>
        <w:spacing w:before="420" w:line="240" w:lineRule="atLeast"/>
        <w:ind w:left="1520" w:hanging="1520"/>
        <w:jc w:val="left"/>
        <w:rPr>
          <w:rFonts w:ascii="Frutiger 55" w:hAnsi="Frutiger 55" w:cs="Frutiger 55"/>
          <w:w w:val="100"/>
          <w:sz w:val="20"/>
          <w:szCs w:val="20"/>
        </w:rPr>
      </w:pPr>
      <w:r>
        <w:rPr>
          <w:rFonts w:ascii="Frutiger 55" w:hAnsi="Frutiger 55" w:cs="Frutiger 55"/>
          <w:w w:val="100"/>
          <w:sz w:val="20"/>
          <w:szCs w:val="20"/>
        </w:rPr>
        <w:br w:type="page"/>
      </w:r>
      <w:r w:rsidR="00683D95">
        <w:rPr>
          <w:rFonts w:ascii="Frutiger 55" w:hAnsi="Frutiger 55" w:cs="Frutiger 55"/>
          <w:w w:val="100"/>
          <w:sz w:val="20"/>
          <w:szCs w:val="20"/>
        </w:rPr>
        <w:lastRenderedPageBreak/>
        <w:t>Avsnitt 3.1.17</w:t>
      </w:r>
      <w:r w:rsidR="00683D95">
        <w:rPr>
          <w:rFonts w:ascii="Frutiger 55" w:hAnsi="Frutiger 55" w:cs="Frutiger 55"/>
          <w:w w:val="100"/>
          <w:sz w:val="20"/>
          <w:szCs w:val="20"/>
        </w:rPr>
        <w:tab/>
        <w:t>Transport</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2CDCB6FE"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0B356B1E" w14:textId="77777777" w:rsidR="00683D95" w:rsidRPr="00801545" w:rsidRDefault="00683D95">
            <w:pPr>
              <w:widowControl w:val="0"/>
              <w:tabs>
                <w:tab w:val="clear" w:pos="40"/>
              </w:tabs>
              <w:suppressAutoHyphens w:val="0"/>
              <w:spacing w:before="0" w:after="40" w:line="220" w:lineRule="atLeast"/>
              <w:ind w:left="0" w:right="0"/>
              <w:rPr>
                <w:rFonts w:ascii="Frutiger 45" w:hAnsi="Frutiger 45" w:cs="Frutiger 45"/>
                <w:b/>
                <w:sz w:val="18"/>
                <w:szCs w:val="18"/>
              </w:rPr>
            </w:pPr>
            <w:proofErr w:type="spellStart"/>
            <w:r w:rsidRPr="00801545">
              <w:rPr>
                <w:rFonts w:ascii="Frutiger 45" w:hAnsi="Frutiger 45" w:cs="Frutiger 45"/>
                <w:b/>
                <w:w w:val="100"/>
                <w:sz w:val="18"/>
                <w:szCs w:val="18"/>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1B5B24C8" w14:textId="77777777" w:rsidR="00683D95" w:rsidRPr="00801545" w:rsidRDefault="00683D95">
            <w:pPr>
              <w:widowControl w:val="0"/>
              <w:tabs>
                <w:tab w:val="clear" w:pos="40"/>
              </w:tabs>
              <w:suppressAutoHyphens w:val="0"/>
              <w:spacing w:before="0" w:after="40" w:line="220" w:lineRule="atLeast"/>
              <w:ind w:left="0" w:right="0"/>
              <w:rPr>
                <w:rFonts w:ascii="Frutiger 45" w:hAnsi="Frutiger 45" w:cs="Frutiger 45"/>
                <w:b/>
                <w:sz w:val="18"/>
                <w:szCs w:val="18"/>
              </w:rPr>
            </w:pPr>
            <w:r w:rsidRPr="00801545">
              <w:rPr>
                <w:rFonts w:ascii="Frutiger 45" w:hAnsi="Frutiger 45" w:cs="Frutiger 45"/>
                <w:b/>
                <w:w w:val="100"/>
                <w:sz w:val="18"/>
                <w:szCs w:val="18"/>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29EE00E" w14:textId="77777777" w:rsidR="00683D95" w:rsidRPr="00801545" w:rsidRDefault="00683D95">
            <w:pPr>
              <w:widowControl w:val="0"/>
              <w:tabs>
                <w:tab w:val="clear" w:pos="40"/>
              </w:tabs>
              <w:suppressAutoHyphens w:val="0"/>
              <w:spacing w:before="0" w:after="40" w:line="220" w:lineRule="atLeast"/>
              <w:ind w:left="0" w:right="0"/>
              <w:rPr>
                <w:rFonts w:ascii="Frutiger 45" w:hAnsi="Frutiger 45" w:cs="Frutiger 45"/>
                <w:b/>
                <w:sz w:val="18"/>
                <w:szCs w:val="18"/>
              </w:rPr>
            </w:pPr>
            <w:r w:rsidRPr="00801545">
              <w:rPr>
                <w:rFonts w:ascii="Frutiger 45" w:hAnsi="Frutiger 45" w:cs="Frutiger 45"/>
                <w:b/>
                <w:w w:val="100"/>
                <w:sz w:val="18"/>
                <w:szCs w:val="18"/>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40632ED" w14:textId="77777777" w:rsidR="00683D95" w:rsidRPr="00801545" w:rsidRDefault="00683D95">
            <w:pPr>
              <w:widowControl w:val="0"/>
              <w:tabs>
                <w:tab w:val="clear" w:pos="40"/>
              </w:tabs>
              <w:suppressAutoHyphens w:val="0"/>
              <w:spacing w:before="0" w:after="40" w:line="220" w:lineRule="atLeast"/>
              <w:ind w:left="0" w:right="0"/>
              <w:rPr>
                <w:rFonts w:ascii="Frutiger 45" w:hAnsi="Frutiger 45" w:cs="Frutiger 45"/>
                <w:b/>
                <w:sz w:val="18"/>
                <w:szCs w:val="18"/>
              </w:rPr>
            </w:pPr>
            <w:r w:rsidRPr="00801545">
              <w:rPr>
                <w:rFonts w:ascii="Frutiger 45" w:hAnsi="Frutiger 45" w:cs="Frutiger 45"/>
                <w:b/>
                <w:w w:val="100"/>
                <w:sz w:val="18"/>
                <w:szCs w:val="18"/>
              </w:rPr>
              <w:t>Anmärkning</w:t>
            </w:r>
          </w:p>
        </w:tc>
      </w:tr>
      <w:tr w:rsidR="00683D95" w:rsidRPr="005218EE" w14:paraId="4FF71531" w14:textId="77777777" w:rsidTr="00FE79E4">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A6502B8" w14:textId="77777777" w:rsidR="00683D95" w:rsidRPr="00B52447" w:rsidRDefault="00683D95" w:rsidP="00B52447">
            <w:pPr>
              <w:rPr>
                <w:b/>
                <w:bCs/>
              </w:rPr>
            </w:pPr>
            <w:r w:rsidRPr="00B52447">
              <w:rPr>
                <w:b/>
                <w:bCs/>
                <w:w w:val="100"/>
              </w:rPr>
              <w:t>1.301.063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261B86" w14:textId="77777777" w:rsidR="00683D95" w:rsidRPr="005218EE" w:rsidRDefault="00683D95" w:rsidP="00B52447">
            <w:r w:rsidRPr="005218EE">
              <w:rPr>
                <w:w w:val="100"/>
              </w:rPr>
              <w:t xml:space="preserve">Rackar och ställ </w:t>
            </w:r>
            <w:r w:rsidRPr="005218EE">
              <w:rPr>
                <w:b/>
                <w:bCs/>
                <w:w w:val="100"/>
              </w:rPr>
              <w:t>skall</w:t>
            </w:r>
            <w:r w:rsidRPr="005218EE">
              <w:rPr>
                <w:w w:val="100"/>
              </w:rPr>
              <w:t xml:space="preserve"> utformas så att miljöpåverkan vid transport och förflyttning ej överskrider den specificerade tåligheten hos ammunitionen.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FA8C84"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ED7D92" w14:textId="77777777" w:rsidR="00683D95" w:rsidRPr="005218EE" w:rsidRDefault="00683D95" w:rsidP="00B52447"/>
        </w:tc>
      </w:tr>
    </w:tbl>
    <w:p w14:paraId="54F4D9C2" w14:textId="77777777" w:rsidR="00683D95" w:rsidRDefault="00683D95">
      <w:pPr>
        <w:pStyle w:val="Body"/>
        <w:spacing w:before="0" w:line="60" w:lineRule="atLeast"/>
        <w:rPr>
          <w:w w:val="100"/>
          <w:sz w:val="4"/>
          <w:szCs w:val="4"/>
        </w:rPr>
      </w:pPr>
    </w:p>
    <w:p w14:paraId="3FE1846C" w14:textId="77777777" w:rsidR="00B52447" w:rsidRDefault="00B52447" w:rsidP="00B52447">
      <w:pPr>
        <w:rPr>
          <w:w w:val="100"/>
        </w:rPr>
      </w:pPr>
    </w:p>
    <w:p w14:paraId="5052C2F7" w14:textId="4C7B490E" w:rsidR="00683D95" w:rsidRDefault="00683D95" w:rsidP="00CA7697">
      <w:pPr>
        <w:pStyle w:val="Rubrik3"/>
        <w:rPr>
          <w:w w:val="100"/>
        </w:rPr>
      </w:pPr>
      <w:r>
        <w:rPr>
          <w:w w:val="100"/>
        </w:rPr>
        <w:t>Avsnitt 3.2.1</w:t>
      </w:r>
      <w:r>
        <w:rPr>
          <w:w w:val="100"/>
        </w:rPr>
        <w:tab/>
        <w:t>Vapeninstallation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2EC82903"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20E4F41"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4A033C11"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79242EA4"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C1E3AF1" w14:textId="77777777" w:rsidR="00683D95" w:rsidRPr="00801545" w:rsidRDefault="00683D95" w:rsidP="00CA7697">
            <w:pPr>
              <w:pStyle w:val="Tabellhuvud"/>
              <w:rPr>
                <w:b/>
              </w:rPr>
            </w:pPr>
            <w:r w:rsidRPr="00801545">
              <w:rPr>
                <w:b/>
              </w:rPr>
              <w:t>Anmärkning</w:t>
            </w:r>
          </w:p>
        </w:tc>
      </w:tr>
      <w:tr w:rsidR="00683D95" w:rsidRPr="005218EE" w14:paraId="70D2A123" w14:textId="77777777" w:rsidTr="00FE79E4">
        <w:trPr>
          <w:cantSplit/>
          <w:trHeight w:val="20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FDA1C80" w14:textId="77777777" w:rsidR="00683D95" w:rsidRPr="00B52447" w:rsidRDefault="00683D95" w:rsidP="00B52447">
            <w:pPr>
              <w:rPr>
                <w:b/>
                <w:bCs/>
              </w:rPr>
            </w:pPr>
            <w:r w:rsidRPr="00B52447">
              <w:rPr>
                <w:b/>
                <w:bCs/>
                <w:w w:val="100"/>
              </w:rPr>
              <w:t>1.302.001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842E1E" w14:textId="77777777" w:rsidR="00683D95" w:rsidRPr="005218EE" w:rsidRDefault="00683D95" w:rsidP="00B52447">
            <w:pPr>
              <w:rPr>
                <w:w w:val="100"/>
              </w:rPr>
            </w:pPr>
            <w:r w:rsidRPr="005218EE">
              <w:rPr>
                <w:w w:val="100"/>
              </w:rPr>
              <w:t xml:space="preserve">Utskjutningsanordningar som styrs av elektroniksystem skall uppfylla de krav som gäller för elektronik- och programvarustyrda delsystem i </w:t>
            </w:r>
            <w:r w:rsidRPr="005218EE">
              <w:rPr>
                <w:i/>
                <w:iCs/>
                <w:w w:val="100"/>
              </w:rPr>
              <w:t>avsnitt 4.4.5</w:t>
            </w:r>
            <w:r w:rsidRPr="005218EE">
              <w:rPr>
                <w:w w:val="100"/>
              </w:rPr>
              <w:t xml:space="preserve"> samt enligt relevanta krav i H </w:t>
            </w:r>
            <w:proofErr w:type="spellStart"/>
            <w:r w:rsidRPr="005218EE">
              <w:rPr>
                <w:w w:val="100"/>
              </w:rPr>
              <w:t>ProgSäk</w:t>
            </w:r>
            <w:proofErr w:type="spellEnd"/>
            <w:r w:rsidRPr="005218EE">
              <w:rPr>
                <w:w w:val="100"/>
              </w:rPr>
              <w:t>.</w:t>
            </w:r>
          </w:p>
          <w:p w14:paraId="52EA2A03" w14:textId="77777777" w:rsidR="00683D95" w:rsidRPr="005218EE" w:rsidRDefault="00683D95" w:rsidP="00B52447">
            <w:r w:rsidRPr="005218EE">
              <w:rPr>
                <w:i/>
                <w:iCs/>
                <w:w w:val="100"/>
              </w:rPr>
              <w:t>Kommentar:</w:t>
            </w:r>
            <w:r w:rsidRPr="005218EE">
              <w:rPr>
                <w:w w:val="100"/>
              </w:rPr>
              <w:t xml:space="preserve"> Se också kraven för tändsystem för drivanordningar i </w:t>
            </w:r>
            <w:r w:rsidRPr="005218EE">
              <w:rPr>
                <w:i/>
                <w:iCs/>
                <w:w w:val="100"/>
              </w:rPr>
              <w:t>avsnitt 4.4.8.9</w:t>
            </w:r>
            <w:r w:rsidRPr="005218EE">
              <w:rPr>
                <w:w w:val="100"/>
              </w:rPr>
              <w: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5A8B54"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A01857" w14:textId="77777777" w:rsidR="00683D95" w:rsidRPr="005218EE" w:rsidRDefault="00683D95" w:rsidP="00B52447"/>
        </w:tc>
      </w:tr>
      <w:tr w:rsidR="00683D95" w:rsidRPr="005218EE" w14:paraId="18EE12D7" w14:textId="77777777" w:rsidTr="00FE79E4">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B7CAC41" w14:textId="77777777" w:rsidR="00683D95" w:rsidRPr="00B52447" w:rsidRDefault="00683D95" w:rsidP="00B52447">
            <w:pPr>
              <w:rPr>
                <w:b/>
                <w:bCs/>
              </w:rPr>
            </w:pPr>
            <w:r w:rsidRPr="00B52447">
              <w:rPr>
                <w:b/>
                <w:bCs/>
                <w:w w:val="100"/>
              </w:rPr>
              <w:t>1.302.002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E93338" w14:textId="77777777" w:rsidR="00683D95" w:rsidRPr="005218EE" w:rsidRDefault="00683D95" w:rsidP="00B52447">
            <w:r w:rsidRPr="005218EE">
              <w:rPr>
                <w:w w:val="100"/>
              </w:rPr>
              <w:t xml:space="preserve">Frigång mellan det </w:t>
            </w:r>
            <w:proofErr w:type="spellStart"/>
            <w:r w:rsidRPr="005218EE">
              <w:rPr>
                <w:w w:val="100"/>
              </w:rPr>
              <w:t>eleverande</w:t>
            </w:r>
            <w:proofErr w:type="spellEnd"/>
            <w:r w:rsidRPr="005218EE">
              <w:rPr>
                <w:w w:val="100"/>
              </w:rPr>
              <w:t xml:space="preserve"> systemet och andra detaljer vid maximal rekyl inom hela </w:t>
            </w:r>
            <w:proofErr w:type="spellStart"/>
            <w:r w:rsidRPr="005218EE">
              <w:rPr>
                <w:w w:val="100"/>
              </w:rPr>
              <w:t>riktområdet</w:t>
            </w:r>
            <w:proofErr w:type="spellEnd"/>
            <w:r w:rsidRPr="005218EE">
              <w:rPr>
                <w:w w:val="100"/>
              </w:rPr>
              <w:t xml:space="preserve"> i sida och höjd </w:t>
            </w:r>
            <w:r w:rsidRPr="005218EE">
              <w:rPr>
                <w:b/>
                <w:bCs/>
                <w:w w:val="100"/>
              </w:rPr>
              <w:t>skall</w:t>
            </w:r>
            <w:r w:rsidRPr="005218EE">
              <w:rPr>
                <w:w w:val="100"/>
              </w:rPr>
              <w:t xml:space="preserve"> vara tillräckligt stor för att inte systemet </w:t>
            </w:r>
            <w:r w:rsidRPr="005218EE">
              <w:rPr>
                <w:b/>
                <w:bCs/>
                <w:w w:val="100"/>
              </w:rPr>
              <w:t>skall</w:t>
            </w:r>
            <w:r w:rsidRPr="005218EE">
              <w:rPr>
                <w:w w:val="100"/>
              </w:rPr>
              <w:t xml:space="preserve"> skadas.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5EE3FB"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5CD898" w14:textId="77777777" w:rsidR="00683D95" w:rsidRPr="005218EE" w:rsidRDefault="00683D95" w:rsidP="00B52447"/>
        </w:tc>
      </w:tr>
      <w:tr w:rsidR="00683D95" w:rsidRPr="005218EE" w14:paraId="439632CA" w14:textId="77777777" w:rsidTr="00FE79E4">
        <w:trPr>
          <w:cantSplit/>
          <w:trHeight w:val="126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05590DC" w14:textId="77777777" w:rsidR="00683D95" w:rsidRPr="005218EE" w:rsidRDefault="00683D95" w:rsidP="00B52447">
            <w:r w:rsidRPr="005218EE">
              <w:rPr>
                <w:w w:val="100"/>
              </w:rPr>
              <w:t>1.302.003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A2F7B9" w14:textId="77777777" w:rsidR="00683D95" w:rsidRPr="005218EE" w:rsidRDefault="00683D95" w:rsidP="00B52447">
            <w:pPr>
              <w:rPr>
                <w:w w:val="100"/>
              </w:rPr>
            </w:pPr>
            <w:r w:rsidRPr="005218EE">
              <w:rPr>
                <w:w w:val="100"/>
              </w:rPr>
              <w:t>Besättningsmedlemmar bör genom skyddsanordningar hindras att skadas av rörliga delar (rekylerande systemets rörelseområde etc.).</w:t>
            </w:r>
          </w:p>
          <w:p w14:paraId="20067011" w14:textId="77777777" w:rsidR="00683D95" w:rsidRPr="005218EE" w:rsidRDefault="00683D95" w:rsidP="00B52447">
            <w:r w:rsidRPr="005218EE">
              <w:rPr>
                <w:i/>
                <w:iCs/>
                <w:w w:val="100"/>
              </w:rPr>
              <w:t>Kommentar:</w:t>
            </w:r>
            <w:r w:rsidRPr="005218EE">
              <w:rPr>
                <w:w w:val="100"/>
              </w:rPr>
              <w:t xml:space="preserve"> ”Farligt” område utmärks.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0607C8"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6541B3" w14:textId="77777777" w:rsidR="00683D95" w:rsidRPr="005218EE" w:rsidRDefault="00683D95" w:rsidP="00B52447"/>
        </w:tc>
      </w:tr>
    </w:tbl>
    <w:p w14:paraId="74274326" w14:textId="77777777" w:rsidR="00683D95" w:rsidRDefault="00683D95">
      <w:pPr>
        <w:pStyle w:val="Body"/>
        <w:spacing w:before="0" w:line="60" w:lineRule="atLeast"/>
        <w:rPr>
          <w:w w:val="100"/>
          <w:sz w:val="4"/>
          <w:szCs w:val="4"/>
        </w:rPr>
      </w:pPr>
    </w:p>
    <w:p w14:paraId="71BE0762" w14:textId="77777777" w:rsidR="00B52447" w:rsidRDefault="00B52447" w:rsidP="00B52447">
      <w:pPr>
        <w:rPr>
          <w:w w:val="100"/>
        </w:rPr>
      </w:pPr>
    </w:p>
    <w:p w14:paraId="21480BDB" w14:textId="119A911F" w:rsidR="00683D95" w:rsidRDefault="00683D95" w:rsidP="00CA7697">
      <w:pPr>
        <w:pStyle w:val="Rubrik3"/>
        <w:rPr>
          <w:w w:val="100"/>
        </w:rPr>
      </w:pPr>
      <w:r>
        <w:rPr>
          <w:w w:val="100"/>
        </w:rPr>
        <w:t>Avsnitt 3.2.2</w:t>
      </w:r>
      <w:r>
        <w:rPr>
          <w:w w:val="100"/>
        </w:rPr>
        <w:tab/>
        <w:t>Mekanism</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CA7697" w:rsidRPr="00801545" w14:paraId="7AD489AB"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63FB9E8F" w14:textId="77777777" w:rsidR="00CA7697" w:rsidRPr="00801545" w:rsidRDefault="00CA7697"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46FEB129" w14:textId="77777777" w:rsidR="00CA7697" w:rsidRPr="00801545" w:rsidRDefault="00CA7697"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33DF4A3C" w14:textId="3159EB68" w:rsidR="00CA7697" w:rsidRPr="00801545" w:rsidRDefault="00CA7697" w:rsidP="00CA7697">
            <w:pPr>
              <w:pStyle w:val="Tabellhuvud"/>
              <w:rPr>
                <w:b/>
              </w:rPr>
            </w:pPr>
            <w:r w:rsidRPr="00801545">
              <w:rPr>
                <w:rFonts w:ascii="Frutiger 45" w:hAnsi="Frutiger 45"/>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182FBF8F" w14:textId="61A8B54B" w:rsidR="00CA7697" w:rsidRPr="00801545" w:rsidRDefault="00CA7697" w:rsidP="00CA7697">
            <w:pPr>
              <w:pStyle w:val="Tabellhuvud"/>
              <w:rPr>
                <w:b/>
              </w:rPr>
            </w:pPr>
            <w:r w:rsidRPr="00801545">
              <w:rPr>
                <w:rFonts w:ascii="Frutiger 45" w:hAnsi="Frutiger 45"/>
                <w:b/>
              </w:rPr>
              <w:t>Anmärkning</w:t>
            </w:r>
          </w:p>
        </w:tc>
      </w:tr>
      <w:tr w:rsidR="00683D95" w:rsidRPr="005218EE" w14:paraId="2066E571" w14:textId="77777777" w:rsidTr="00FE79E4">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6B25237" w14:textId="77777777" w:rsidR="00683D95" w:rsidRPr="00B52447" w:rsidRDefault="00683D95" w:rsidP="00B52447">
            <w:pPr>
              <w:rPr>
                <w:b/>
                <w:bCs/>
              </w:rPr>
            </w:pPr>
            <w:r w:rsidRPr="00B52447">
              <w:rPr>
                <w:b/>
                <w:bCs/>
                <w:w w:val="100"/>
              </w:rPr>
              <w:t>1.302.004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08F3CD" w14:textId="77777777" w:rsidR="00683D95" w:rsidRPr="005218EE" w:rsidRDefault="00683D95" w:rsidP="00B52447">
            <w:r w:rsidRPr="005218EE">
              <w:rPr>
                <w:w w:val="100"/>
              </w:rPr>
              <w:t xml:space="preserve">Det </w:t>
            </w:r>
            <w:r w:rsidRPr="005218EE">
              <w:rPr>
                <w:b/>
                <w:bCs/>
                <w:w w:val="100"/>
              </w:rPr>
              <w:t>skall</w:t>
            </w:r>
            <w:r w:rsidRPr="005218EE">
              <w:rPr>
                <w:w w:val="100"/>
              </w:rPr>
              <w:t xml:space="preserve"> vara möjligt att manövrera mekanismen utanför det rekylerande systemets rörelseområde så att klämning av personalen ej sker.</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7DE7EC"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372A84" w14:textId="77777777" w:rsidR="00683D95" w:rsidRPr="005218EE" w:rsidRDefault="00683D95" w:rsidP="00B52447"/>
        </w:tc>
      </w:tr>
      <w:tr w:rsidR="00683D95" w:rsidRPr="005218EE" w14:paraId="03A9ABE2"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67CF193" w14:textId="77777777" w:rsidR="00683D95" w:rsidRPr="00B52447" w:rsidRDefault="00683D95" w:rsidP="00B52447">
            <w:pPr>
              <w:rPr>
                <w:b/>
                <w:bCs/>
              </w:rPr>
            </w:pPr>
            <w:r w:rsidRPr="00B52447">
              <w:rPr>
                <w:b/>
                <w:bCs/>
                <w:w w:val="100"/>
              </w:rPr>
              <w:t>1.302.005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4C5FDB" w14:textId="77777777" w:rsidR="00683D95" w:rsidRPr="005218EE" w:rsidRDefault="00683D95" w:rsidP="00B52447">
            <w:r w:rsidRPr="005218EE">
              <w:rPr>
                <w:w w:val="100"/>
              </w:rPr>
              <w:t xml:space="preserve">När mekanismen är helt stängd, </w:t>
            </w:r>
            <w:r w:rsidRPr="005218EE">
              <w:rPr>
                <w:b/>
                <w:bCs/>
                <w:w w:val="100"/>
              </w:rPr>
              <w:t>skall</w:t>
            </w:r>
            <w:r w:rsidRPr="005218EE">
              <w:rPr>
                <w:w w:val="100"/>
              </w:rPr>
              <w:t xml:space="preserve"> den låsas i sitt läge.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062B06"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AD768B" w14:textId="77777777" w:rsidR="00683D95" w:rsidRPr="005218EE" w:rsidRDefault="00683D95" w:rsidP="00B52447"/>
        </w:tc>
      </w:tr>
      <w:tr w:rsidR="00683D95" w:rsidRPr="005218EE" w14:paraId="0D02103D"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F33BA78" w14:textId="77777777" w:rsidR="00683D95" w:rsidRPr="00B52447" w:rsidRDefault="00683D95" w:rsidP="00B52447">
            <w:pPr>
              <w:rPr>
                <w:b/>
                <w:bCs/>
              </w:rPr>
            </w:pPr>
            <w:r w:rsidRPr="00B52447">
              <w:rPr>
                <w:b/>
                <w:bCs/>
                <w:w w:val="100"/>
              </w:rPr>
              <w:lastRenderedPageBreak/>
              <w:t>1.302.006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855E5E" w14:textId="77777777" w:rsidR="00683D95" w:rsidRPr="005218EE" w:rsidRDefault="00683D95" w:rsidP="00B52447">
            <w:r w:rsidRPr="005218EE">
              <w:rPr>
                <w:w w:val="100"/>
              </w:rPr>
              <w:t xml:space="preserve">Mekanismen </w:t>
            </w:r>
            <w:r w:rsidRPr="005218EE">
              <w:rPr>
                <w:b/>
                <w:bCs/>
                <w:w w:val="100"/>
              </w:rPr>
              <w:t>skall</w:t>
            </w:r>
            <w:r w:rsidRPr="005218EE">
              <w:rPr>
                <w:w w:val="100"/>
              </w:rPr>
              <w:t xml:space="preserve"> inte öppnas av vibrationer förorsakade av avfyring eller rörelse/transport.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820EA4"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78A943" w14:textId="77777777" w:rsidR="00683D95" w:rsidRPr="005218EE" w:rsidRDefault="00683D95" w:rsidP="00B52447"/>
        </w:tc>
      </w:tr>
      <w:tr w:rsidR="00683D95" w:rsidRPr="005218EE" w14:paraId="4C2582E2" w14:textId="77777777" w:rsidTr="00FE79E4">
        <w:trPr>
          <w:cantSplit/>
          <w:trHeight w:val="120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3359DAC" w14:textId="77777777" w:rsidR="00683D95" w:rsidRPr="005218EE" w:rsidRDefault="00683D95" w:rsidP="00B52447">
            <w:r w:rsidRPr="005218EE">
              <w:rPr>
                <w:w w:val="100"/>
              </w:rPr>
              <w:t>1.302.007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EEA696" w14:textId="77777777" w:rsidR="00683D95" w:rsidRPr="005218EE" w:rsidRDefault="00683D95" w:rsidP="00B52447">
            <w:r w:rsidRPr="005218EE">
              <w:rPr>
                <w:w w:val="100"/>
              </w:rPr>
              <w:t>Det bör inte vara möjligt att montera någon komponent tillhörande mekanismen på ett felaktigt sätt som kan förorsaka skada eller leda till osäkert tillstånd.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79BB8C"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1CACFF" w14:textId="77777777" w:rsidR="00683D95" w:rsidRPr="005218EE" w:rsidRDefault="00683D95" w:rsidP="00B52447"/>
        </w:tc>
      </w:tr>
      <w:tr w:rsidR="00683D95" w:rsidRPr="005218EE" w14:paraId="311325EE" w14:textId="77777777" w:rsidTr="00FE79E4">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61B068B" w14:textId="77777777" w:rsidR="00683D95" w:rsidRPr="00B52447" w:rsidRDefault="00683D95" w:rsidP="00B52447">
            <w:pPr>
              <w:rPr>
                <w:b/>
                <w:bCs/>
              </w:rPr>
            </w:pPr>
            <w:r w:rsidRPr="00B52447">
              <w:rPr>
                <w:b/>
                <w:bCs/>
                <w:w w:val="100"/>
              </w:rPr>
              <w:t>1.302.008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D6F8A8" w14:textId="77777777" w:rsidR="00683D95" w:rsidRPr="005218EE" w:rsidRDefault="00683D95" w:rsidP="00B52447">
            <w:r w:rsidRPr="005218EE">
              <w:rPr>
                <w:w w:val="100"/>
              </w:rPr>
              <w:t xml:space="preserve">När mekanismen manövreras automatiskt </w:t>
            </w:r>
            <w:r w:rsidRPr="005218EE">
              <w:rPr>
                <w:b/>
                <w:bCs/>
                <w:w w:val="100"/>
              </w:rPr>
              <w:t>skall</w:t>
            </w:r>
            <w:r w:rsidRPr="005218EE">
              <w:rPr>
                <w:w w:val="100"/>
              </w:rPr>
              <w:t xml:space="preserve"> </w:t>
            </w:r>
            <w:proofErr w:type="spellStart"/>
            <w:r w:rsidRPr="005218EE">
              <w:rPr>
                <w:w w:val="100"/>
              </w:rPr>
              <w:t>avfyringsmekanismen</w:t>
            </w:r>
            <w:proofErr w:type="spellEnd"/>
            <w:r w:rsidRPr="005218EE">
              <w:rPr>
                <w:w w:val="100"/>
              </w:rPr>
              <w:t xml:space="preserve"> automatiskt göras inaktiv innan mekanismen frigörs från sin låsta position.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0E3008"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556511" w14:textId="77777777" w:rsidR="00683D95" w:rsidRPr="005218EE" w:rsidRDefault="00683D95" w:rsidP="00B52447"/>
        </w:tc>
      </w:tr>
      <w:tr w:rsidR="00683D95" w:rsidRPr="005218EE" w14:paraId="340D3C1D"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6A2E364" w14:textId="77777777" w:rsidR="00683D95" w:rsidRPr="00B52447" w:rsidRDefault="00683D95" w:rsidP="00B52447">
            <w:pPr>
              <w:rPr>
                <w:b/>
                <w:bCs/>
              </w:rPr>
            </w:pPr>
            <w:r w:rsidRPr="00B52447">
              <w:rPr>
                <w:b/>
                <w:bCs/>
                <w:w w:val="100"/>
              </w:rPr>
              <w:t>1.302.009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FA5B8D" w14:textId="77777777" w:rsidR="00683D95" w:rsidRPr="005218EE" w:rsidRDefault="00683D95" w:rsidP="00B52447">
            <w:r w:rsidRPr="005218EE">
              <w:rPr>
                <w:w w:val="100"/>
              </w:rPr>
              <w:t xml:space="preserve">Det </w:t>
            </w:r>
            <w:r w:rsidRPr="005218EE">
              <w:rPr>
                <w:b/>
                <w:bCs/>
                <w:w w:val="100"/>
              </w:rPr>
              <w:t>skall</w:t>
            </w:r>
            <w:r w:rsidRPr="005218EE">
              <w:rPr>
                <w:w w:val="100"/>
              </w:rPr>
              <w:t xml:space="preserve"> vara möjligt att indikera/observera mekanismens läge.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972377"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384DCB" w14:textId="77777777" w:rsidR="00683D95" w:rsidRPr="005218EE" w:rsidRDefault="00683D95" w:rsidP="00B52447"/>
        </w:tc>
      </w:tr>
      <w:tr w:rsidR="00683D95" w:rsidRPr="005218EE" w14:paraId="125A6DF6"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AC7F66E" w14:textId="77777777" w:rsidR="00683D95" w:rsidRPr="00B52447" w:rsidRDefault="00683D95" w:rsidP="00B52447">
            <w:pPr>
              <w:rPr>
                <w:b/>
                <w:bCs/>
              </w:rPr>
            </w:pPr>
            <w:r w:rsidRPr="00B52447">
              <w:rPr>
                <w:b/>
                <w:bCs/>
                <w:w w:val="100"/>
              </w:rPr>
              <w:t>1.302.010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45C841" w14:textId="77777777" w:rsidR="00683D95" w:rsidRPr="005218EE" w:rsidRDefault="00683D95" w:rsidP="00B52447">
            <w:r w:rsidRPr="005218EE">
              <w:rPr>
                <w:w w:val="100"/>
              </w:rPr>
              <w:t xml:space="preserve">Det </w:t>
            </w:r>
            <w:r w:rsidRPr="005218EE">
              <w:rPr>
                <w:b/>
                <w:bCs/>
                <w:w w:val="100"/>
              </w:rPr>
              <w:t>skall</w:t>
            </w:r>
            <w:r w:rsidRPr="005218EE">
              <w:rPr>
                <w:w w:val="100"/>
              </w:rPr>
              <w:t xml:space="preserve"> inte vara möjligt att avfyra vapnet om mekanismen inte är helt stängd.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204DD6"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56FDFB" w14:textId="77777777" w:rsidR="00683D95" w:rsidRPr="005218EE" w:rsidRDefault="00683D95" w:rsidP="00B52447"/>
        </w:tc>
      </w:tr>
    </w:tbl>
    <w:p w14:paraId="32393FCC" w14:textId="77777777" w:rsidR="00683D95" w:rsidRDefault="00683D95">
      <w:pPr>
        <w:pStyle w:val="Body"/>
        <w:spacing w:before="0" w:line="60" w:lineRule="atLeast"/>
        <w:rPr>
          <w:w w:val="100"/>
          <w:sz w:val="4"/>
          <w:szCs w:val="4"/>
        </w:rPr>
      </w:pPr>
    </w:p>
    <w:p w14:paraId="6153B0DC" w14:textId="77777777" w:rsidR="00B52447" w:rsidRDefault="00B52447" w:rsidP="00B52447">
      <w:pPr>
        <w:rPr>
          <w:w w:val="100"/>
        </w:rPr>
      </w:pPr>
    </w:p>
    <w:p w14:paraId="59514F3F" w14:textId="222E327D" w:rsidR="00683D95" w:rsidRDefault="00683D95" w:rsidP="00CA7697">
      <w:pPr>
        <w:pStyle w:val="Rubrik3"/>
        <w:rPr>
          <w:w w:val="100"/>
        </w:rPr>
      </w:pPr>
      <w:r>
        <w:rPr>
          <w:w w:val="100"/>
        </w:rPr>
        <w:t>Avsnitt 3.2.3</w:t>
      </w:r>
      <w:r>
        <w:rPr>
          <w:w w:val="100"/>
        </w:rPr>
        <w:tab/>
        <w:t>Avfyrningsmekanism</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15F8B98"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F5A116F"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D5B983A"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DEBDF29"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CDCE58F" w14:textId="77777777" w:rsidR="00683D95" w:rsidRPr="00801545" w:rsidRDefault="00683D95" w:rsidP="00CA7697">
            <w:pPr>
              <w:pStyle w:val="Tabellhuvud"/>
              <w:rPr>
                <w:b/>
              </w:rPr>
            </w:pPr>
            <w:r w:rsidRPr="00801545">
              <w:rPr>
                <w:b/>
              </w:rPr>
              <w:t>Anmärkning</w:t>
            </w:r>
          </w:p>
        </w:tc>
      </w:tr>
      <w:tr w:rsidR="00683D95" w:rsidRPr="005218EE" w14:paraId="6C446844" w14:textId="77777777" w:rsidTr="00FE79E4">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97B2EBF" w14:textId="77777777" w:rsidR="00683D95" w:rsidRPr="00B52447" w:rsidRDefault="00683D95" w:rsidP="00B52447">
            <w:pPr>
              <w:rPr>
                <w:b/>
                <w:bCs/>
              </w:rPr>
            </w:pPr>
            <w:r w:rsidRPr="00B52447">
              <w:rPr>
                <w:b/>
                <w:bCs/>
                <w:w w:val="100"/>
              </w:rPr>
              <w:t>1.302.011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BD17C6" w14:textId="77777777" w:rsidR="00683D95" w:rsidRPr="005218EE" w:rsidRDefault="00683D95" w:rsidP="00B52447">
            <w:proofErr w:type="spellStart"/>
            <w:r w:rsidRPr="005218EE">
              <w:rPr>
                <w:w w:val="100"/>
              </w:rPr>
              <w:t>Avfyringsmekanism</w:t>
            </w:r>
            <w:proofErr w:type="spellEnd"/>
            <w:r w:rsidRPr="005218EE">
              <w:rPr>
                <w:w w:val="100"/>
              </w:rPr>
              <w:t xml:space="preserve"> </w:t>
            </w:r>
            <w:r w:rsidRPr="005218EE">
              <w:rPr>
                <w:b/>
                <w:bCs/>
                <w:w w:val="100"/>
              </w:rPr>
              <w:t>skall</w:t>
            </w:r>
            <w:r w:rsidRPr="005218EE">
              <w:rPr>
                <w:w w:val="100"/>
              </w:rPr>
              <w:t xml:space="preserve"> vara möjlig att säkra utanför det rekylerande systemets rörelseområde.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45DE38"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6AFBA2" w14:textId="77777777" w:rsidR="00683D95" w:rsidRPr="005218EE" w:rsidRDefault="00683D95" w:rsidP="00B52447"/>
        </w:tc>
      </w:tr>
      <w:tr w:rsidR="00683D95" w:rsidRPr="005218EE" w14:paraId="2811D154"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760E08E" w14:textId="77777777" w:rsidR="00683D95" w:rsidRPr="00B52447" w:rsidRDefault="00683D95" w:rsidP="00B52447">
            <w:pPr>
              <w:rPr>
                <w:b/>
                <w:bCs/>
              </w:rPr>
            </w:pPr>
            <w:r w:rsidRPr="00B52447">
              <w:rPr>
                <w:b/>
                <w:bCs/>
                <w:w w:val="100"/>
              </w:rPr>
              <w:t>1.302.012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937821" w14:textId="77777777" w:rsidR="00683D95" w:rsidRPr="005218EE" w:rsidRDefault="00683D95" w:rsidP="00B52447">
            <w:r w:rsidRPr="005218EE">
              <w:rPr>
                <w:w w:val="100"/>
              </w:rPr>
              <w:t xml:space="preserve">Vapen </w:t>
            </w:r>
            <w:r w:rsidRPr="005218EE">
              <w:rPr>
                <w:b/>
                <w:bCs/>
                <w:w w:val="100"/>
              </w:rPr>
              <w:t>skall</w:t>
            </w:r>
            <w:r w:rsidRPr="005218EE">
              <w:rPr>
                <w:w w:val="100"/>
              </w:rPr>
              <w:t xml:space="preserve"> avfyras genom en aktiv manöver utanför det rekylerande systemets rörelseområde.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74944F"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6A5A2A" w14:textId="77777777" w:rsidR="00683D95" w:rsidRPr="005218EE" w:rsidRDefault="00683D95" w:rsidP="00B52447"/>
        </w:tc>
      </w:tr>
      <w:tr w:rsidR="00683D95" w:rsidRPr="005218EE" w14:paraId="5512535A" w14:textId="77777777" w:rsidTr="00FE79E4">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E9855B6" w14:textId="77777777" w:rsidR="00683D95" w:rsidRPr="00B52447" w:rsidRDefault="00683D95" w:rsidP="00B52447">
            <w:pPr>
              <w:rPr>
                <w:b/>
                <w:bCs/>
              </w:rPr>
            </w:pPr>
            <w:r w:rsidRPr="00B52447">
              <w:rPr>
                <w:b/>
                <w:bCs/>
                <w:w w:val="100"/>
              </w:rPr>
              <w:t>1.302.013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1D0AEC" w14:textId="77777777" w:rsidR="00683D95" w:rsidRPr="005218EE" w:rsidRDefault="00683D95" w:rsidP="00B52447">
            <w:r w:rsidRPr="005218EE">
              <w:rPr>
                <w:w w:val="100"/>
              </w:rPr>
              <w:t xml:space="preserve">Om en elektromekanisk anordning nyttjas, </w:t>
            </w:r>
            <w:r w:rsidRPr="005218EE">
              <w:rPr>
                <w:b/>
                <w:bCs/>
                <w:w w:val="100"/>
              </w:rPr>
              <w:t>skall</w:t>
            </w:r>
            <w:r w:rsidRPr="005218EE">
              <w:rPr>
                <w:w w:val="100"/>
              </w:rPr>
              <w:t xml:space="preserve"> den vara skyddad mot strålad eller ledningsbunden störning som skulle kunna åstadkomma vådaavfyring.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38D77B"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AF31B2" w14:textId="77777777" w:rsidR="00683D95" w:rsidRPr="005218EE" w:rsidRDefault="00683D95" w:rsidP="00B52447"/>
        </w:tc>
      </w:tr>
      <w:tr w:rsidR="00683D95" w:rsidRPr="005218EE" w14:paraId="0687799F" w14:textId="77777777" w:rsidTr="00FE79E4">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B148DCB" w14:textId="77777777" w:rsidR="00683D95" w:rsidRPr="00B52447" w:rsidRDefault="00683D95" w:rsidP="00B52447">
            <w:pPr>
              <w:rPr>
                <w:b/>
                <w:bCs/>
              </w:rPr>
            </w:pPr>
            <w:r w:rsidRPr="00B52447">
              <w:rPr>
                <w:b/>
                <w:bCs/>
                <w:w w:val="100"/>
              </w:rPr>
              <w:t>1.302.014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908661" w14:textId="77777777" w:rsidR="00683D95" w:rsidRPr="005218EE" w:rsidRDefault="00683D95" w:rsidP="00B52447">
            <w:r w:rsidRPr="005218EE">
              <w:rPr>
                <w:w w:val="100"/>
              </w:rPr>
              <w:t xml:space="preserve">Om avfyringsknapp </w:t>
            </w:r>
            <w:proofErr w:type="gramStart"/>
            <w:r w:rsidRPr="005218EE">
              <w:rPr>
                <w:w w:val="100"/>
              </w:rPr>
              <w:t>alternativt</w:t>
            </w:r>
            <w:proofErr w:type="gramEnd"/>
            <w:r w:rsidRPr="005218EE">
              <w:rPr>
                <w:w w:val="100"/>
              </w:rPr>
              <w:t xml:space="preserve"> -pedal, -spak eller liknande nyttjas </w:t>
            </w:r>
            <w:r w:rsidRPr="005218EE">
              <w:rPr>
                <w:b/>
                <w:bCs/>
                <w:w w:val="100"/>
              </w:rPr>
              <w:t>skall</w:t>
            </w:r>
            <w:r w:rsidRPr="005218EE">
              <w:rPr>
                <w:w w:val="100"/>
              </w:rPr>
              <w:t xml:space="preserve"> den vara försedd med skydd mot oavsiktlig manövrering, till exempel varbygel.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8004B7"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41B347" w14:textId="77777777" w:rsidR="00683D95" w:rsidRPr="005218EE" w:rsidRDefault="00683D95" w:rsidP="00B52447"/>
        </w:tc>
      </w:tr>
      <w:tr w:rsidR="00683D95" w:rsidRPr="005218EE" w14:paraId="239C4BBD" w14:textId="77777777" w:rsidTr="00FE79E4">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6517F8A" w14:textId="77777777" w:rsidR="00683D95" w:rsidRPr="00B52447" w:rsidRDefault="00683D95" w:rsidP="00B52447">
            <w:pPr>
              <w:rPr>
                <w:b/>
                <w:bCs/>
              </w:rPr>
            </w:pPr>
            <w:r w:rsidRPr="00B52447">
              <w:rPr>
                <w:b/>
                <w:bCs/>
                <w:w w:val="100"/>
              </w:rPr>
              <w:lastRenderedPageBreak/>
              <w:t>1.302.015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967C24" w14:textId="77777777" w:rsidR="00683D95" w:rsidRPr="005218EE" w:rsidRDefault="00683D95" w:rsidP="00B52447">
            <w:r w:rsidRPr="005218EE">
              <w:rPr>
                <w:w w:val="100"/>
              </w:rPr>
              <w:t xml:space="preserve">Elektriskt avfyringssystem </w:t>
            </w:r>
            <w:r w:rsidRPr="005218EE">
              <w:rPr>
                <w:b/>
                <w:bCs/>
                <w:w w:val="100"/>
              </w:rPr>
              <w:t>skall</w:t>
            </w:r>
            <w:r w:rsidRPr="005218EE">
              <w:rPr>
                <w:w w:val="100"/>
              </w:rPr>
              <w:t xml:space="preserve"> tåla strålad eller ledningsbunden störning som genereras av andra elektriska installationer i vapensystemet eller av externa störkällor (radio, radar etc.) utan att vådaavfyra.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2554F5"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3919B7" w14:textId="77777777" w:rsidR="00683D95" w:rsidRPr="005218EE" w:rsidRDefault="00683D95" w:rsidP="00B52447"/>
        </w:tc>
      </w:tr>
      <w:tr w:rsidR="00683D95" w:rsidRPr="005218EE" w14:paraId="38D25B61" w14:textId="77777777" w:rsidTr="00FE79E4">
        <w:trPr>
          <w:cantSplit/>
          <w:trHeight w:val="120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E12455C" w14:textId="77777777" w:rsidR="00683D95" w:rsidRPr="005218EE" w:rsidRDefault="00683D95" w:rsidP="00B52447">
            <w:r w:rsidRPr="005218EE">
              <w:rPr>
                <w:w w:val="100"/>
              </w:rPr>
              <w:t>1.302.016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FBC0FF" w14:textId="77777777" w:rsidR="00683D95" w:rsidRPr="005218EE" w:rsidRDefault="00683D95" w:rsidP="00B52447">
            <w:proofErr w:type="spellStart"/>
            <w:r w:rsidRPr="005218EE">
              <w:rPr>
                <w:w w:val="100"/>
              </w:rPr>
              <w:t>Avfyringsmekanismen</w:t>
            </w:r>
            <w:proofErr w:type="spellEnd"/>
            <w:r w:rsidRPr="005218EE">
              <w:rPr>
                <w:w w:val="100"/>
              </w:rPr>
              <w:t xml:space="preserve"> bör vara utformad med rörligt tändstift så att elektrisk kontakt ej uppkommer mellan </w:t>
            </w:r>
            <w:proofErr w:type="spellStart"/>
            <w:r w:rsidRPr="005218EE">
              <w:rPr>
                <w:w w:val="100"/>
              </w:rPr>
              <w:t>tändskruven</w:t>
            </w:r>
            <w:proofErr w:type="spellEnd"/>
            <w:r w:rsidRPr="005218EE">
              <w:rPr>
                <w:w w:val="100"/>
              </w:rPr>
              <w:t xml:space="preserve"> och tändstiftet före avsedd avfyring.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27EA07"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49DDE4" w14:textId="77777777" w:rsidR="00683D95" w:rsidRPr="005218EE" w:rsidRDefault="00683D95" w:rsidP="00B52447"/>
        </w:tc>
      </w:tr>
      <w:tr w:rsidR="00683D95" w:rsidRPr="005218EE" w14:paraId="4939C6DC" w14:textId="77777777" w:rsidTr="00FE79E4">
        <w:trPr>
          <w:cantSplit/>
          <w:trHeight w:val="120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9087346" w14:textId="77777777" w:rsidR="00683D95" w:rsidRPr="005218EE" w:rsidRDefault="00683D95" w:rsidP="00B52447">
            <w:r w:rsidRPr="005218EE">
              <w:rPr>
                <w:w w:val="100"/>
              </w:rPr>
              <w:t>1.302.017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3B38DE" w14:textId="77777777" w:rsidR="00683D95" w:rsidRPr="005218EE" w:rsidRDefault="00683D95" w:rsidP="00B52447">
            <w:r w:rsidRPr="005218EE">
              <w:rPr>
                <w:w w:val="100"/>
              </w:rPr>
              <w:t>Det bör finnas minst en mekanisk säkring som direkt påverkar slagstiftet eller slagstiftets möjlighet att avfyra. Denna säkring bör inte utgöra någon del i avfyringslänkaget.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0180F9"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BDD8F9" w14:textId="77777777" w:rsidR="00683D95" w:rsidRPr="005218EE" w:rsidRDefault="00683D95" w:rsidP="00B52447"/>
        </w:tc>
      </w:tr>
      <w:tr w:rsidR="00683D95" w:rsidRPr="005218EE" w14:paraId="201F6714" w14:textId="77777777" w:rsidTr="00FE79E4">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88ED03F" w14:textId="77777777" w:rsidR="00683D95" w:rsidRPr="00B52447" w:rsidRDefault="00683D95" w:rsidP="00B52447">
            <w:pPr>
              <w:rPr>
                <w:b/>
                <w:bCs/>
              </w:rPr>
            </w:pPr>
            <w:r w:rsidRPr="00B52447">
              <w:rPr>
                <w:b/>
                <w:bCs/>
                <w:w w:val="100"/>
              </w:rPr>
              <w:t>1.302.018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D7D110" w14:textId="77777777" w:rsidR="00683D95" w:rsidRPr="005218EE" w:rsidRDefault="00683D95" w:rsidP="00B52447">
            <w:r w:rsidRPr="005218EE">
              <w:rPr>
                <w:w w:val="100"/>
              </w:rPr>
              <w:t xml:space="preserve">En separat manuellt manövrerad säkerhetsbrytare </w:t>
            </w:r>
            <w:r w:rsidRPr="005218EE">
              <w:rPr>
                <w:b/>
                <w:bCs/>
                <w:w w:val="100"/>
              </w:rPr>
              <w:t>skall</w:t>
            </w:r>
            <w:r w:rsidRPr="005218EE">
              <w:rPr>
                <w:w w:val="100"/>
              </w:rPr>
              <w:t xml:space="preserve"> finnas som bryter den elektriska </w:t>
            </w:r>
            <w:proofErr w:type="spellStart"/>
            <w:r w:rsidRPr="005218EE">
              <w:rPr>
                <w:w w:val="100"/>
              </w:rPr>
              <w:t>tändkretsen</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7C13ED"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153F04" w14:textId="77777777" w:rsidR="00683D95" w:rsidRPr="005218EE" w:rsidRDefault="00683D95" w:rsidP="00B52447"/>
        </w:tc>
      </w:tr>
      <w:tr w:rsidR="00683D95" w:rsidRPr="005218EE" w14:paraId="1778E160" w14:textId="77777777" w:rsidTr="00FE79E4">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FC22FF2" w14:textId="77777777" w:rsidR="00683D95" w:rsidRPr="00B52447" w:rsidRDefault="00683D95" w:rsidP="00B52447">
            <w:pPr>
              <w:rPr>
                <w:b/>
                <w:bCs/>
              </w:rPr>
            </w:pPr>
            <w:r w:rsidRPr="00B52447">
              <w:rPr>
                <w:b/>
                <w:bCs/>
                <w:w w:val="100"/>
              </w:rPr>
              <w:t>1.302.019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B65446" w14:textId="77777777" w:rsidR="00683D95" w:rsidRPr="005218EE" w:rsidRDefault="00683D95" w:rsidP="00B52447">
            <w:r w:rsidRPr="005218EE">
              <w:rPr>
                <w:w w:val="100"/>
              </w:rPr>
              <w:t xml:space="preserve">Säkerhetsbrytare enligt krav </w:t>
            </w:r>
            <w:r w:rsidRPr="005218EE">
              <w:rPr>
                <w:i/>
                <w:iCs/>
                <w:w w:val="100"/>
              </w:rPr>
              <w:t>1.302.018 T</w:t>
            </w:r>
            <w:r w:rsidRPr="005218EE">
              <w:rPr>
                <w:w w:val="100"/>
              </w:rPr>
              <w:t xml:space="preserve"> </w:t>
            </w:r>
            <w:r w:rsidRPr="005218EE">
              <w:rPr>
                <w:b/>
                <w:bCs/>
                <w:w w:val="100"/>
              </w:rPr>
              <w:t>skall</w:t>
            </w:r>
            <w:r w:rsidRPr="005218EE">
              <w:rPr>
                <w:w w:val="100"/>
              </w:rPr>
              <w:t xml:space="preserve"> vara placerad utanför det rekylerande systemets arbetsområde.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CBB08E"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414174" w14:textId="77777777" w:rsidR="00683D95" w:rsidRPr="005218EE" w:rsidRDefault="00683D95" w:rsidP="00B52447"/>
        </w:tc>
      </w:tr>
      <w:tr w:rsidR="00683D95" w:rsidRPr="005218EE" w14:paraId="39EC6EE6" w14:textId="77777777" w:rsidTr="00FE79E4">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36AD860" w14:textId="77777777" w:rsidR="00683D95" w:rsidRPr="00B52447" w:rsidRDefault="00683D95" w:rsidP="00B52447">
            <w:pPr>
              <w:rPr>
                <w:b/>
                <w:bCs/>
              </w:rPr>
            </w:pPr>
            <w:r w:rsidRPr="00B52447">
              <w:rPr>
                <w:b/>
                <w:bCs/>
                <w:w w:val="100"/>
              </w:rPr>
              <w:t>1.302.020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FB8CB5" w14:textId="77777777" w:rsidR="00683D95" w:rsidRPr="005218EE" w:rsidRDefault="00683D95" w:rsidP="00B52447">
            <w:r w:rsidRPr="005218EE">
              <w:rPr>
                <w:w w:val="100"/>
              </w:rPr>
              <w:t xml:space="preserve">Säkerhetsbrytare enligt krav </w:t>
            </w:r>
            <w:r w:rsidRPr="005218EE">
              <w:rPr>
                <w:i/>
                <w:iCs/>
                <w:w w:val="100"/>
              </w:rPr>
              <w:t>1.302.018 T</w:t>
            </w:r>
            <w:r w:rsidRPr="005218EE">
              <w:rPr>
                <w:w w:val="100"/>
              </w:rPr>
              <w:t xml:space="preserve"> </w:t>
            </w:r>
            <w:r w:rsidRPr="005218EE">
              <w:rPr>
                <w:b/>
                <w:bCs/>
                <w:w w:val="100"/>
              </w:rPr>
              <w:t>skall</w:t>
            </w:r>
            <w:r w:rsidRPr="005218EE">
              <w:rPr>
                <w:w w:val="100"/>
              </w:rPr>
              <w:t xml:space="preserve"> vara märkt med aktuella lägen, exempelvis: S för säkrad, P för patronvis respektive A för automateld.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51A736" w14:textId="77777777" w:rsidR="00683D95" w:rsidRPr="005218EE" w:rsidRDefault="00683D95" w:rsidP="00B52447"/>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88A9F1" w14:textId="77777777" w:rsidR="00683D95" w:rsidRPr="005218EE" w:rsidRDefault="00683D95" w:rsidP="00B52447"/>
        </w:tc>
      </w:tr>
    </w:tbl>
    <w:p w14:paraId="3E673A35" w14:textId="77777777" w:rsidR="00683D95" w:rsidRDefault="00683D95">
      <w:pPr>
        <w:pStyle w:val="Body"/>
        <w:spacing w:before="0" w:line="60" w:lineRule="atLeast"/>
        <w:rPr>
          <w:w w:val="100"/>
          <w:sz w:val="4"/>
          <w:szCs w:val="4"/>
        </w:rPr>
      </w:pPr>
    </w:p>
    <w:p w14:paraId="3FFEFDDC" w14:textId="77777777" w:rsidR="00B52447" w:rsidRDefault="00B52447" w:rsidP="00B52447">
      <w:pPr>
        <w:rPr>
          <w:w w:val="100"/>
        </w:rPr>
      </w:pPr>
    </w:p>
    <w:p w14:paraId="1930D621" w14:textId="318E6D2C" w:rsidR="00683D95" w:rsidRDefault="00683D95" w:rsidP="00CA7697">
      <w:pPr>
        <w:pStyle w:val="Rubrik3"/>
        <w:rPr>
          <w:w w:val="100"/>
        </w:rPr>
      </w:pPr>
      <w:r>
        <w:rPr>
          <w:w w:val="100"/>
        </w:rPr>
        <w:t>Avsnitt 3.2.4</w:t>
      </w:r>
      <w:r>
        <w:rPr>
          <w:w w:val="100"/>
        </w:rPr>
        <w:tab/>
        <w:t>Bakstycke</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24D93213"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01935F6C"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DC064E4"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28EB2A37"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60BF457A" w14:textId="77777777" w:rsidR="00683D95" w:rsidRPr="00801545" w:rsidRDefault="00683D95" w:rsidP="00CA7697">
            <w:pPr>
              <w:pStyle w:val="Tabellhuvud"/>
              <w:rPr>
                <w:b/>
              </w:rPr>
            </w:pPr>
            <w:r w:rsidRPr="00801545">
              <w:rPr>
                <w:b/>
              </w:rPr>
              <w:t>Anmärkning</w:t>
            </w:r>
          </w:p>
        </w:tc>
      </w:tr>
      <w:tr w:rsidR="00683D95" w:rsidRPr="005218EE" w14:paraId="14660F81" w14:textId="77777777" w:rsidTr="00FE79E4">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B62CF7B" w14:textId="77777777" w:rsidR="00683D95" w:rsidRPr="00B52447" w:rsidRDefault="00683D95" w:rsidP="00B52447">
            <w:pPr>
              <w:rPr>
                <w:b/>
                <w:bCs/>
              </w:rPr>
            </w:pPr>
            <w:r w:rsidRPr="00B52447">
              <w:rPr>
                <w:b/>
                <w:bCs/>
                <w:w w:val="100"/>
              </w:rPr>
              <w:t>1.302.021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BE6D96" w14:textId="77777777" w:rsidR="00683D95" w:rsidRPr="005218EE" w:rsidRDefault="00683D95" w:rsidP="00B52447">
            <w:r w:rsidRPr="005218EE">
              <w:rPr>
                <w:w w:val="100"/>
              </w:rPr>
              <w:t xml:space="preserve">För en given belastningsprofil </w:t>
            </w:r>
            <w:r w:rsidRPr="005218EE">
              <w:rPr>
                <w:b/>
                <w:bCs/>
                <w:w w:val="100"/>
              </w:rPr>
              <w:t>skall</w:t>
            </w:r>
            <w:r w:rsidRPr="005218EE">
              <w:rPr>
                <w:w w:val="100"/>
              </w:rPr>
              <w:t xml:space="preserve"> bakstyckets livslängd fastställas genom beräkningar och materialprovning.</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7EED69"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66876C" w14:textId="3E1D6632" w:rsidR="00683D95" w:rsidRPr="005218EE" w:rsidRDefault="00683D95" w:rsidP="00B52447"/>
        </w:tc>
      </w:tr>
    </w:tbl>
    <w:p w14:paraId="099C2946" w14:textId="5773FA7C" w:rsidR="00B52447" w:rsidRDefault="00B52447" w:rsidP="00FE79E4">
      <w:pPr>
        <w:spacing w:before="0" w:after="0"/>
        <w:rPr>
          <w:w w:val="100"/>
        </w:rPr>
      </w:pPr>
    </w:p>
    <w:p w14:paraId="175D5605" w14:textId="77777777" w:rsidR="00FE79E4" w:rsidRDefault="00FE79E4" w:rsidP="00FE79E4">
      <w:pPr>
        <w:spacing w:before="0" w:after="0"/>
        <w:rPr>
          <w:w w:val="100"/>
        </w:rPr>
      </w:pPr>
    </w:p>
    <w:p w14:paraId="49321B76" w14:textId="08E66422" w:rsidR="00683D95" w:rsidRDefault="00683D95" w:rsidP="00CA7697">
      <w:pPr>
        <w:pStyle w:val="Rubrik3"/>
        <w:rPr>
          <w:w w:val="100"/>
        </w:rPr>
      </w:pPr>
      <w:r>
        <w:rPr>
          <w:w w:val="100"/>
        </w:rPr>
        <w:lastRenderedPageBreak/>
        <w:t>Avsnitt 3.2.5</w:t>
      </w:r>
      <w:r>
        <w:rPr>
          <w:w w:val="100"/>
        </w:rPr>
        <w:tab/>
        <w:t>Täthet</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38457BA8"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22545B9B"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194B05B4"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6E268D4D"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5807A4AE" w14:textId="77777777" w:rsidR="00683D95" w:rsidRPr="00801545" w:rsidRDefault="00683D95" w:rsidP="00CA7697">
            <w:pPr>
              <w:pStyle w:val="Tabellhuvud"/>
              <w:rPr>
                <w:b/>
              </w:rPr>
            </w:pPr>
            <w:r w:rsidRPr="00801545">
              <w:rPr>
                <w:b/>
              </w:rPr>
              <w:t>Anmärkning</w:t>
            </w:r>
          </w:p>
        </w:tc>
      </w:tr>
      <w:tr w:rsidR="00683D95" w:rsidRPr="005218EE" w14:paraId="278D28C7" w14:textId="77777777" w:rsidTr="00FE79E4">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CA5AAB4" w14:textId="77777777" w:rsidR="00683D95" w:rsidRPr="00B52447" w:rsidRDefault="00683D95" w:rsidP="00B52447">
            <w:pPr>
              <w:rPr>
                <w:b/>
                <w:bCs/>
              </w:rPr>
            </w:pPr>
            <w:r w:rsidRPr="00B52447">
              <w:rPr>
                <w:b/>
                <w:bCs/>
                <w:w w:val="100"/>
              </w:rPr>
              <w:t>1.302.022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92B0F4" w14:textId="77777777" w:rsidR="00683D95" w:rsidRPr="005218EE" w:rsidRDefault="00683D95" w:rsidP="00B52447">
            <w:r w:rsidRPr="005218EE">
              <w:rPr>
                <w:w w:val="100"/>
              </w:rPr>
              <w:t xml:space="preserve">Tätning </w:t>
            </w:r>
            <w:r w:rsidRPr="005218EE">
              <w:rPr>
                <w:b/>
                <w:bCs/>
                <w:w w:val="100"/>
              </w:rPr>
              <w:t>skall</w:t>
            </w:r>
            <w:r w:rsidRPr="005218EE">
              <w:rPr>
                <w:w w:val="100"/>
              </w:rPr>
              <w:t xml:space="preserve"> vara så utformad att personalen inte utsätts för vare sig heta eller giftiga gaser i skadliga koncentrationer.</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9B5A41"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E252BF" w14:textId="77777777" w:rsidR="00683D95" w:rsidRPr="005218EE" w:rsidRDefault="00683D95" w:rsidP="00B52447"/>
        </w:tc>
      </w:tr>
    </w:tbl>
    <w:p w14:paraId="6D622764" w14:textId="77777777" w:rsidR="00683D95" w:rsidRDefault="00683D95">
      <w:pPr>
        <w:pStyle w:val="Body"/>
        <w:spacing w:before="0" w:line="60" w:lineRule="atLeast"/>
        <w:rPr>
          <w:w w:val="100"/>
          <w:sz w:val="4"/>
          <w:szCs w:val="4"/>
        </w:rPr>
      </w:pPr>
    </w:p>
    <w:p w14:paraId="4EBD2C8D" w14:textId="77777777" w:rsidR="00B52447" w:rsidRDefault="00B52447" w:rsidP="00B52447">
      <w:pPr>
        <w:rPr>
          <w:w w:val="100"/>
        </w:rPr>
      </w:pPr>
    </w:p>
    <w:p w14:paraId="698E2402" w14:textId="46E80964" w:rsidR="00683D95" w:rsidRDefault="00683D95" w:rsidP="00CA7697">
      <w:pPr>
        <w:pStyle w:val="Rubrik3"/>
        <w:rPr>
          <w:w w:val="100"/>
        </w:rPr>
      </w:pPr>
      <w:r>
        <w:rPr>
          <w:w w:val="100"/>
        </w:rPr>
        <w:t>Avsnitt 3.2.6</w:t>
      </w:r>
      <w:r>
        <w:rPr>
          <w:w w:val="100"/>
        </w:rPr>
        <w:tab/>
        <w:t>Efterbrännare</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6A82550"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0D084429"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112B8DCC"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EEB87BA"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CC2C263" w14:textId="77777777" w:rsidR="00683D95" w:rsidRPr="00801545" w:rsidRDefault="00683D95" w:rsidP="00CA7697">
            <w:pPr>
              <w:pStyle w:val="Tabellhuvud"/>
              <w:rPr>
                <w:b/>
              </w:rPr>
            </w:pPr>
            <w:r w:rsidRPr="00801545">
              <w:rPr>
                <w:b/>
              </w:rPr>
              <w:t>Anmärkning</w:t>
            </w:r>
          </w:p>
        </w:tc>
      </w:tr>
      <w:tr w:rsidR="00683D95" w:rsidRPr="005218EE" w14:paraId="15CA4268" w14:textId="77777777" w:rsidTr="00FE79E4">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BAC1D44" w14:textId="77777777" w:rsidR="00683D95" w:rsidRPr="00B52447" w:rsidRDefault="00683D95" w:rsidP="00B52447">
            <w:pPr>
              <w:rPr>
                <w:b/>
                <w:bCs/>
              </w:rPr>
            </w:pPr>
            <w:r w:rsidRPr="00B52447">
              <w:rPr>
                <w:b/>
                <w:bCs/>
                <w:w w:val="100"/>
              </w:rPr>
              <w:t>1.302.023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EBA42E" w14:textId="77777777" w:rsidR="00683D95" w:rsidRPr="005218EE" w:rsidRDefault="00683D95" w:rsidP="00B52447">
            <w:r w:rsidRPr="005218EE">
              <w:rPr>
                <w:w w:val="100"/>
              </w:rPr>
              <w:t xml:space="preserve">Efterbrännare, som kan förorsaka personskada, </w:t>
            </w:r>
            <w:r w:rsidRPr="005218EE">
              <w:rPr>
                <w:b/>
                <w:bCs/>
                <w:w w:val="100"/>
              </w:rPr>
              <w:t>skall ej</w:t>
            </w:r>
            <w:r w:rsidRPr="005218EE">
              <w:rPr>
                <w:w w:val="100"/>
              </w:rPr>
              <w:t xml:space="preserve"> uppstå.</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063074" w14:textId="77777777" w:rsidR="00683D95" w:rsidRPr="005218EE" w:rsidRDefault="00683D95" w:rsidP="00B52447"/>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7DD7BD" w14:textId="77777777" w:rsidR="00683D95" w:rsidRPr="005218EE" w:rsidRDefault="00683D95" w:rsidP="00B52447"/>
        </w:tc>
      </w:tr>
    </w:tbl>
    <w:p w14:paraId="0B6253F8" w14:textId="77777777" w:rsidR="00683D95" w:rsidRDefault="00683D95">
      <w:pPr>
        <w:pStyle w:val="Body"/>
        <w:spacing w:before="0" w:line="60" w:lineRule="atLeast"/>
        <w:rPr>
          <w:w w:val="100"/>
          <w:sz w:val="4"/>
          <w:szCs w:val="4"/>
        </w:rPr>
      </w:pPr>
    </w:p>
    <w:p w14:paraId="6E82DA46" w14:textId="77777777" w:rsidR="00B20348" w:rsidRDefault="00B20348" w:rsidP="00B20348">
      <w:pPr>
        <w:rPr>
          <w:w w:val="100"/>
        </w:rPr>
      </w:pPr>
    </w:p>
    <w:p w14:paraId="563C0FCF" w14:textId="2148521D" w:rsidR="00683D95" w:rsidRDefault="00683D95" w:rsidP="00CA7697">
      <w:pPr>
        <w:pStyle w:val="Rubrik3"/>
        <w:rPr>
          <w:w w:val="100"/>
        </w:rPr>
      </w:pPr>
      <w:r>
        <w:rPr>
          <w:w w:val="100"/>
        </w:rPr>
        <w:t>Avsnitt 3.2.7</w:t>
      </w:r>
      <w:r>
        <w:rPr>
          <w:w w:val="100"/>
        </w:rPr>
        <w:tab/>
        <w:t>Eldrörsslitage</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5F6E9C35"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9375350" w14:textId="77777777" w:rsidR="00683D95" w:rsidRPr="00801545" w:rsidRDefault="00683D95" w:rsidP="00CA7697">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3A83F91B" w14:textId="77777777" w:rsidR="00683D95" w:rsidRPr="00801545" w:rsidRDefault="00683D95" w:rsidP="00CA7697">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73F860DD" w14:textId="77777777" w:rsidR="00683D95" w:rsidRPr="00801545" w:rsidRDefault="00683D95" w:rsidP="00CA7697">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1AA8F93F" w14:textId="77777777" w:rsidR="00683D95" w:rsidRPr="00801545" w:rsidRDefault="00683D95" w:rsidP="00CA7697">
            <w:pPr>
              <w:pStyle w:val="Tabellhuvud"/>
              <w:rPr>
                <w:b/>
              </w:rPr>
            </w:pPr>
            <w:r w:rsidRPr="00801545">
              <w:rPr>
                <w:b/>
              </w:rPr>
              <w:t>Anmärkning</w:t>
            </w:r>
          </w:p>
        </w:tc>
      </w:tr>
      <w:tr w:rsidR="00683D95" w:rsidRPr="005218EE" w14:paraId="68A11832" w14:textId="77777777" w:rsidTr="00FE79E4">
        <w:trPr>
          <w:cantSplit/>
          <w:trHeight w:val="20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16B918B" w14:textId="77777777" w:rsidR="00683D95" w:rsidRPr="00B20348" w:rsidRDefault="00683D95" w:rsidP="00B20348">
            <w:pPr>
              <w:rPr>
                <w:b/>
                <w:bCs/>
              </w:rPr>
            </w:pPr>
            <w:r w:rsidRPr="00B20348">
              <w:rPr>
                <w:b/>
                <w:bCs/>
                <w:w w:val="100"/>
              </w:rPr>
              <w:t>1.302.024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BB57BE" w14:textId="77777777" w:rsidR="00683D95" w:rsidRPr="005218EE" w:rsidRDefault="00683D95" w:rsidP="00B20348">
            <w:pPr>
              <w:rPr>
                <w:w w:val="100"/>
              </w:rPr>
            </w:pPr>
            <w:r w:rsidRPr="005218EE">
              <w:rPr>
                <w:w w:val="100"/>
              </w:rPr>
              <w:t xml:space="preserve">Ett eldrör </w:t>
            </w:r>
            <w:r w:rsidRPr="005218EE">
              <w:rPr>
                <w:b/>
                <w:bCs/>
                <w:w w:val="100"/>
              </w:rPr>
              <w:t>skall ej</w:t>
            </w:r>
            <w:r w:rsidRPr="005218EE">
              <w:rPr>
                <w:w w:val="100"/>
              </w:rPr>
              <w:t xml:space="preserve"> ge något ökat riskbidrag (såsom ökad påkänning på ammunition eller felaktig bana) vid avfyring, varken i nytt eller slitet tillstånd, med aktuell ammunition.</w:t>
            </w:r>
          </w:p>
          <w:p w14:paraId="5C21CA1F" w14:textId="77777777" w:rsidR="00683D95" w:rsidRPr="005218EE" w:rsidRDefault="00683D95" w:rsidP="00B20348">
            <w:r w:rsidRPr="005218EE">
              <w:rPr>
                <w:i/>
                <w:iCs/>
                <w:w w:val="100"/>
              </w:rPr>
              <w:t>Kommentar:</w:t>
            </w:r>
            <w:r w:rsidRPr="005218EE">
              <w:rPr>
                <w:w w:val="100"/>
              </w:rPr>
              <w:t xml:space="preserve"> Ett eldrör definieras som slitet när det har mindre än 25% kvar av sin totala livslängd.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53E6A6"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C42A8D" w14:textId="77777777" w:rsidR="00683D95" w:rsidRPr="005218EE" w:rsidRDefault="00683D95" w:rsidP="00B20348"/>
        </w:tc>
      </w:tr>
      <w:tr w:rsidR="00683D95" w:rsidRPr="005218EE" w14:paraId="0FD0A6DA"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72A201E" w14:textId="77777777" w:rsidR="00683D95" w:rsidRPr="00B20348" w:rsidRDefault="00683D95" w:rsidP="00B20348">
            <w:pPr>
              <w:rPr>
                <w:b/>
                <w:bCs/>
              </w:rPr>
            </w:pPr>
            <w:r w:rsidRPr="00B20348">
              <w:rPr>
                <w:b/>
                <w:bCs/>
                <w:w w:val="100"/>
              </w:rPr>
              <w:t>1.302.025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1ECC3A" w14:textId="77777777" w:rsidR="00683D95" w:rsidRPr="005218EE" w:rsidRDefault="00683D95" w:rsidP="00B20348">
            <w:r w:rsidRPr="005218EE">
              <w:rPr>
                <w:w w:val="100"/>
              </w:rPr>
              <w:t xml:space="preserve">Krav </w:t>
            </w:r>
            <w:r w:rsidRPr="005218EE">
              <w:rPr>
                <w:i/>
                <w:iCs/>
                <w:w w:val="100"/>
              </w:rPr>
              <w:t>1.302.024 T</w:t>
            </w:r>
            <w:r w:rsidRPr="005218EE">
              <w:rPr>
                <w:w w:val="100"/>
              </w:rPr>
              <w:t xml:space="preserve"> </w:t>
            </w:r>
            <w:r w:rsidRPr="005218EE">
              <w:rPr>
                <w:b/>
                <w:bCs/>
                <w:w w:val="100"/>
              </w:rPr>
              <w:t>skall</w:t>
            </w:r>
            <w:r w:rsidRPr="005218EE">
              <w:rPr>
                <w:w w:val="100"/>
              </w:rPr>
              <w:t xml:space="preserve"> verifieras genom provning.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8DC928"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6AAF37" w14:textId="77777777" w:rsidR="00683D95" w:rsidRPr="005218EE" w:rsidRDefault="00683D95" w:rsidP="00B20348"/>
        </w:tc>
      </w:tr>
    </w:tbl>
    <w:p w14:paraId="529DB2D0" w14:textId="77777777" w:rsidR="00683D95" w:rsidRDefault="00683D95">
      <w:pPr>
        <w:pStyle w:val="Body"/>
        <w:spacing w:before="0" w:line="60" w:lineRule="atLeast"/>
        <w:rPr>
          <w:w w:val="100"/>
          <w:sz w:val="4"/>
          <w:szCs w:val="4"/>
        </w:rPr>
      </w:pPr>
    </w:p>
    <w:p w14:paraId="74946F7A" w14:textId="77777777" w:rsidR="00B20348" w:rsidRDefault="00B20348" w:rsidP="00B20348">
      <w:pPr>
        <w:rPr>
          <w:w w:val="100"/>
        </w:rPr>
      </w:pPr>
    </w:p>
    <w:p w14:paraId="06E1C98E" w14:textId="2CFCAD63" w:rsidR="00683D95" w:rsidRDefault="00683D95" w:rsidP="00CA7697">
      <w:pPr>
        <w:pStyle w:val="Rubrik3"/>
        <w:rPr>
          <w:w w:val="100"/>
        </w:rPr>
      </w:pPr>
      <w:r>
        <w:rPr>
          <w:w w:val="100"/>
        </w:rPr>
        <w:t>Avsnitt 3.2.8</w:t>
      </w:r>
      <w:r>
        <w:rPr>
          <w:w w:val="100"/>
        </w:rPr>
        <w:tab/>
        <w:t>Eldrörsutmattning</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0B8631B6"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EFE06F5"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125DAB97"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2E8C7761"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5DCC8E91" w14:textId="77777777" w:rsidR="00683D95" w:rsidRPr="00801545" w:rsidRDefault="00683D95" w:rsidP="00E77FBB">
            <w:pPr>
              <w:pStyle w:val="Tabellhuvud"/>
              <w:rPr>
                <w:b/>
              </w:rPr>
            </w:pPr>
            <w:r w:rsidRPr="00801545">
              <w:rPr>
                <w:b/>
              </w:rPr>
              <w:t>Anmärkning</w:t>
            </w:r>
          </w:p>
        </w:tc>
      </w:tr>
      <w:tr w:rsidR="00683D95" w:rsidRPr="005218EE" w14:paraId="3CD47E1D" w14:textId="77777777" w:rsidTr="00FE79E4">
        <w:trPr>
          <w:cantSplit/>
          <w:trHeight w:val="126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62DCF36" w14:textId="77777777" w:rsidR="00683D95" w:rsidRPr="00B20348" w:rsidRDefault="00683D95" w:rsidP="00B20348">
            <w:pPr>
              <w:rPr>
                <w:b/>
                <w:bCs/>
              </w:rPr>
            </w:pPr>
            <w:r w:rsidRPr="00B20348">
              <w:rPr>
                <w:b/>
                <w:bCs/>
                <w:w w:val="100"/>
              </w:rPr>
              <w:t>1.302.026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731805" w14:textId="77777777" w:rsidR="00683D95" w:rsidRPr="005218EE" w:rsidRDefault="00683D95" w:rsidP="00B20348">
            <w:pPr>
              <w:rPr>
                <w:w w:val="100"/>
              </w:rPr>
            </w:pPr>
            <w:r w:rsidRPr="005218EE">
              <w:rPr>
                <w:w w:val="100"/>
              </w:rPr>
              <w:t xml:space="preserve">Utmattningslivslängden </w:t>
            </w:r>
            <w:r w:rsidRPr="005218EE">
              <w:rPr>
                <w:b/>
                <w:bCs/>
                <w:w w:val="100"/>
              </w:rPr>
              <w:t>skall</w:t>
            </w:r>
            <w:r w:rsidRPr="005218EE">
              <w:rPr>
                <w:w w:val="100"/>
              </w:rPr>
              <w:t xml:space="preserve"> fastställas och verifieras. Teoretiska beräkningar får användas.</w:t>
            </w:r>
          </w:p>
          <w:p w14:paraId="586D43A5" w14:textId="77777777" w:rsidR="00683D95" w:rsidRPr="005218EE" w:rsidRDefault="00683D95" w:rsidP="00B20348">
            <w:r w:rsidRPr="005218EE">
              <w:rPr>
                <w:i/>
                <w:iCs/>
                <w:w w:val="100"/>
              </w:rPr>
              <w:t>Kommentar</w:t>
            </w:r>
            <w:r w:rsidRPr="005218EE">
              <w:rPr>
                <w:w w:val="100"/>
              </w:rPr>
              <w:t>: Se STANAG 4516 och STANAG 4517.</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C8E3E2"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DB583A" w14:textId="77777777" w:rsidR="00683D95" w:rsidRPr="005218EE" w:rsidRDefault="00683D95" w:rsidP="00B20348"/>
        </w:tc>
      </w:tr>
    </w:tbl>
    <w:p w14:paraId="3EF6FE98" w14:textId="77777777" w:rsidR="00683D95" w:rsidRDefault="00683D95">
      <w:pPr>
        <w:pStyle w:val="Body"/>
        <w:spacing w:before="0" w:line="60" w:lineRule="atLeast"/>
        <w:rPr>
          <w:w w:val="100"/>
          <w:sz w:val="4"/>
          <w:szCs w:val="4"/>
        </w:rPr>
      </w:pPr>
    </w:p>
    <w:p w14:paraId="36FCF32A" w14:textId="77777777" w:rsidR="00B20348" w:rsidRDefault="00B20348" w:rsidP="00B20348">
      <w:pPr>
        <w:rPr>
          <w:w w:val="100"/>
        </w:rPr>
      </w:pPr>
    </w:p>
    <w:p w14:paraId="2491E1D1" w14:textId="30AE7F92" w:rsidR="00683D95" w:rsidRDefault="000B4306" w:rsidP="00E77FBB">
      <w:pPr>
        <w:pStyle w:val="Rubrik3"/>
        <w:rPr>
          <w:w w:val="100"/>
        </w:rPr>
      </w:pPr>
      <w:r>
        <w:rPr>
          <w:w w:val="100"/>
        </w:rPr>
        <w:br w:type="page"/>
      </w:r>
      <w:r w:rsidR="00683D95">
        <w:rPr>
          <w:w w:val="100"/>
        </w:rPr>
        <w:lastRenderedPageBreak/>
        <w:t>Avsnitt 3.2.9</w:t>
      </w:r>
      <w:r w:rsidR="00683D95">
        <w:rPr>
          <w:w w:val="100"/>
        </w:rPr>
        <w:tab/>
        <w:t>Eldrörssprängning</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104BF0" w:rsidRPr="00801545" w14:paraId="6D599670"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0B90C52D" w14:textId="77777777" w:rsidR="00104BF0" w:rsidRPr="00801545" w:rsidRDefault="00104BF0" w:rsidP="00104BF0">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4BE9164E" w14:textId="77777777" w:rsidR="00104BF0" w:rsidRPr="00801545" w:rsidRDefault="00104BF0" w:rsidP="00104BF0">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80988B3" w14:textId="0DDED580" w:rsidR="00104BF0" w:rsidRPr="00801545" w:rsidRDefault="00104BF0" w:rsidP="00104BF0">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0CE171E" w14:textId="38B15AA7" w:rsidR="00104BF0" w:rsidRPr="00801545" w:rsidRDefault="00104BF0" w:rsidP="00104BF0">
            <w:pPr>
              <w:pStyle w:val="Tabellhuvud"/>
              <w:rPr>
                <w:b/>
              </w:rPr>
            </w:pPr>
            <w:r w:rsidRPr="00801545">
              <w:rPr>
                <w:b/>
              </w:rPr>
              <w:t>Anmärkning</w:t>
            </w:r>
          </w:p>
        </w:tc>
      </w:tr>
      <w:tr w:rsidR="00683D95" w:rsidRPr="005218EE" w14:paraId="0FF846C4" w14:textId="77777777" w:rsidTr="00FE79E4">
        <w:trPr>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0ED3DE7" w14:textId="77777777" w:rsidR="00683D95" w:rsidRPr="00B20348" w:rsidRDefault="00683D95" w:rsidP="00B20348">
            <w:pPr>
              <w:rPr>
                <w:b/>
                <w:bCs/>
              </w:rPr>
            </w:pPr>
            <w:r w:rsidRPr="00B20348">
              <w:rPr>
                <w:b/>
                <w:bCs/>
                <w:w w:val="100"/>
              </w:rPr>
              <w:t>1.302.027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6C7A18" w14:textId="77777777" w:rsidR="00683D95" w:rsidRPr="005218EE" w:rsidRDefault="00683D95" w:rsidP="00B20348">
            <w:r w:rsidRPr="005218EE">
              <w:rPr>
                <w:w w:val="100"/>
              </w:rPr>
              <w:t xml:space="preserve">Eldrör/pipa </w:t>
            </w:r>
            <w:r w:rsidRPr="005218EE">
              <w:rPr>
                <w:b/>
                <w:bCs/>
                <w:w w:val="100"/>
              </w:rPr>
              <w:t>skall ej</w:t>
            </w:r>
            <w:r w:rsidRPr="005218EE">
              <w:rPr>
                <w:w w:val="100"/>
              </w:rPr>
              <w:t xml:space="preserve"> splittras vid avfyring med specificerad mängd snö, jord eller grus i eldröret.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94C6E2"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9E8F9C" w14:textId="77777777" w:rsidR="00683D95" w:rsidRPr="005218EE" w:rsidRDefault="00683D95" w:rsidP="00B20348"/>
        </w:tc>
      </w:tr>
      <w:tr w:rsidR="00683D95" w:rsidRPr="005218EE" w14:paraId="6F69DE2A" w14:textId="77777777" w:rsidTr="00FE79E4">
        <w:trPr>
          <w:trHeight w:val="256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2BF80AE" w14:textId="77777777" w:rsidR="00683D95" w:rsidRPr="005218EE" w:rsidRDefault="00683D95" w:rsidP="00B20348">
            <w:r w:rsidRPr="005218EE">
              <w:rPr>
                <w:w w:val="100"/>
              </w:rPr>
              <w:t>1.302.028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B864E2" w14:textId="77777777" w:rsidR="00683D95" w:rsidRPr="005218EE" w:rsidRDefault="00683D95" w:rsidP="00B20348">
            <w:pPr>
              <w:rPr>
                <w:w w:val="100"/>
              </w:rPr>
            </w:pPr>
            <w:r w:rsidRPr="005218EE">
              <w:rPr>
                <w:w w:val="100"/>
              </w:rPr>
              <w:t xml:space="preserve">Krav </w:t>
            </w:r>
            <w:r w:rsidRPr="005218EE">
              <w:rPr>
                <w:i/>
                <w:iCs/>
                <w:w w:val="100"/>
              </w:rPr>
              <w:t>1.302.027 T</w:t>
            </w:r>
            <w:r w:rsidRPr="005218EE">
              <w:rPr>
                <w:w w:val="100"/>
              </w:rPr>
              <w:t xml:space="preserve"> bör verifieras genom provning.</w:t>
            </w:r>
          </w:p>
          <w:p w14:paraId="08030B7F" w14:textId="77777777" w:rsidR="00683D95" w:rsidRPr="005218EE" w:rsidRDefault="00683D95" w:rsidP="00B20348">
            <w:r w:rsidRPr="005218EE">
              <w:rPr>
                <w:i/>
                <w:iCs/>
                <w:w w:val="100"/>
              </w:rPr>
              <w:t xml:space="preserve">Kommentar: </w:t>
            </w:r>
            <w:r w:rsidRPr="005218EE">
              <w:rPr>
                <w:w w:val="100"/>
              </w:rPr>
              <w:t>Kravet gäller i första hand finkalibervapen men kan om systemet används på ett sådant sätt att stor sannolikhet föreligger för främmande föremål i eldröret även tillämpas på grövre kalibrar. Provningen utförs genom att fylla pipan/eldröret med olika mängd sand och grus för att klarlägga robustheten hos vapnet.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DCAEFF"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325EC0" w14:textId="77777777" w:rsidR="00683D95" w:rsidRPr="005218EE" w:rsidRDefault="00683D95" w:rsidP="00B20348"/>
        </w:tc>
      </w:tr>
    </w:tbl>
    <w:p w14:paraId="4B7CD91C" w14:textId="77777777" w:rsidR="00683D95" w:rsidRDefault="00683D95">
      <w:pPr>
        <w:pStyle w:val="Body"/>
        <w:spacing w:before="0" w:line="60" w:lineRule="atLeast"/>
        <w:rPr>
          <w:w w:val="100"/>
          <w:sz w:val="4"/>
          <w:szCs w:val="4"/>
        </w:rPr>
      </w:pPr>
    </w:p>
    <w:p w14:paraId="009BF73C" w14:textId="77777777" w:rsidR="00B20348" w:rsidRDefault="00B20348" w:rsidP="00B20348">
      <w:pPr>
        <w:rPr>
          <w:w w:val="100"/>
        </w:rPr>
      </w:pPr>
    </w:p>
    <w:p w14:paraId="0FA1D7B9" w14:textId="21096608" w:rsidR="00683D95" w:rsidRDefault="00683D95" w:rsidP="00E77FBB">
      <w:pPr>
        <w:pStyle w:val="Rubrik3"/>
        <w:rPr>
          <w:w w:val="100"/>
        </w:rPr>
      </w:pPr>
      <w:r>
        <w:rPr>
          <w:w w:val="100"/>
        </w:rPr>
        <w:t>Avsnitt 3.2.10</w:t>
      </w:r>
      <w:r>
        <w:rPr>
          <w:w w:val="100"/>
        </w:rPr>
        <w:tab/>
        <w:t>Cook-off</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58F91062" w14:textId="77777777" w:rsidTr="00FE79E4">
        <w:trPr>
          <w:trHeight w:val="400"/>
        </w:trPr>
        <w:tc>
          <w:tcPr>
            <w:tcW w:w="1360" w:type="dxa"/>
            <w:tcBorders>
              <w:top w:val="nil"/>
              <w:left w:val="nil"/>
              <w:bottom w:val="double" w:sz="2" w:space="0" w:color="000000"/>
              <w:right w:val="nil"/>
            </w:tcBorders>
            <w:tcMar>
              <w:top w:w="120" w:type="dxa"/>
              <w:left w:w="60" w:type="dxa"/>
              <w:bottom w:w="100" w:type="dxa"/>
              <w:right w:w="60" w:type="dxa"/>
            </w:tcMar>
          </w:tcPr>
          <w:p w14:paraId="4EDD91CC"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52F24CA"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CA31F85"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8FCE564" w14:textId="77777777" w:rsidR="00683D95" w:rsidRPr="00801545" w:rsidRDefault="00683D95" w:rsidP="00E77FBB">
            <w:pPr>
              <w:pStyle w:val="Tabellhuvud"/>
              <w:rPr>
                <w:b/>
              </w:rPr>
            </w:pPr>
            <w:r w:rsidRPr="00801545">
              <w:rPr>
                <w:b/>
              </w:rPr>
              <w:t>Anmärkning</w:t>
            </w:r>
          </w:p>
        </w:tc>
      </w:tr>
      <w:tr w:rsidR="00683D95" w:rsidRPr="005218EE" w14:paraId="5246FE71" w14:textId="77777777" w:rsidTr="00FE79E4">
        <w:trPr>
          <w:trHeight w:val="152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5F65E62" w14:textId="77777777" w:rsidR="00683D95" w:rsidRPr="00B20348" w:rsidRDefault="00683D95" w:rsidP="00B20348">
            <w:pPr>
              <w:rPr>
                <w:b/>
                <w:bCs/>
              </w:rPr>
            </w:pPr>
            <w:r w:rsidRPr="00B20348">
              <w:rPr>
                <w:b/>
                <w:bCs/>
                <w:w w:val="100"/>
              </w:rPr>
              <w:t>1.302.029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8FCD30" w14:textId="77777777" w:rsidR="00683D95" w:rsidRPr="005218EE" w:rsidRDefault="00683D95" w:rsidP="00B20348">
            <w:pPr>
              <w:rPr>
                <w:w w:val="100"/>
              </w:rPr>
            </w:pPr>
            <w:r w:rsidRPr="005218EE">
              <w:rPr>
                <w:w w:val="100"/>
              </w:rPr>
              <w:t xml:space="preserve">Cook-off </w:t>
            </w:r>
            <w:r w:rsidRPr="005218EE">
              <w:rPr>
                <w:b/>
                <w:bCs/>
                <w:w w:val="100"/>
              </w:rPr>
              <w:t>skall</w:t>
            </w:r>
            <w:r w:rsidRPr="005218EE">
              <w:rPr>
                <w:w w:val="100"/>
              </w:rPr>
              <w:t xml:space="preserve"> inte inträffa vid maximal specificerad eldinsats i kombination med </w:t>
            </w:r>
            <w:proofErr w:type="spellStart"/>
            <w:r w:rsidRPr="005218EE">
              <w:rPr>
                <w:w w:val="100"/>
              </w:rPr>
              <w:t>eldavbrott</w:t>
            </w:r>
            <w:proofErr w:type="spellEnd"/>
            <w:r w:rsidRPr="005218EE">
              <w:rPr>
                <w:w w:val="100"/>
              </w:rPr>
              <w:t xml:space="preserve"> med ansatt ammunition.</w:t>
            </w:r>
          </w:p>
          <w:p w14:paraId="22BF8062" w14:textId="77777777" w:rsidR="00683D95" w:rsidRPr="005218EE" w:rsidRDefault="00683D95" w:rsidP="00B20348">
            <w:r w:rsidRPr="005218EE">
              <w:rPr>
                <w:i/>
                <w:iCs/>
                <w:w w:val="100"/>
              </w:rPr>
              <w:t>Kommentar:</w:t>
            </w:r>
            <w:r w:rsidRPr="005218EE">
              <w:rPr>
                <w:w w:val="100"/>
              </w:rPr>
              <w:t xml:space="preserve"> Se även krav </w:t>
            </w:r>
            <w:r w:rsidRPr="005218EE">
              <w:rPr>
                <w:i/>
                <w:iCs/>
                <w:w w:val="100"/>
              </w:rPr>
              <w:t>1.401.020 T</w:t>
            </w:r>
            <w:r w:rsidRPr="005218EE">
              <w:rPr>
                <w:w w:val="100"/>
              </w:rPr>
              <w:t xml:space="preserve">, </w:t>
            </w:r>
            <w:r w:rsidRPr="005218EE">
              <w:rPr>
                <w:i/>
                <w:iCs/>
                <w:w w:val="100"/>
              </w:rPr>
              <w:t>1.402.011 T</w:t>
            </w:r>
            <w:r w:rsidRPr="005218EE">
              <w:rPr>
                <w:w w:val="100"/>
              </w:rPr>
              <w:t xml:space="preserve"> och </w:t>
            </w:r>
            <w:r w:rsidRPr="005218EE">
              <w:rPr>
                <w:i/>
                <w:iCs/>
                <w:w w:val="100"/>
              </w:rPr>
              <w:t>1.403.019 T</w:t>
            </w:r>
            <w:r w:rsidRPr="005218EE">
              <w:rPr>
                <w:w w:val="100"/>
              </w:rPr>
              <w: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7ACF031"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87514F" w14:textId="77777777" w:rsidR="00683D95" w:rsidRPr="005218EE" w:rsidRDefault="00683D95" w:rsidP="00B20348"/>
        </w:tc>
      </w:tr>
      <w:tr w:rsidR="00683D95" w:rsidRPr="005218EE" w14:paraId="46D38A9F" w14:textId="77777777" w:rsidTr="00FE79E4">
        <w:trPr>
          <w:trHeight w:val="25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89C1E7B" w14:textId="77777777" w:rsidR="00683D95" w:rsidRPr="00B20348" w:rsidRDefault="00683D95" w:rsidP="00B20348">
            <w:pPr>
              <w:rPr>
                <w:b/>
                <w:bCs/>
              </w:rPr>
            </w:pPr>
            <w:r w:rsidRPr="00B20348">
              <w:rPr>
                <w:b/>
                <w:bCs/>
                <w:w w:val="100"/>
              </w:rPr>
              <w:t>1.302.030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49F799" w14:textId="01D9494D" w:rsidR="00683D95" w:rsidRPr="005218EE" w:rsidRDefault="00683D95" w:rsidP="00B20348">
            <w:pPr>
              <w:rPr>
                <w:w w:val="100"/>
              </w:rPr>
            </w:pPr>
            <w:r w:rsidRPr="005218EE">
              <w:rPr>
                <w:w w:val="100"/>
              </w:rPr>
              <w:t xml:space="preserve">För att kartlägga risken för </w:t>
            </w:r>
            <w:r w:rsidR="005B4C68" w:rsidRPr="005218EE">
              <w:rPr>
                <w:w w:val="100"/>
              </w:rPr>
              <w:t>”</w:t>
            </w:r>
            <w:proofErr w:type="spellStart"/>
            <w:r w:rsidRPr="005218EE">
              <w:rPr>
                <w:w w:val="100"/>
              </w:rPr>
              <w:t>cook</w:t>
            </w:r>
            <w:proofErr w:type="spellEnd"/>
            <w:r w:rsidRPr="005218EE">
              <w:rPr>
                <w:w w:val="100"/>
              </w:rPr>
              <w:t>-off</w:t>
            </w:r>
            <w:r w:rsidR="005B4C68" w:rsidRPr="005218EE">
              <w:rPr>
                <w:w w:val="100"/>
              </w:rPr>
              <w:t>”</w:t>
            </w:r>
            <w:r w:rsidRPr="005218EE">
              <w:rPr>
                <w:w w:val="100"/>
              </w:rPr>
              <w:t xml:space="preserve"> </w:t>
            </w:r>
            <w:r w:rsidRPr="005218EE">
              <w:rPr>
                <w:b/>
                <w:bCs/>
                <w:w w:val="100"/>
              </w:rPr>
              <w:t>skall</w:t>
            </w:r>
            <w:r w:rsidRPr="005218EE">
              <w:rPr>
                <w:w w:val="100"/>
              </w:rPr>
              <w:t xml:space="preserve"> temperatur/värmeflöde m </w:t>
            </w:r>
            <w:proofErr w:type="spellStart"/>
            <w:r w:rsidRPr="005218EE">
              <w:rPr>
                <w:w w:val="100"/>
              </w:rPr>
              <w:t>m</w:t>
            </w:r>
            <w:proofErr w:type="spellEnd"/>
            <w:r w:rsidRPr="005218EE">
              <w:rPr>
                <w:w w:val="100"/>
              </w:rPr>
              <w:t xml:space="preserve"> för varmskjutet eldrör fastställas.</w:t>
            </w:r>
          </w:p>
          <w:p w14:paraId="78AC9B25" w14:textId="77777777" w:rsidR="00683D95" w:rsidRPr="005218EE" w:rsidRDefault="00683D95" w:rsidP="00B20348">
            <w:r w:rsidRPr="005218EE">
              <w:rPr>
                <w:i/>
                <w:iCs/>
                <w:w w:val="100"/>
              </w:rPr>
              <w:t>Kommentar:</w:t>
            </w:r>
            <w:r w:rsidRPr="005218EE">
              <w:rPr>
                <w:w w:val="100"/>
              </w:rPr>
              <w:t xml:space="preserve"> I restriktionerna ska framgå tillåten eldhastighet, tillåtet antal skott per salva, och/eller tillåten tidsutdräkt för eldgivningen. Om olika typer av ammunition används i vapnet ska detta beaktas vid provningen. Se även krav </w:t>
            </w:r>
            <w:r w:rsidRPr="005218EE">
              <w:rPr>
                <w:i/>
                <w:iCs/>
                <w:w w:val="100"/>
              </w:rPr>
              <w:t>1.401.019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C8D03B"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E92F98" w14:textId="77777777" w:rsidR="00683D95" w:rsidRPr="005218EE" w:rsidRDefault="00683D95" w:rsidP="00B20348"/>
        </w:tc>
      </w:tr>
    </w:tbl>
    <w:p w14:paraId="3C79DCA4" w14:textId="77777777" w:rsidR="00683D95" w:rsidRDefault="00683D95">
      <w:pPr>
        <w:pStyle w:val="Body"/>
        <w:spacing w:before="0" w:line="60" w:lineRule="atLeast"/>
        <w:rPr>
          <w:w w:val="100"/>
          <w:sz w:val="4"/>
          <w:szCs w:val="4"/>
        </w:rPr>
      </w:pPr>
    </w:p>
    <w:p w14:paraId="323F84D6" w14:textId="77777777" w:rsidR="00B20348" w:rsidRDefault="00B20348" w:rsidP="00B20348">
      <w:pPr>
        <w:rPr>
          <w:w w:val="100"/>
        </w:rPr>
      </w:pPr>
    </w:p>
    <w:p w14:paraId="2A12591E" w14:textId="3160C394" w:rsidR="00683D95" w:rsidRDefault="000B4306" w:rsidP="00E77FBB">
      <w:pPr>
        <w:pStyle w:val="Rubrik3"/>
        <w:rPr>
          <w:w w:val="100"/>
        </w:rPr>
      </w:pPr>
      <w:r>
        <w:rPr>
          <w:w w:val="100"/>
        </w:rPr>
        <w:br w:type="page"/>
      </w:r>
      <w:r w:rsidR="00683D95">
        <w:rPr>
          <w:w w:val="100"/>
        </w:rPr>
        <w:lastRenderedPageBreak/>
        <w:t>Avsnitt 3.2.12</w:t>
      </w:r>
      <w:r w:rsidR="00683D95">
        <w:rPr>
          <w:w w:val="100"/>
        </w:rPr>
        <w:tab/>
        <w:t>Mynningsbroms, flamdämpare och rekylförstärkare</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A244571"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CF1B010"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7EFC1952"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286451E1"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BA5FE94" w14:textId="77777777" w:rsidR="00683D95" w:rsidRPr="00801545" w:rsidRDefault="00683D95" w:rsidP="00E77FBB">
            <w:pPr>
              <w:pStyle w:val="Tabellhuvud"/>
              <w:rPr>
                <w:b/>
              </w:rPr>
            </w:pPr>
            <w:r w:rsidRPr="00801545">
              <w:rPr>
                <w:b/>
              </w:rPr>
              <w:t>Anmärkning</w:t>
            </w:r>
          </w:p>
        </w:tc>
      </w:tr>
      <w:tr w:rsidR="00683D95" w:rsidRPr="005218EE" w14:paraId="00C524B4" w14:textId="77777777" w:rsidTr="00FE79E4">
        <w:trPr>
          <w:cantSplit/>
          <w:trHeight w:val="940"/>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C88B313" w14:textId="77777777" w:rsidR="00683D95" w:rsidRPr="005218EE" w:rsidRDefault="00683D95" w:rsidP="00B20348">
            <w:r w:rsidRPr="005218EE">
              <w:rPr>
                <w:w w:val="100"/>
              </w:rPr>
              <w:t>1.302.031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4AD47E" w14:textId="77777777" w:rsidR="00683D95" w:rsidRPr="005218EE" w:rsidRDefault="00683D95" w:rsidP="00B20348">
            <w:r w:rsidRPr="005218EE">
              <w:rPr>
                <w:w w:val="100"/>
              </w:rPr>
              <w:t>Mynningsbroms bör förhindra att gördlar, drivspeglar, tätningsringar etc. rikoschetterar bakåt.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C6B188"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955405" w14:textId="77777777" w:rsidR="00683D95" w:rsidRPr="005218EE" w:rsidRDefault="00683D95" w:rsidP="00B20348"/>
        </w:tc>
      </w:tr>
      <w:tr w:rsidR="00683D95" w:rsidRPr="005218EE" w14:paraId="5A936905" w14:textId="77777777" w:rsidTr="00FE79E4">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61DBB8C" w14:textId="77777777" w:rsidR="00683D95" w:rsidRPr="005218EE" w:rsidRDefault="00683D95" w:rsidP="00B20348">
            <w:r w:rsidRPr="005218EE">
              <w:rPr>
                <w:b/>
                <w:bCs/>
                <w:w w:val="100"/>
              </w:rPr>
              <w:t>1.302.032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B0BF81" w14:textId="77777777" w:rsidR="00683D95" w:rsidRPr="005218EE" w:rsidRDefault="00683D95" w:rsidP="00B20348">
            <w:r w:rsidRPr="005218EE">
              <w:rPr>
                <w:w w:val="100"/>
              </w:rPr>
              <w:t xml:space="preserve">Vid ändring eller nyutveckling av ammunition eller vapen vad gäller gördlar, drivspeglar, tätningsringar, mantlar med mera, ny </w:t>
            </w:r>
            <w:proofErr w:type="spellStart"/>
            <w:r w:rsidRPr="005218EE">
              <w:rPr>
                <w:w w:val="100"/>
              </w:rPr>
              <w:t>räffelstigning</w:t>
            </w:r>
            <w:proofErr w:type="spellEnd"/>
            <w:r w:rsidRPr="005218EE">
              <w:rPr>
                <w:w w:val="100"/>
              </w:rPr>
              <w:t xml:space="preserve"> i eldrör eller ny mynningsbroms </w:t>
            </w:r>
            <w:r w:rsidRPr="005218EE">
              <w:rPr>
                <w:b/>
                <w:bCs/>
                <w:w w:val="100"/>
              </w:rPr>
              <w:t>skall</w:t>
            </w:r>
            <w:r w:rsidRPr="005218EE">
              <w:rPr>
                <w:w w:val="100"/>
              </w:rPr>
              <w:t xml:space="preserve"> provning med avseende på splitterförekomst utföras.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AF8E71"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F86DA7" w14:textId="77777777" w:rsidR="00683D95" w:rsidRPr="005218EE" w:rsidRDefault="00683D95" w:rsidP="00B20348"/>
        </w:tc>
      </w:tr>
    </w:tbl>
    <w:p w14:paraId="6430DE59" w14:textId="77777777" w:rsidR="00683D95" w:rsidRDefault="00683D95">
      <w:pPr>
        <w:pStyle w:val="Body"/>
        <w:spacing w:before="0" w:line="60" w:lineRule="atLeast"/>
        <w:rPr>
          <w:w w:val="100"/>
          <w:sz w:val="4"/>
          <w:szCs w:val="4"/>
        </w:rPr>
      </w:pPr>
    </w:p>
    <w:p w14:paraId="75A1373A" w14:textId="77777777" w:rsidR="00B20348" w:rsidRDefault="00B20348" w:rsidP="00B20348">
      <w:pPr>
        <w:rPr>
          <w:w w:val="100"/>
        </w:rPr>
      </w:pPr>
    </w:p>
    <w:p w14:paraId="41CEEE00" w14:textId="49D7C4AF" w:rsidR="00683D95" w:rsidRDefault="00683D95" w:rsidP="00E77FBB">
      <w:pPr>
        <w:pStyle w:val="Rubrik3"/>
        <w:rPr>
          <w:w w:val="100"/>
        </w:rPr>
      </w:pPr>
      <w:r>
        <w:rPr>
          <w:w w:val="100"/>
        </w:rPr>
        <w:t>Avsnitt 3.2.13</w:t>
      </w:r>
      <w:r>
        <w:rPr>
          <w:w w:val="100"/>
        </w:rPr>
        <w:tab/>
        <w:t>Mynningsflamma</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5C0FA7FC"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A8D3E88"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7A4BAA7"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65996AF0"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49A863F6" w14:textId="77777777" w:rsidR="00683D95" w:rsidRPr="00801545" w:rsidRDefault="00683D95" w:rsidP="00E77FBB">
            <w:pPr>
              <w:pStyle w:val="Tabellhuvud"/>
              <w:rPr>
                <w:b/>
              </w:rPr>
            </w:pPr>
            <w:r w:rsidRPr="00801545">
              <w:rPr>
                <w:b/>
              </w:rPr>
              <w:t>Anmärkning</w:t>
            </w:r>
          </w:p>
        </w:tc>
      </w:tr>
      <w:tr w:rsidR="00683D95" w:rsidRPr="005218EE" w14:paraId="7FB056B4" w14:textId="77777777" w:rsidTr="00FE79E4">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FAC63A8" w14:textId="77777777" w:rsidR="00683D95" w:rsidRPr="00B20348" w:rsidRDefault="00683D95" w:rsidP="00B20348">
            <w:pPr>
              <w:rPr>
                <w:b/>
                <w:bCs/>
              </w:rPr>
            </w:pPr>
            <w:r w:rsidRPr="00B20348">
              <w:rPr>
                <w:b/>
                <w:bCs/>
                <w:w w:val="100"/>
              </w:rPr>
              <w:t>1.302.033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78208F" w14:textId="77777777" w:rsidR="00683D95" w:rsidRPr="005218EE" w:rsidRDefault="00683D95" w:rsidP="00B20348">
            <w:r w:rsidRPr="005218EE">
              <w:rPr>
                <w:w w:val="100"/>
              </w:rPr>
              <w:t xml:space="preserve">Vid montage av yttre utrustning på vapnet/vapenbäraren </w:t>
            </w:r>
            <w:r w:rsidRPr="005218EE">
              <w:rPr>
                <w:b/>
                <w:bCs/>
                <w:w w:val="100"/>
              </w:rPr>
              <w:t>skall</w:t>
            </w:r>
            <w:r w:rsidRPr="005218EE">
              <w:rPr>
                <w:w w:val="100"/>
              </w:rPr>
              <w:t xml:space="preserve"> hänsyn tas till eventuell mynningsflamma.</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8609CE"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33076A" w14:textId="77777777" w:rsidR="00683D95" w:rsidRPr="005218EE" w:rsidRDefault="00683D95" w:rsidP="00B20348"/>
        </w:tc>
      </w:tr>
    </w:tbl>
    <w:p w14:paraId="2AFB387E" w14:textId="77777777" w:rsidR="00683D95" w:rsidRDefault="00683D95">
      <w:pPr>
        <w:pStyle w:val="Body"/>
        <w:spacing w:before="0" w:line="60" w:lineRule="atLeast"/>
        <w:rPr>
          <w:w w:val="100"/>
          <w:sz w:val="4"/>
          <w:szCs w:val="4"/>
        </w:rPr>
      </w:pPr>
    </w:p>
    <w:p w14:paraId="59CCCE6F" w14:textId="77777777" w:rsidR="00B20348" w:rsidRDefault="00B20348" w:rsidP="00B20348">
      <w:pPr>
        <w:rPr>
          <w:w w:val="100"/>
        </w:rPr>
      </w:pPr>
    </w:p>
    <w:p w14:paraId="02B3126B" w14:textId="3AB20093" w:rsidR="00683D95" w:rsidRDefault="00683D95" w:rsidP="00E77FBB">
      <w:pPr>
        <w:pStyle w:val="Rubrik3"/>
        <w:rPr>
          <w:w w:val="100"/>
        </w:rPr>
      </w:pPr>
      <w:r>
        <w:rPr>
          <w:w w:val="100"/>
        </w:rPr>
        <w:t>Avsnitt 3.2.14</w:t>
      </w:r>
      <w:r>
        <w:rPr>
          <w:w w:val="100"/>
        </w:rPr>
        <w:tab/>
        <w:t>Instickspipa/tubkanon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9521727"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2AD641C7"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78A63DE4"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CA1596E"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4F07F57" w14:textId="77777777" w:rsidR="00683D95" w:rsidRPr="00801545" w:rsidRDefault="00683D95" w:rsidP="00E77FBB">
            <w:pPr>
              <w:pStyle w:val="Tabellhuvud"/>
              <w:rPr>
                <w:b/>
              </w:rPr>
            </w:pPr>
            <w:r w:rsidRPr="00801545">
              <w:rPr>
                <w:b/>
              </w:rPr>
              <w:t>Anmärkning</w:t>
            </w:r>
          </w:p>
        </w:tc>
      </w:tr>
      <w:tr w:rsidR="00683D95" w:rsidRPr="005218EE" w14:paraId="49666F33" w14:textId="77777777" w:rsidTr="00FE79E4">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D4F1865" w14:textId="77777777" w:rsidR="00683D95" w:rsidRPr="00B20348" w:rsidRDefault="00683D95" w:rsidP="00B20348">
            <w:pPr>
              <w:rPr>
                <w:b/>
                <w:bCs/>
              </w:rPr>
            </w:pPr>
            <w:r w:rsidRPr="00B20348">
              <w:rPr>
                <w:b/>
                <w:bCs/>
                <w:w w:val="100"/>
              </w:rPr>
              <w:t>1.302.034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67C3BF" w14:textId="77777777" w:rsidR="00683D95" w:rsidRPr="005218EE" w:rsidRDefault="00683D95" w:rsidP="00B20348">
            <w:r w:rsidRPr="005218EE">
              <w:rPr>
                <w:w w:val="100"/>
              </w:rPr>
              <w:t xml:space="preserve">Tillämpliga krav i </w:t>
            </w:r>
            <w:r w:rsidRPr="005218EE">
              <w:rPr>
                <w:i/>
                <w:iCs/>
                <w:w w:val="100"/>
              </w:rPr>
              <w:t>avsnitt 3.2.7</w:t>
            </w:r>
            <w:r w:rsidRPr="005218EE">
              <w:rPr>
                <w:w w:val="100"/>
              </w:rPr>
              <w:t>–</w:t>
            </w:r>
            <w:r w:rsidRPr="005218EE">
              <w:rPr>
                <w:rStyle w:val="Link"/>
                <w:rFonts w:ascii="Sabon" w:hAnsi="Sabon" w:cs="Sabon"/>
              </w:rPr>
              <w:t>3.2.10</w:t>
            </w:r>
            <w:r w:rsidRPr="005218EE">
              <w:rPr>
                <w:w w:val="100"/>
              </w:rPr>
              <w:t xml:space="preserve"> ovan </w:t>
            </w:r>
            <w:r w:rsidRPr="005218EE">
              <w:rPr>
                <w:b/>
                <w:bCs/>
                <w:w w:val="100"/>
              </w:rPr>
              <w:t>skall</w:t>
            </w:r>
            <w:r w:rsidRPr="005218EE">
              <w:rPr>
                <w:w w:val="100"/>
              </w:rPr>
              <w:t xml:space="preserve"> gälla.</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CD1CFA"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DD6B35" w14:textId="77777777" w:rsidR="00683D95" w:rsidRPr="005218EE" w:rsidRDefault="00683D95" w:rsidP="00B20348"/>
        </w:tc>
      </w:tr>
      <w:tr w:rsidR="00683D95" w:rsidRPr="005218EE" w14:paraId="19438FC9"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9C4D20A" w14:textId="77777777" w:rsidR="00683D95" w:rsidRPr="00B20348" w:rsidRDefault="00683D95" w:rsidP="00B20348">
            <w:pPr>
              <w:rPr>
                <w:b/>
                <w:bCs/>
              </w:rPr>
            </w:pPr>
            <w:r w:rsidRPr="00B20348">
              <w:rPr>
                <w:b/>
                <w:bCs/>
                <w:w w:val="100"/>
              </w:rPr>
              <w:t>1.302.035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BABF20" w14:textId="77777777" w:rsidR="00683D95" w:rsidRPr="005218EE" w:rsidRDefault="00683D95" w:rsidP="00B20348">
            <w:r w:rsidRPr="005218EE">
              <w:rPr>
                <w:w w:val="100"/>
              </w:rPr>
              <w:t xml:space="preserve">Instickspipa/tubkanon </w:t>
            </w:r>
            <w:r w:rsidRPr="005218EE">
              <w:rPr>
                <w:b/>
                <w:bCs/>
                <w:w w:val="100"/>
              </w:rPr>
              <w:t>skall ej</w:t>
            </w:r>
            <w:r w:rsidRPr="005218EE">
              <w:rPr>
                <w:w w:val="100"/>
              </w:rPr>
              <w:t xml:space="preserve"> kunna lossna vid avfyring.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42DAE9"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D4DD87" w14:textId="77777777" w:rsidR="00683D95" w:rsidRPr="005218EE" w:rsidRDefault="00683D95" w:rsidP="00B20348"/>
        </w:tc>
      </w:tr>
      <w:tr w:rsidR="00683D95" w:rsidRPr="005218EE" w14:paraId="4BF2BE70"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FEFE2B7" w14:textId="77777777" w:rsidR="00683D95" w:rsidRPr="00B20348" w:rsidRDefault="00683D95" w:rsidP="00B20348">
            <w:pPr>
              <w:rPr>
                <w:b/>
                <w:bCs/>
              </w:rPr>
            </w:pPr>
            <w:r w:rsidRPr="00B20348">
              <w:rPr>
                <w:b/>
                <w:bCs/>
                <w:w w:val="100"/>
              </w:rPr>
              <w:t>1.302.036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D9785F" w14:textId="77777777" w:rsidR="00683D95" w:rsidRPr="005218EE" w:rsidRDefault="00683D95" w:rsidP="00B20348">
            <w:r w:rsidRPr="005218EE">
              <w:rPr>
                <w:w w:val="100"/>
              </w:rPr>
              <w:t xml:space="preserve">Instickspipa/tubkanon </w:t>
            </w:r>
            <w:r w:rsidRPr="005218EE">
              <w:rPr>
                <w:b/>
                <w:bCs/>
                <w:w w:val="100"/>
              </w:rPr>
              <w:t>skall</w:t>
            </w:r>
            <w:r w:rsidRPr="005218EE">
              <w:rPr>
                <w:w w:val="100"/>
              </w:rPr>
              <w:t xml:space="preserve"> kunna inspekteras med avseende på sprickor och andra defekter.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EBB1F2"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167E28" w14:textId="77777777" w:rsidR="00683D95" w:rsidRPr="005218EE" w:rsidRDefault="00683D95" w:rsidP="00B20348"/>
        </w:tc>
      </w:tr>
      <w:tr w:rsidR="00683D95" w:rsidRPr="005218EE" w14:paraId="2FEA9E6E" w14:textId="77777777" w:rsidTr="00FE79E4">
        <w:trPr>
          <w:cantSplit/>
          <w:trHeight w:val="25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A80BCE8" w14:textId="77777777" w:rsidR="00683D95" w:rsidRPr="00B20348" w:rsidRDefault="00683D95" w:rsidP="00B20348">
            <w:pPr>
              <w:rPr>
                <w:b/>
                <w:bCs/>
              </w:rPr>
            </w:pPr>
            <w:r w:rsidRPr="00B20348">
              <w:rPr>
                <w:b/>
                <w:bCs/>
                <w:w w:val="100"/>
              </w:rPr>
              <w:lastRenderedPageBreak/>
              <w:t>1.302.037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DBF189" w14:textId="77777777" w:rsidR="00683D95" w:rsidRPr="005218EE" w:rsidRDefault="00683D95" w:rsidP="00B20348">
            <w:pPr>
              <w:rPr>
                <w:w w:val="100"/>
              </w:rPr>
            </w:pPr>
            <w:r w:rsidRPr="005218EE">
              <w:rPr>
                <w:w w:val="100"/>
              </w:rPr>
              <w:t xml:space="preserve">Instickspipa/tubkanon </w:t>
            </w:r>
            <w:r w:rsidRPr="005218EE">
              <w:rPr>
                <w:b/>
                <w:bCs/>
                <w:w w:val="100"/>
              </w:rPr>
              <w:t>skall ej</w:t>
            </w:r>
            <w:r w:rsidRPr="005218EE">
              <w:rPr>
                <w:w w:val="100"/>
              </w:rPr>
              <w:t xml:space="preserve"> ge avvikande påkänningar på ammunitionen, om övningsvapnet till exempel avviker i eldrörslängd från sitt ursprungliga utförande.</w:t>
            </w:r>
          </w:p>
          <w:p w14:paraId="4BCE0C21" w14:textId="77777777" w:rsidR="00683D95" w:rsidRPr="005218EE" w:rsidRDefault="00683D95" w:rsidP="00B20348">
            <w:r w:rsidRPr="005218EE">
              <w:rPr>
                <w:i/>
                <w:iCs/>
                <w:w w:val="100"/>
              </w:rPr>
              <w:t>Kommentar:</w:t>
            </w:r>
            <w:r w:rsidRPr="005218EE">
              <w:rPr>
                <w:w w:val="100"/>
              </w:rPr>
              <w:t xml:space="preserve"> Om exempelvis instickspipan är längre än ordinarie pipa, kan andra accelerations- och rotationspåkänningar uppstå. Det måste klarläggas om ammunitionen är dimensionerad för dessa påkänningar.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B43577"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73EA27" w14:textId="77777777" w:rsidR="00683D95" w:rsidRPr="005218EE" w:rsidRDefault="00683D95" w:rsidP="00B20348"/>
        </w:tc>
      </w:tr>
      <w:tr w:rsidR="00683D95" w:rsidRPr="005218EE" w14:paraId="7E26CDCC" w14:textId="77777777" w:rsidTr="00FE79E4">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6CCA7A5" w14:textId="77777777" w:rsidR="00683D95" w:rsidRPr="00B20348" w:rsidRDefault="00683D95" w:rsidP="00B20348">
            <w:pPr>
              <w:rPr>
                <w:b/>
                <w:bCs/>
              </w:rPr>
            </w:pPr>
            <w:r w:rsidRPr="00B20348">
              <w:rPr>
                <w:b/>
                <w:bCs/>
                <w:w w:val="100"/>
              </w:rPr>
              <w:t>1.302.038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483BF0" w14:textId="77777777" w:rsidR="00683D95" w:rsidRPr="005218EE" w:rsidRDefault="00683D95" w:rsidP="00B20348">
            <w:r w:rsidRPr="005218EE">
              <w:rPr>
                <w:w w:val="100"/>
              </w:rPr>
              <w:t xml:space="preserve">Kraven </w:t>
            </w:r>
            <w:r w:rsidRPr="005218EE">
              <w:rPr>
                <w:i/>
                <w:iCs/>
                <w:w w:val="100"/>
              </w:rPr>
              <w:t>1.302.035 T</w:t>
            </w:r>
            <w:r w:rsidRPr="005218EE">
              <w:rPr>
                <w:w w:val="100"/>
              </w:rPr>
              <w:t xml:space="preserve"> och </w:t>
            </w:r>
            <w:r w:rsidRPr="005218EE">
              <w:rPr>
                <w:i/>
                <w:iCs/>
                <w:w w:val="100"/>
              </w:rPr>
              <w:t>1.302.037 T</w:t>
            </w:r>
            <w:r w:rsidRPr="005218EE">
              <w:rPr>
                <w:w w:val="100"/>
              </w:rPr>
              <w:t xml:space="preserve"> </w:t>
            </w:r>
            <w:r w:rsidRPr="005218EE">
              <w:rPr>
                <w:b/>
                <w:bCs/>
                <w:w w:val="100"/>
              </w:rPr>
              <w:t>skall</w:t>
            </w:r>
            <w:r w:rsidRPr="005218EE">
              <w:rPr>
                <w:w w:val="100"/>
              </w:rPr>
              <w:t xml:space="preserve"> verifieras vid provskjutning med aktuella laddningar och ammunitionsslag.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30153E"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ABC80F" w14:textId="77777777" w:rsidR="00683D95" w:rsidRPr="005218EE" w:rsidRDefault="00683D95" w:rsidP="00B20348"/>
        </w:tc>
      </w:tr>
    </w:tbl>
    <w:p w14:paraId="31B20FF5" w14:textId="77777777" w:rsidR="00683D95" w:rsidRDefault="00683D95">
      <w:pPr>
        <w:pStyle w:val="Body"/>
        <w:spacing w:before="0" w:line="60" w:lineRule="atLeast"/>
        <w:rPr>
          <w:w w:val="100"/>
          <w:sz w:val="4"/>
          <w:szCs w:val="4"/>
        </w:rPr>
      </w:pPr>
    </w:p>
    <w:p w14:paraId="3E3459FF" w14:textId="77777777" w:rsidR="00B20348" w:rsidRDefault="00B20348" w:rsidP="00B20348">
      <w:pPr>
        <w:rPr>
          <w:w w:val="100"/>
        </w:rPr>
      </w:pPr>
    </w:p>
    <w:p w14:paraId="171B05CB" w14:textId="211859A9" w:rsidR="00683D95" w:rsidRDefault="00683D95" w:rsidP="00E77FBB">
      <w:pPr>
        <w:pStyle w:val="Rubrik3"/>
        <w:rPr>
          <w:w w:val="100"/>
        </w:rPr>
      </w:pPr>
      <w:r>
        <w:rPr>
          <w:w w:val="100"/>
        </w:rPr>
        <w:t>Avsnitt 3.2.15</w:t>
      </w:r>
      <w:r>
        <w:rPr>
          <w:w w:val="100"/>
        </w:rPr>
        <w:tab/>
        <w:t>Ansättning</w:t>
      </w:r>
    </w:p>
    <w:p w14:paraId="02BA03C8" w14:textId="77777777" w:rsidR="00683D95" w:rsidRDefault="00683D95">
      <w:pPr>
        <w:pStyle w:val="Body"/>
        <w:spacing w:before="0" w:line="60" w:lineRule="atLeast"/>
        <w:rPr>
          <w:w w:val="100"/>
          <w:sz w:val="4"/>
          <w:szCs w:val="4"/>
        </w:rPr>
      </w:pP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3E5A68CA"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52FCAA0"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57D3419"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2F4450A4"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6AD667D6" w14:textId="77777777" w:rsidR="00683D95" w:rsidRPr="00801545" w:rsidRDefault="00683D95" w:rsidP="00E77FBB">
            <w:pPr>
              <w:pStyle w:val="Tabellhuvud"/>
              <w:rPr>
                <w:b/>
              </w:rPr>
            </w:pPr>
            <w:r w:rsidRPr="00801545">
              <w:rPr>
                <w:b/>
              </w:rPr>
              <w:t>Anmärkning</w:t>
            </w:r>
          </w:p>
        </w:tc>
      </w:tr>
      <w:tr w:rsidR="00683D95" w:rsidRPr="005218EE" w14:paraId="632CB9F3" w14:textId="77777777" w:rsidTr="00FE79E4">
        <w:trPr>
          <w:cantSplit/>
          <w:trHeight w:val="680"/>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D72E487" w14:textId="77777777" w:rsidR="00683D95" w:rsidRPr="005218EE" w:rsidRDefault="00683D95" w:rsidP="00B20348">
            <w:r w:rsidRPr="005218EE">
              <w:rPr>
                <w:w w:val="100"/>
              </w:rPr>
              <w:t>1.302.039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B5CC09" w14:textId="77777777" w:rsidR="00683D95" w:rsidRPr="005218EE" w:rsidRDefault="00683D95" w:rsidP="00B20348">
            <w:r w:rsidRPr="005218EE">
              <w:rPr>
                <w:w w:val="100"/>
              </w:rPr>
              <w:t>Ansättningsanordning bör ha skyddsanordningar som förhindrar personskada.</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614990"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50006A" w14:textId="77777777" w:rsidR="00683D95" w:rsidRPr="005218EE" w:rsidRDefault="00683D95" w:rsidP="00B20348"/>
        </w:tc>
      </w:tr>
      <w:tr w:rsidR="00683D95" w:rsidRPr="005218EE" w14:paraId="17DEB7FF" w14:textId="77777777" w:rsidTr="00FE79E4">
        <w:trPr>
          <w:cantSplit/>
          <w:trHeight w:val="1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5E67824" w14:textId="77777777" w:rsidR="00683D95" w:rsidRPr="005218EE" w:rsidRDefault="00683D95" w:rsidP="00B20348">
            <w:r w:rsidRPr="005218EE">
              <w:rPr>
                <w:b/>
                <w:bCs/>
                <w:w w:val="100"/>
              </w:rPr>
              <w:t>1.302.040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9BE741" w14:textId="77777777" w:rsidR="00683D95" w:rsidRPr="005218EE" w:rsidRDefault="00683D95" w:rsidP="00B20348">
            <w:pPr>
              <w:rPr>
                <w:w w:val="100"/>
              </w:rPr>
            </w:pPr>
            <w:r w:rsidRPr="005218EE">
              <w:rPr>
                <w:w w:val="100"/>
              </w:rPr>
              <w:t xml:space="preserve">Den fysikaliska ansättningsmiljön hos vapnet i fråga </w:t>
            </w:r>
            <w:r w:rsidRPr="005218EE">
              <w:rPr>
                <w:b/>
                <w:bCs/>
                <w:w w:val="100"/>
              </w:rPr>
              <w:t>skall</w:t>
            </w:r>
            <w:r w:rsidRPr="005218EE">
              <w:rPr>
                <w:w w:val="100"/>
              </w:rPr>
              <w:t xml:space="preserve"> verifieras genom provning. Denna provning </w:t>
            </w:r>
            <w:r w:rsidRPr="005218EE">
              <w:rPr>
                <w:b/>
                <w:bCs/>
                <w:w w:val="100"/>
              </w:rPr>
              <w:t>skall</w:t>
            </w:r>
            <w:r w:rsidRPr="005218EE">
              <w:rPr>
                <w:w w:val="100"/>
              </w:rPr>
              <w:t xml:space="preserve"> utföras även vid specificerade extremtemperaturer som underlag för kravställning på ammunitionen.</w:t>
            </w:r>
          </w:p>
          <w:p w14:paraId="39036ADA" w14:textId="77777777" w:rsidR="00683D95" w:rsidRPr="005218EE" w:rsidRDefault="00683D95" w:rsidP="00B20348">
            <w:r w:rsidRPr="005218EE">
              <w:rPr>
                <w:i/>
                <w:iCs/>
                <w:w w:val="100"/>
              </w:rPr>
              <w:t>Kommentar:</w:t>
            </w:r>
            <w:r w:rsidRPr="005218EE">
              <w:rPr>
                <w:w w:val="100"/>
              </w:rPr>
              <w:t xml:space="preserve"> Jämför med krav </w:t>
            </w:r>
            <w:r w:rsidRPr="005218EE">
              <w:rPr>
                <w:i/>
                <w:iCs/>
                <w:w w:val="100"/>
              </w:rPr>
              <w:t>1.404.037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26F68D"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CD5265" w14:textId="77777777" w:rsidR="00683D95" w:rsidRPr="005218EE" w:rsidRDefault="00683D95" w:rsidP="00B20348"/>
        </w:tc>
      </w:tr>
      <w:tr w:rsidR="00683D95" w:rsidRPr="005218EE" w14:paraId="40D14D90" w14:textId="77777777" w:rsidTr="00FE79E4">
        <w:trPr>
          <w:cantSplit/>
          <w:trHeight w:val="17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6457A2B" w14:textId="77777777" w:rsidR="00683D95" w:rsidRPr="005218EE" w:rsidRDefault="00683D95" w:rsidP="00B20348">
            <w:r w:rsidRPr="005218EE">
              <w:rPr>
                <w:w w:val="100"/>
              </w:rPr>
              <w:t>1.302.041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6C96DE" w14:textId="77777777" w:rsidR="00683D95" w:rsidRPr="005218EE" w:rsidRDefault="00683D95" w:rsidP="00B20348">
            <w:pPr>
              <w:rPr>
                <w:w w:val="100"/>
              </w:rPr>
            </w:pPr>
            <w:r w:rsidRPr="005218EE">
              <w:rPr>
                <w:w w:val="100"/>
              </w:rPr>
              <w:t xml:space="preserve">Vid körning i terräng enligt specificerade </w:t>
            </w:r>
            <w:proofErr w:type="spellStart"/>
            <w:r w:rsidRPr="005218EE">
              <w:rPr>
                <w:w w:val="100"/>
              </w:rPr>
              <w:t>förhålllanden</w:t>
            </w:r>
            <w:proofErr w:type="spellEnd"/>
            <w:r w:rsidRPr="005218EE">
              <w:rPr>
                <w:w w:val="100"/>
              </w:rPr>
              <w:t xml:space="preserve"> bör inte ammunition falla tillbaka från ansatt läge.</w:t>
            </w:r>
          </w:p>
          <w:p w14:paraId="5AE494EB" w14:textId="77777777" w:rsidR="00683D95" w:rsidRPr="005218EE" w:rsidRDefault="00683D95" w:rsidP="00B20348">
            <w:r w:rsidRPr="005218EE">
              <w:rPr>
                <w:i/>
                <w:iCs/>
                <w:w w:val="100"/>
              </w:rPr>
              <w:t>Kommentar:</w:t>
            </w:r>
            <w:r w:rsidRPr="005218EE">
              <w:rPr>
                <w:w w:val="100"/>
              </w:rPr>
              <w:t xml:space="preserve"> Krav bör verifieras genom provning av ett eldrör som har 50% eller mindre kvar av sin tekniska livslängd avseende förslitning.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31E626"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56ED10" w14:textId="77777777" w:rsidR="00683D95" w:rsidRPr="005218EE" w:rsidRDefault="00683D95" w:rsidP="00B20348"/>
        </w:tc>
      </w:tr>
      <w:tr w:rsidR="00683D95" w:rsidRPr="005218EE" w14:paraId="131049B3" w14:textId="77777777" w:rsidTr="00FE79E4">
        <w:trPr>
          <w:cantSplit/>
          <w:trHeight w:val="17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899637B" w14:textId="77777777" w:rsidR="00683D95" w:rsidRPr="005218EE" w:rsidRDefault="00683D95" w:rsidP="00B20348">
            <w:r w:rsidRPr="005218EE">
              <w:rPr>
                <w:w w:val="100"/>
              </w:rPr>
              <w:t>1.302.042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8A3B2D" w14:textId="77777777" w:rsidR="00683D95" w:rsidRPr="005218EE" w:rsidRDefault="00683D95" w:rsidP="00B20348">
            <w:pPr>
              <w:rPr>
                <w:w w:val="100"/>
              </w:rPr>
            </w:pPr>
            <w:r w:rsidRPr="005218EE">
              <w:rPr>
                <w:w w:val="100"/>
              </w:rPr>
              <w:t>Systemet bör tåla skott som skjuts med ammunition vilken inte är ansatt på ett korrekt sätt (i ”fall-back”-position).</w:t>
            </w:r>
          </w:p>
          <w:p w14:paraId="250D10DB" w14:textId="77777777" w:rsidR="00683D95" w:rsidRPr="005218EE" w:rsidRDefault="00683D95" w:rsidP="00B20348">
            <w:r w:rsidRPr="005218EE">
              <w:rPr>
                <w:i/>
                <w:iCs/>
                <w:w w:val="100"/>
              </w:rPr>
              <w:t>Kommentar:</w:t>
            </w:r>
            <w:r w:rsidRPr="005218EE">
              <w:rPr>
                <w:w w:val="100"/>
              </w:rPr>
              <w:t xml:space="preserve"> Gasläckage runt ammunitionen kan skada både ammunitionen och eldröret. Jämför med krav </w:t>
            </w:r>
            <w:r w:rsidRPr="005218EE">
              <w:rPr>
                <w:i/>
                <w:iCs/>
                <w:w w:val="100"/>
              </w:rPr>
              <w:t>1.401.015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4C5D6E"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A8FD74" w14:textId="77777777" w:rsidR="00683D95" w:rsidRPr="005218EE" w:rsidRDefault="00683D95" w:rsidP="00B20348"/>
        </w:tc>
      </w:tr>
    </w:tbl>
    <w:p w14:paraId="72E80EF2" w14:textId="77777777" w:rsidR="00683D95" w:rsidRDefault="00683D95">
      <w:pPr>
        <w:pStyle w:val="Body"/>
        <w:spacing w:before="0" w:line="60" w:lineRule="atLeast"/>
        <w:rPr>
          <w:w w:val="100"/>
          <w:sz w:val="4"/>
          <w:szCs w:val="4"/>
        </w:rPr>
      </w:pPr>
    </w:p>
    <w:p w14:paraId="7644FAB2" w14:textId="77777777" w:rsidR="00B20348" w:rsidRDefault="00B20348" w:rsidP="00B20348">
      <w:pPr>
        <w:rPr>
          <w:w w:val="100"/>
        </w:rPr>
      </w:pPr>
    </w:p>
    <w:p w14:paraId="4B925F96" w14:textId="796D6EEA" w:rsidR="00683D95" w:rsidRDefault="00683D95" w:rsidP="00E77FBB">
      <w:pPr>
        <w:pStyle w:val="Rubrik3"/>
        <w:rPr>
          <w:w w:val="100"/>
        </w:rPr>
      </w:pPr>
      <w:r>
        <w:rPr>
          <w:w w:val="100"/>
        </w:rPr>
        <w:t>Avsnitt 3.2.16</w:t>
      </w:r>
      <w:r>
        <w:rPr>
          <w:w w:val="100"/>
        </w:rPr>
        <w:tab/>
        <w:t>Rekylbromsar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51975ED1"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4969D921"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7CBBA672"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5ED4CFD"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BAF5D34" w14:textId="77777777" w:rsidR="00683D95" w:rsidRPr="00801545" w:rsidRDefault="00683D95" w:rsidP="00E77FBB">
            <w:pPr>
              <w:pStyle w:val="Tabellhuvud"/>
              <w:rPr>
                <w:b/>
              </w:rPr>
            </w:pPr>
            <w:r w:rsidRPr="00801545">
              <w:rPr>
                <w:b/>
              </w:rPr>
              <w:t>Anmärkning</w:t>
            </w:r>
          </w:p>
        </w:tc>
      </w:tr>
      <w:tr w:rsidR="00683D95" w:rsidRPr="005218EE" w14:paraId="63C0BC9D" w14:textId="77777777" w:rsidTr="00FE79E4">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71D6A58" w14:textId="77777777" w:rsidR="00683D95" w:rsidRPr="00B20348" w:rsidRDefault="00683D95" w:rsidP="00B20348">
            <w:pPr>
              <w:rPr>
                <w:b/>
                <w:bCs/>
              </w:rPr>
            </w:pPr>
            <w:r w:rsidRPr="00B20348">
              <w:rPr>
                <w:b/>
                <w:bCs/>
                <w:w w:val="100"/>
              </w:rPr>
              <w:t>1.302.043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857374" w14:textId="77777777" w:rsidR="00683D95" w:rsidRPr="005218EE" w:rsidRDefault="00683D95" w:rsidP="00B20348">
            <w:r w:rsidRPr="005218EE">
              <w:rPr>
                <w:w w:val="100"/>
              </w:rPr>
              <w:t xml:space="preserve">Systemet </w:t>
            </w:r>
            <w:r w:rsidRPr="005218EE">
              <w:rPr>
                <w:b/>
                <w:bCs/>
                <w:w w:val="100"/>
              </w:rPr>
              <w:t>skall</w:t>
            </w:r>
            <w:r w:rsidRPr="005218EE">
              <w:rPr>
                <w:w w:val="100"/>
              </w:rPr>
              <w:t xml:space="preserve"> vara konstruerat så att rekylbromsens statiska tryck bibehålls.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AB1FE6"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F3B703" w14:textId="77777777" w:rsidR="00683D95" w:rsidRPr="005218EE" w:rsidRDefault="00683D95" w:rsidP="00B20348"/>
        </w:tc>
      </w:tr>
      <w:tr w:rsidR="00683D95" w:rsidRPr="005218EE" w14:paraId="43A73140" w14:textId="77777777" w:rsidTr="00FE79E4">
        <w:trPr>
          <w:cantSplit/>
          <w:trHeight w:val="4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410BAA8" w14:textId="77777777" w:rsidR="00683D95" w:rsidRPr="005218EE" w:rsidRDefault="00683D95" w:rsidP="00B20348">
            <w:r w:rsidRPr="005218EE">
              <w:rPr>
                <w:w w:val="100"/>
              </w:rPr>
              <w:t>1.302.044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D5C740" w14:textId="77777777" w:rsidR="00683D95" w:rsidRPr="005218EE" w:rsidRDefault="00683D95" w:rsidP="00B20348">
            <w:proofErr w:type="spellStart"/>
            <w:r w:rsidRPr="005218EE">
              <w:rPr>
                <w:w w:val="100"/>
              </w:rPr>
              <w:t>Rekylvätske</w:t>
            </w:r>
            <w:proofErr w:type="spellEnd"/>
            <w:r w:rsidRPr="005218EE">
              <w:rPr>
                <w:w w:val="100"/>
              </w:rPr>
              <w:t>- och gasläckage bör minimeras.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49C4C7"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0F0106" w14:textId="77777777" w:rsidR="00683D95" w:rsidRPr="005218EE" w:rsidRDefault="00683D95" w:rsidP="00B20348"/>
        </w:tc>
      </w:tr>
      <w:tr w:rsidR="00683D95" w:rsidRPr="005218EE" w14:paraId="1B4E0F35" w14:textId="77777777" w:rsidTr="00FE79E4">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01937A6" w14:textId="77777777" w:rsidR="00683D95" w:rsidRPr="00B20348" w:rsidRDefault="00683D95" w:rsidP="00B20348">
            <w:pPr>
              <w:rPr>
                <w:b/>
                <w:bCs/>
              </w:rPr>
            </w:pPr>
            <w:r w:rsidRPr="00B20348">
              <w:rPr>
                <w:b/>
                <w:bCs/>
                <w:w w:val="100"/>
              </w:rPr>
              <w:t>1.302.045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789526" w14:textId="77777777" w:rsidR="00683D95" w:rsidRPr="005218EE" w:rsidRDefault="00683D95" w:rsidP="00B20348">
            <w:r w:rsidRPr="005218EE">
              <w:rPr>
                <w:w w:val="100"/>
              </w:rPr>
              <w:t xml:space="preserve">Rekylbroms konstruktion </w:t>
            </w:r>
            <w:r w:rsidRPr="005218EE">
              <w:rPr>
                <w:b/>
                <w:bCs/>
                <w:w w:val="100"/>
              </w:rPr>
              <w:t>skall</w:t>
            </w:r>
            <w:r w:rsidRPr="005218EE">
              <w:rPr>
                <w:w w:val="100"/>
              </w:rPr>
              <w:t xml:space="preserve"> vara av sådan typ, kvalitet och dimension att erforderlig säkerhetsmarginal mot överskridande av maximal tillåten rekylpåkänning finns vid alla specificerade miljöer. </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FEB556"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7F8640" w14:textId="77777777" w:rsidR="00683D95" w:rsidRPr="005218EE" w:rsidRDefault="00683D95" w:rsidP="00B20348"/>
        </w:tc>
      </w:tr>
      <w:tr w:rsidR="00683D95" w:rsidRPr="005218EE" w14:paraId="07763923" w14:textId="77777777" w:rsidTr="00FE79E4">
        <w:trPr>
          <w:cantSplit/>
          <w:trHeight w:val="4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CAA2272" w14:textId="77777777" w:rsidR="00683D95" w:rsidRPr="00B20348" w:rsidRDefault="00683D95" w:rsidP="00B20348">
            <w:pPr>
              <w:rPr>
                <w:b/>
                <w:bCs/>
              </w:rPr>
            </w:pPr>
            <w:r w:rsidRPr="00B20348">
              <w:rPr>
                <w:b/>
                <w:bCs/>
                <w:w w:val="100"/>
              </w:rPr>
              <w:t>1.302.046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F8401D" w14:textId="77777777" w:rsidR="00683D95" w:rsidRPr="005218EE" w:rsidRDefault="00683D95" w:rsidP="00B20348">
            <w:r w:rsidRPr="005218EE">
              <w:rPr>
                <w:w w:val="100"/>
              </w:rPr>
              <w:t xml:space="preserve">Maximala rekylpåkänningar </w:t>
            </w:r>
            <w:r w:rsidRPr="005218EE">
              <w:rPr>
                <w:b/>
                <w:bCs/>
                <w:w w:val="100"/>
              </w:rPr>
              <w:t>skall</w:t>
            </w:r>
            <w:r w:rsidRPr="005218EE">
              <w:rPr>
                <w:w w:val="100"/>
              </w:rPr>
              <w:t xml:space="preserve"> verifieras.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C06410"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CB973F" w14:textId="77777777" w:rsidR="00683D95" w:rsidRPr="005218EE" w:rsidRDefault="00683D95" w:rsidP="00B20348"/>
        </w:tc>
      </w:tr>
      <w:tr w:rsidR="00683D95" w:rsidRPr="005218EE" w14:paraId="3494D9B5"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D7AA0E5" w14:textId="77777777" w:rsidR="00683D95" w:rsidRPr="00B20348" w:rsidRDefault="00683D95" w:rsidP="00B20348">
            <w:pPr>
              <w:rPr>
                <w:b/>
                <w:bCs/>
              </w:rPr>
            </w:pPr>
            <w:r w:rsidRPr="00B20348">
              <w:rPr>
                <w:b/>
                <w:bCs/>
                <w:w w:val="100"/>
              </w:rPr>
              <w:t>1.302.047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7B5F56" w14:textId="77777777" w:rsidR="00683D95" w:rsidRPr="005218EE" w:rsidRDefault="00683D95" w:rsidP="00B20348">
            <w:r w:rsidRPr="005218EE">
              <w:rPr>
                <w:w w:val="100"/>
              </w:rPr>
              <w:t xml:space="preserve">Verktyg för </w:t>
            </w:r>
            <w:proofErr w:type="spellStart"/>
            <w:r w:rsidRPr="005218EE">
              <w:rPr>
                <w:w w:val="100"/>
              </w:rPr>
              <w:t>tvångsrekylering</w:t>
            </w:r>
            <w:proofErr w:type="spellEnd"/>
            <w:r w:rsidRPr="005218EE">
              <w:rPr>
                <w:w w:val="100"/>
              </w:rPr>
              <w:t xml:space="preserve"> </w:t>
            </w:r>
            <w:r w:rsidRPr="005218EE">
              <w:rPr>
                <w:b/>
                <w:bCs/>
                <w:w w:val="100"/>
              </w:rPr>
              <w:t>skall</w:t>
            </w:r>
            <w:r w:rsidRPr="005218EE">
              <w:rPr>
                <w:w w:val="100"/>
              </w:rPr>
              <w:t xml:space="preserve"> med säkerhetsmarginal tåla </w:t>
            </w:r>
            <w:proofErr w:type="spellStart"/>
            <w:r w:rsidRPr="005218EE">
              <w:rPr>
                <w:w w:val="100"/>
              </w:rPr>
              <w:t>rekyleringskrafter</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054088"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897687" w14:textId="77777777" w:rsidR="00683D95" w:rsidRPr="005218EE" w:rsidRDefault="00683D95" w:rsidP="00B20348"/>
        </w:tc>
      </w:tr>
      <w:tr w:rsidR="00683D95" w:rsidRPr="005218EE" w14:paraId="4AFB77A9" w14:textId="77777777" w:rsidTr="00FE79E4">
        <w:trPr>
          <w:cantSplit/>
          <w:trHeight w:val="12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D70C53A" w14:textId="77777777" w:rsidR="00683D95" w:rsidRPr="00B20348" w:rsidRDefault="00683D95" w:rsidP="00B20348">
            <w:pPr>
              <w:rPr>
                <w:b/>
                <w:bCs/>
              </w:rPr>
            </w:pPr>
            <w:r w:rsidRPr="00B20348">
              <w:rPr>
                <w:b/>
                <w:bCs/>
                <w:w w:val="100"/>
              </w:rPr>
              <w:t>1.302.048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4B2A8E" w14:textId="77777777" w:rsidR="00683D95" w:rsidRPr="005218EE" w:rsidRDefault="00683D95" w:rsidP="00B20348">
            <w:pPr>
              <w:rPr>
                <w:w w:val="100"/>
              </w:rPr>
            </w:pPr>
            <w:r w:rsidRPr="005218EE">
              <w:rPr>
                <w:w w:val="100"/>
              </w:rPr>
              <w:t xml:space="preserve">Om gasdämpare ingår i det rekylerande systemet </w:t>
            </w:r>
            <w:r w:rsidRPr="005218EE">
              <w:rPr>
                <w:b/>
                <w:bCs/>
                <w:w w:val="100"/>
              </w:rPr>
              <w:t>skall</w:t>
            </w:r>
            <w:r w:rsidRPr="005218EE">
              <w:rPr>
                <w:w w:val="100"/>
              </w:rPr>
              <w:t xml:space="preserve"> indikering för rekylbromstryck finnas.</w:t>
            </w:r>
          </w:p>
          <w:p w14:paraId="30AC8212" w14:textId="77777777" w:rsidR="00683D95" w:rsidRPr="005218EE" w:rsidRDefault="00683D95" w:rsidP="00B20348">
            <w:r w:rsidRPr="005218EE">
              <w:rPr>
                <w:i/>
                <w:iCs/>
                <w:w w:val="100"/>
              </w:rPr>
              <w:t>Kommentar:</w:t>
            </w:r>
            <w:r w:rsidRPr="005218EE">
              <w:rPr>
                <w:w w:val="100"/>
              </w:rPr>
              <w:t xml:space="preserve"> Kravet avser bland annat kontroll före skjutning samt förberedelse för underhåll.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06C960"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6843BD" w14:textId="77777777" w:rsidR="00683D95" w:rsidRPr="005218EE" w:rsidRDefault="00683D95" w:rsidP="00B20348"/>
        </w:tc>
      </w:tr>
    </w:tbl>
    <w:p w14:paraId="2C2A6B9B" w14:textId="77777777" w:rsidR="00683D95" w:rsidRDefault="00683D95">
      <w:pPr>
        <w:pStyle w:val="Body"/>
        <w:spacing w:before="0" w:line="60" w:lineRule="atLeast"/>
        <w:rPr>
          <w:w w:val="100"/>
          <w:sz w:val="4"/>
          <w:szCs w:val="4"/>
        </w:rPr>
      </w:pPr>
    </w:p>
    <w:p w14:paraId="27B5009C" w14:textId="77777777" w:rsidR="00B20348" w:rsidRDefault="00B20348" w:rsidP="00B20348">
      <w:pPr>
        <w:rPr>
          <w:w w:val="100"/>
        </w:rPr>
      </w:pPr>
    </w:p>
    <w:p w14:paraId="726EF1A5" w14:textId="4F5269E3" w:rsidR="00683D95" w:rsidRDefault="00683D95" w:rsidP="00E77FBB">
      <w:pPr>
        <w:pStyle w:val="Rubrik3"/>
        <w:rPr>
          <w:w w:val="100"/>
        </w:rPr>
      </w:pPr>
      <w:r>
        <w:rPr>
          <w:w w:val="100"/>
        </w:rPr>
        <w:t>Avsnitt 3.2.17</w:t>
      </w:r>
      <w:r>
        <w:rPr>
          <w:w w:val="100"/>
        </w:rPr>
        <w:tab/>
        <w:t>Komposit-/</w:t>
      </w:r>
      <w:proofErr w:type="spellStart"/>
      <w:r>
        <w:rPr>
          <w:w w:val="100"/>
        </w:rPr>
        <w:t>kompoundeldrör</w:t>
      </w:r>
      <w:proofErr w:type="spellEnd"/>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1125D77"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25394D11"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24E3E0C"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2EAF2708"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10791B20" w14:textId="77777777" w:rsidR="00683D95" w:rsidRPr="00801545" w:rsidRDefault="00683D95" w:rsidP="00E77FBB">
            <w:pPr>
              <w:pStyle w:val="Tabellhuvud"/>
              <w:rPr>
                <w:b/>
              </w:rPr>
            </w:pPr>
            <w:r w:rsidRPr="00801545">
              <w:rPr>
                <w:b/>
              </w:rPr>
              <w:t>Anmärkning</w:t>
            </w:r>
          </w:p>
        </w:tc>
      </w:tr>
      <w:tr w:rsidR="00683D95" w:rsidRPr="005218EE" w14:paraId="4638EEE5" w14:textId="77777777" w:rsidTr="00FE79E4">
        <w:trPr>
          <w:cantSplit/>
          <w:trHeight w:val="120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898529C" w14:textId="77777777" w:rsidR="00683D95" w:rsidRPr="00B20348" w:rsidRDefault="00683D95" w:rsidP="00B20348">
            <w:pPr>
              <w:rPr>
                <w:b/>
                <w:bCs/>
              </w:rPr>
            </w:pPr>
            <w:r w:rsidRPr="00B20348">
              <w:rPr>
                <w:b/>
                <w:bCs/>
                <w:w w:val="100"/>
              </w:rPr>
              <w:t>1.302.049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A5DCDF" w14:textId="77777777" w:rsidR="00683D95" w:rsidRPr="005218EE" w:rsidRDefault="00683D95" w:rsidP="00B20348">
            <w:r w:rsidRPr="005218EE">
              <w:rPr>
                <w:w w:val="100"/>
              </w:rPr>
              <w:t xml:space="preserve">Vid konstruktion av icke-metalliska eldrör och </w:t>
            </w:r>
            <w:proofErr w:type="spellStart"/>
            <w:r w:rsidRPr="005218EE">
              <w:rPr>
                <w:w w:val="100"/>
              </w:rPr>
              <w:t>kompoundeldrör</w:t>
            </w:r>
            <w:proofErr w:type="spellEnd"/>
            <w:r w:rsidRPr="005218EE">
              <w:rPr>
                <w:w w:val="100"/>
              </w:rPr>
              <w:t xml:space="preserve"> </w:t>
            </w:r>
            <w:r w:rsidRPr="005218EE">
              <w:rPr>
                <w:b/>
                <w:bCs/>
                <w:w w:val="100"/>
              </w:rPr>
              <w:t>skall</w:t>
            </w:r>
            <w:r w:rsidRPr="005218EE">
              <w:rPr>
                <w:w w:val="100"/>
              </w:rPr>
              <w:t xml:space="preserve"> vid dimensioneringen hänsyn tas till förväntade förändringar över tiden av materialegenskaperna.</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174BAD"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BEFE91" w14:textId="77777777" w:rsidR="00683D95" w:rsidRPr="005218EE" w:rsidRDefault="00683D95" w:rsidP="00B20348"/>
        </w:tc>
      </w:tr>
      <w:tr w:rsidR="00683D95" w:rsidRPr="005218EE" w14:paraId="1D771F22" w14:textId="77777777" w:rsidTr="00FE79E4">
        <w:trPr>
          <w:cantSplit/>
          <w:trHeight w:val="120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131A887" w14:textId="77777777" w:rsidR="00683D95" w:rsidRPr="005218EE" w:rsidRDefault="00683D95" w:rsidP="00B20348">
            <w:r w:rsidRPr="005218EE">
              <w:rPr>
                <w:w w:val="100"/>
              </w:rPr>
              <w:t>1.302050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1AF4A5" w14:textId="77777777" w:rsidR="00683D95" w:rsidRPr="005218EE" w:rsidRDefault="00683D95" w:rsidP="00B20348">
            <w:r w:rsidRPr="005218EE">
              <w:rPr>
                <w:w w:val="100"/>
              </w:rPr>
              <w:t>Vid konstruktion och fastsättning av yttre delar till ickemetalliska eldrör bör hänsyn tas till inverkan av till exempel fastlindade beslag, så att inte töjningsegenskaperna förändras ogynnsamt.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284138"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5AF508" w14:textId="77777777" w:rsidR="00683D95" w:rsidRPr="005218EE" w:rsidRDefault="00683D95" w:rsidP="00B20348"/>
        </w:tc>
      </w:tr>
    </w:tbl>
    <w:p w14:paraId="7DF20C0D" w14:textId="77777777" w:rsidR="00683D95" w:rsidRDefault="00683D95">
      <w:pPr>
        <w:pStyle w:val="Body"/>
        <w:spacing w:before="0" w:line="60" w:lineRule="atLeast"/>
        <w:rPr>
          <w:w w:val="100"/>
          <w:sz w:val="4"/>
          <w:szCs w:val="4"/>
        </w:rPr>
      </w:pPr>
    </w:p>
    <w:p w14:paraId="21AFD70E" w14:textId="77777777" w:rsidR="00B20348" w:rsidRDefault="00B20348" w:rsidP="00B20348">
      <w:pPr>
        <w:rPr>
          <w:w w:val="100"/>
        </w:rPr>
      </w:pPr>
    </w:p>
    <w:p w14:paraId="49C55179" w14:textId="65E51DA9" w:rsidR="00683D95" w:rsidRDefault="00683D95" w:rsidP="00E77FBB">
      <w:pPr>
        <w:pStyle w:val="Rubrik3"/>
        <w:rPr>
          <w:w w:val="100"/>
        </w:rPr>
      </w:pPr>
      <w:r>
        <w:rPr>
          <w:w w:val="100"/>
        </w:rPr>
        <w:lastRenderedPageBreak/>
        <w:t>Avsnitt 3.2.18</w:t>
      </w:r>
      <w:r>
        <w:rPr>
          <w:w w:val="100"/>
        </w:rPr>
        <w:tab/>
        <w:t>Rekylfria vapen och robotsystem</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E77FBB" w:rsidRPr="00801545" w14:paraId="0547CCC2" w14:textId="77777777" w:rsidTr="00FE79E4">
        <w:trPr>
          <w:cantSplit/>
          <w:trHeight w:val="400"/>
          <w:tblHeader/>
        </w:trPr>
        <w:tc>
          <w:tcPr>
            <w:tcW w:w="1360" w:type="dxa"/>
            <w:tcBorders>
              <w:top w:val="nil"/>
              <w:left w:val="nil"/>
              <w:bottom w:val="double" w:sz="4" w:space="0" w:color="000000"/>
              <w:right w:val="nil"/>
            </w:tcBorders>
            <w:tcMar>
              <w:top w:w="120" w:type="dxa"/>
              <w:left w:w="60" w:type="dxa"/>
              <w:bottom w:w="100" w:type="dxa"/>
              <w:right w:w="60" w:type="dxa"/>
            </w:tcMar>
          </w:tcPr>
          <w:p w14:paraId="31D36773" w14:textId="77777777" w:rsidR="00E77FBB" w:rsidRPr="00801545" w:rsidRDefault="00E77FBB" w:rsidP="00E77FBB">
            <w:pPr>
              <w:pStyle w:val="Tabellhuvud"/>
              <w:rPr>
                <w:b/>
              </w:rPr>
            </w:pPr>
            <w:proofErr w:type="spellStart"/>
            <w:r w:rsidRPr="00801545">
              <w:rPr>
                <w:b/>
              </w:rPr>
              <w:t>Kravnr</w:t>
            </w:r>
            <w:proofErr w:type="spellEnd"/>
          </w:p>
        </w:tc>
        <w:tc>
          <w:tcPr>
            <w:tcW w:w="4760" w:type="dxa"/>
            <w:tcBorders>
              <w:top w:val="nil"/>
              <w:left w:val="nil"/>
              <w:bottom w:val="double" w:sz="4" w:space="0" w:color="000000"/>
              <w:right w:val="nil"/>
            </w:tcBorders>
            <w:tcMar>
              <w:top w:w="120" w:type="dxa"/>
              <w:left w:w="60" w:type="dxa"/>
              <w:bottom w:w="100" w:type="dxa"/>
              <w:right w:w="60" w:type="dxa"/>
            </w:tcMar>
          </w:tcPr>
          <w:p w14:paraId="16346E1D" w14:textId="77777777" w:rsidR="00E77FBB" w:rsidRPr="00801545" w:rsidRDefault="00E77FBB" w:rsidP="00E77FBB">
            <w:pPr>
              <w:pStyle w:val="Tabellhuvud"/>
              <w:rPr>
                <w:b/>
              </w:rPr>
            </w:pPr>
            <w:r w:rsidRPr="00801545">
              <w:rPr>
                <w:b/>
              </w:rPr>
              <w:t>Innehåll</w:t>
            </w:r>
          </w:p>
        </w:tc>
        <w:tc>
          <w:tcPr>
            <w:tcW w:w="1300" w:type="dxa"/>
            <w:tcBorders>
              <w:top w:val="nil"/>
              <w:left w:val="nil"/>
              <w:bottom w:val="double" w:sz="4" w:space="0" w:color="000000"/>
              <w:right w:val="nil"/>
            </w:tcBorders>
            <w:tcMar>
              <w:top w:w="120" w:type="dxa"/>
              <w:left w:w="60" w:type="dxa"/>
              <w:bottom w:w="100" w:type="dxa"/>
              <w:right w:w="60" w:type="dxa"/>
            </w:tcMar>
          </w:tcPr>
          <w:p w14:paraId="7470FF03" w14:textId="31944561" w:rsidR="00E77FBB" w:rsidRPr="00801545" w:rsidRDefault="00E77FBB" w:rsidP="00E77FBB">
            <w:pPr>
              <w:pStyle w:val="Tabellhuvud"/>
              <w:rPr>
                <w:b/>
              </w:rPr>
            </w:pPr>
            <w:r w:rsidRPr="00801545">
              <w:rPr>
                <w:rFonts w:ascii="Frutiger 45" w:hAnsi="Frutiger 45"/>
                <w:b/>
              </w:rPr>
              <w:t>Kravet uppfylls</w:t>
            </w:r>
          </w:p>
        </w:tc>
        <w:tc>
          <w:tcPr>
            <w:tcW w:w="2420" w:type="dxa"/>
            <w:tcBorders>
              <w:top w:val="nil"/>
              <w:left w:val="nil"/>
              <w:bottom w:val="double" w:sz="4" w:space="0" w:color="000000"/>
              <w:right w:val="nil"/>
            </w:tcBorders>
            <w:tcMar>
              <w:top w:w="120" w:type="dxa"/>
              <w:left w:w="60" w:type="dxa"/>
              <w:bottom w:w="100" w:type="dxa"/>
              <w:right w:w="60" w:type="dxa"/>
            </w:tcMar>
          </w:tcPr>
          <w:p w14:paraId="2DF403F0" w14:textId="203656DC" w:rsidR="00E77FBB" w:rsidRPr="00801545" w:rsidRDefault="00E77FBB" w:rsidP="00E77FBB">
            <w:pPr>
              <w:pStyle w:val="Tabellhuvud"/>
              <w:rPr>
                <w:b/>
              </w:rPr>
            </w:pPr>
            <w:r w:rsidRPr="00801545">
              <w:rPr>
                <w:rFonts w:ascii="Frutiger 45" w:hAnsi="Frutiger 45"/>
                <w:b/>
              </w:rPr>
              <w:t>Anmärkning</w:t>
            </w:r>
          </w:p>
        </w:tc>
      </w:tr>
      <w:tr w:rsidR="00683D95" w:rsidRPr="005218EE" w14:paraId="19ADC59E" w14:textId="77777777" w:rsidTr="00FE79E4">
        <w:trPr>
          <w:cantSplit/>
          <w:trHeight w:val="420"/>
        </w:trPr>
        <w:tc>
          <w:tcPr>
            <w:tcW w:w="1360" w:type="dxa"/>
            <w:tcBorders>
              <w:top w:val="doub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E86D54A" w14:textId="77777777" w:rsidR="00683D95" w:rsidRPr="00B20348" w:rsidRDefault="00683D95" w:rsidP="00B20348">
            <w:pPr>
              <w:rPr>
                <w:b/>
                <w:bCs/>
              </w:rPr>
            </w:pPr>
            <w:r w:rsidRPr="00B20348">
              <w:rPr>
                <w:b/>
                <w:bCs/>
                <w:w w:val="100"/>
              </w:rPr>
              <w:t>1.302.051 T</w:t>
            </w:r>
          </w:p>
        </w:tc>
        <w:tc>
          <w:tcPr>
            <w:tcW w:w="4760" w:type="dxa"/>
            <w:tcBorders>
              <w:top w:val="doub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B1552C" w14:textId="77777777" w:rsidR="00683D95" w:rsidRPr="005218EE" w:rsidRDefault="00683D95" w:rsidP="00B20348">
            <w:r w:rsidRPr="005218EE">
              <w:rPr>
                <w:w w:val="100"/>
              </w:rPr>
              <w:t xml:space="preserve">Tillämpliga krav i </w:t>
            </w:r>
            <w:r w:rsidRPr="005218EE">
              <w:rPr>
                <w:i/>
                <w:iCs/>
                <w:w w:val="100"/>
              </w:rPr>
              <w:t>avsnitt 3.2.3</w:t>
            </w:r>
            <w:r w:rsidRPr="005218EE">
              <w:rPr>
                <w:w w:val="100"/>
              </w:rPr>
              <w:t xml:space="preserve"> ovan </w:t>
            </w:r>
            <w:r w:rsidRPr="005218EE">
              <w:rPr>
                <w:b/>
                <w:bCs/>
                <w:w w:val="100"/>
              </w:rPr>
              <w:t>skall</w:t>
            </w:r>
            <w:r w:rsidRPr="005218EE">
              <w:rPr>
                <w:w w:val="100"/>
              </w:rPr>
              <w:t xml:space="preserve"> gälla.</w:t>
            </w:r>
          </w:p>
        </w:tc>
        <w:tc>
          <w:tcPr>
            <w:tcW w:w="1300" w:type="dxa"/>
            <w:tcBorders>
              <w:top w:val="doub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1D31ED" w14:textId="77777777" w:rsidR="00683D95" w:rsidRPr="005218EE" w:rsidRDefault="00683D95" w:rsidP="00B20348"/>
        </w:tc>
        <w:tc>
          <w:tcPr>
            <w:tcW w:w="2420" w:type="dxa"/>
            <w:tcBorders>
              <w:top w:val="doub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11531A" w14:textId="77777777" w:rsidR="00683D95" w:rsidRPr="005218EE" w:rsidRDefault="00683D95" w:rsidP="00B20348"/>
        </w:tc>
      </w:tr>
      <w:tr w:rsidR="00683D95" w:rsidRPr="005218EE" w14:paraId="18EBCF62" w14:textId="77777777" w:rsidTr="00FE79E4">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A830894" w14:textId="77777777" w:rsidR="00683D95" w:rsidRPr="005218EE" w:rsidRDefault="00683D95" w:rsidP="00B20348">
            <w:r w:rsidRPr="005218EE">
              <w:rPr>
                <w:w w:val="100"/>
              </w:rPr>
              <w:t>1.302.052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ECE8DC" w14:textId="77777777" w:rsidR="00683D95" w:rsidRPr="005218EE" w:rsidRDefault="00683D95" w:rsidP="00B20348">
            <w:r w:rsidRPr="005218EE">
              <w:rPr>
                <w:w w:val="100"/>
              </w:rPr>
              <w:t>Rekylriktning för rekylfria eldrör och raketsystem bör vid eventuell resulterande rekyl vara bakåtriktad.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AE2A9F"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A5E26B" w14:textId="77777777" w:rsidR="00683D95" w:rsidRPr="005218EE" w:rsidRDefault="00683D95" w:rsidP="00B20348"/>
        </w:tc>
      </w:tr>
      <w:tr w:rsidR="00683D95" w:rsidRPr="005218EE" w14:paraId="1D72731A"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97F9208" w14:textId="77777777" w:rsidR="00683D95" w:rsidRPr="00B20348" w:rsidRDefault="00683D95" w:rsidP="00B20348">
            <w:pPr>
              <w:rPr>
                <w:b/>
                <w:bCs/>
              </w:rPr>
            </w:pPr>
            <w:r w:rsidRPr="00B20348">
              <w:rPr>
                <w:b/>
                <w:bCs/>
                <w:w w:val="100"/>
              </w:rPr>
              <w:t>1.302.053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1215EC" w14:textId="77777777" w:rsidR="00683D95" w:rsidRPr="005218EE" w:rsidRDefault="00683D95" w:rsidP="00B20348">
            <w:r w:rsidRPr="005218EE">
              <w:rPr>
                <w:w w:val="100"/>
              </w:rPr>
              <w:t xml:space="preserve">Rekylkraften </w:t>
            </w:r>
            <w:r w:rsidRPr="005218EE">
              <w:rPr>
                <w:b/>
                <w:bCs/>
                <w:w w:val="100"/>
              </w:rPr>
              <w:t>skall</w:t>
            </w:r>
            <w:r w:rsidRPr="005218EE">
              <w:rPr>
                <w:w w:val="100"/>
              </w:rPr>
              <w:t xml:space="preserve"> fastställas. Detta kan göras genom beräkning och/eller provning.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DFD07B"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4DDF0B" w14:textId="77777777" w:rsidR="00683D95" w:rsidRPr="005218EE" w:rsidRDefault="00683D95" w:rsidP="00B20348"/>
        </w:tc>
      </w:tr>
      <w:tr w:rsidR="00683D95" w:rsidRPr="005218EE" w14:paraId="18055AC6"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AB67892" w14:textId="77777777" w:rsidR="00683D95" w:rsidRPr="00B20348" w:rsidRDefault="00683D95" w:rsidP="00B20348">
            <w:pPr>
              <w:rPr>
                <w:b/>
                <w:bCs/>
              </w:rPr>
            </w:pPr>
            <w:r w:rsidRPr="00B20348">
              <w:rPr>
                <w:b/>
                <w:bCs/>
                <w:w w:val="100"/>
              </w:rPr>
              <w:t>1.302.054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3C67DB" w14:textId="77777777" w:rsidR="00683D95" w:rsidRPr="005218EE" w:rsidRDefault="00683D95" w:rsidP="00B20348">
            <w:r w:rsidRPr="005218EE">
              <w:rPr>
                <w:w w:val="100"/>
              </w:rPr>
              <w:t xml:space="preserve">Bakåtstråle från rekylfritt vapen, raket- eller robotmotor </w:t>
            </w:r>
            <w:r w:rsidRPr="005218EE">
              <w:rPr>
                <w:b/>
                <w:bCs/>
                <w:w w:val="100"/>
              </w:rPr>
              <w:t>skall ej</w:t>
            </w:r>
            <w:r w:rsidRPr="005218EE">
              <w:rPr>
                <w:w w:val="100"/>
              </w:rPr>
              <w:t xml:space="preserve"> orsaka personskada på skytt.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692F34"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448DEC" w14:textId="77777777" w:rsidR="00683D95" w:rsidRPr="005218EE" w:rsidRDefault="00683D95" w:rsidP="00B20348"/>
        </w:tc>
      </w:tr>
      <w:tr w:rsidR="00683D95" w:rsidRPr="005218EE" w14:paraId="23BD1353"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0780EB6" w14:textId="77777777" w:rsidR="00683D95" w:rsidRPr="00B20348" w:rsidRDefault="00683D95" w:rsidP="00B20348">
            <w:pPr>
              <w:rPr>
                <w:b/>
                <w:bCs/>
              </w:rPr>
            </w:pPr>
            <w:r w:rsidRPr="00B20348">
              <w:rPr>
                <w:b/>
                <w:bCs/>
                <w:w w:val="100"/>
              </w:rPr>
              <w:t>1.302.055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D9191C" w14:textId="77777777" w:rsidR="00683D95" w:rsidRPr="005218EE" w:rsidRDefault="00683D95" w:rsidP="00B20348">
            <w:r w:rsidRPr="005218EE">
              <w:rPr>
                <w:w w:val="100"/>
              </w:rPr>
              <w:t xml:space="preserve">Krav </w:t>
            </w:r>
            <w:r w:rsidRPr="005218EE">
              <w:rPr>
                <w:i/>
                <w:iCs/>
                <w:w w:val="100"/>
              </w:rPr>
              <w:t>1.302.054 T</w:t>
            </w:r>
            <w:r w:rsidRPr="005218EE">
              <w:rPr>
                <w:w w:val="100"/>
              </w:rPr>
              <w:t xml:space="preserve"> </w:t>
            </w:r>
            <w:r w:rsidRPr="005218EE">
              <w:rPr>
                <w:b/>
                <w:bCs/>
                <w:w w:val="100"/>
              </w:rPr>
              <w:t>skall</w:t>
            </w:r>
            <w:r w:rsidRPr="005218EE">
              <w:rPr>
                <w:w w:val="100"/>
              </w:rPr>
              <w:t xml:space="preserve"> verifieras genom provning.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A51B76"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1B8B56" w14:textId="77777777" w:rsidR="00683D95" w:rsidRPr="005218EE" w:rsidRDefault="00683D95" w:rsidP="00B20348"/>
        </w:tc>
      </w:tr>
    </w:tbl>
    <w:p w14:paraId="279B09A8" w14:textId="77777777" w:rsidR="00683D95" w:rsidRDefault="00683D95">
      <w:pPr>
        <w:pStyle w:val="Body"/>
        <w:spacing w:before="0" w:line="60" w:lineRule="atLeast"/>
        <w:rPr>
          <w:w w:val="100"/>
          <w:sz w:val="4"/>
          <w:szCs w:val="4"/>
        </w:rPr>
      </w:pPr>
    </w:p>
    <w:p w14:paraId="51921A18" w14:textId="77777777" w:rsidR="00B20348" w:rsidRDefault="00B20348" w:rsidP="00B20348">
      <w:pPr>
        <w:rPr>
          <w:w w:val="100"/>
        </w:rPr>
      </w:pPr>
    </w:p>
    <w:p w14:paraId="01CE35D8" w14:textId="683BDFCD" w:rsidR="00683D95" w:rsidRDefault="00683D95" w:rsidP="00E77FBB">
      <w:pPr>
        <w:pStyle w:val="Rubrik3"/>
        <w:rPr>
          <w:w w:val="100"/>
        </w:rPr>
      </w:pPr>
      <w:r>
        <w:rPr>
          <w:w w:val="100"/>
        </w:rPr>
        <w:t>Avsnitt 3.3.1</w:t>
      </w:r>
      <w:r>
        <w:rPr>
          <w:w w:val="100"/>
        </w:rPr>
        <w:tab/>
        <w:t>Minläggare för stridsvagnsminor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52A21C65"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EF461B4"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6055261C"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3DA3EA59"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54621A91" w14:textId="77777777" w:rsidR="00683D95" w:rsidRPr="00801545" w:rsidRDefault="00683D95" w:rsidP="00E77FBB">
            <w:pPr>
              <w:pStyle w:val="Tabellhuvud"/>
              <w:rPr>
                <w:b/>
              </w:rPr>
            </w:pPr>
            <w:r w:rsidRPr="00801545">
              <w:rPr>
                <w:b/>
              </w:rPr>
              <w:t>Anmärkning</w:t>
            </w:r>
          </w:p>
        </w:tc>
      </w:tr>
      <w:tr w:rsidR="00683D95" w:rsidRPr="005218EE" w14:paraId="60813DE3" w14:textId="77777777" w:rsidTr="00FE79E4">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02821DD" w14:textId="77777777" w:rsidR="00683D95" w:rsidRPr="00B20348" w:rsidRDefault="00683D95" w:rsidP="00B20348">
            <w:pPr>
              <w:rPr>
                <w:b/>
                <w:bCs/>
              </w:rPr>
            </w:pPr>
            <w:r w:rsidRPr="00B20348">
              <w:rPr>
                <w:b/>
                <w:bCs/>
                <w:w w:val="100"/>
              </w:rPr>
              <w:t>1.303.001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A7E697" w14:textId="77777777" w:rsidR="00683D95" w:rsidRPr="005218EE" w:rsidRDefault="00683D95" w:rsidP="00B20348">
            <w:r w:rsidRPr="005218EE">
              <w:rPr>
                <w:w w:val="100"/>
              </w:rPr>
              <w:t xml:space="preserve">Om minläggaren osäkrar minan via ett maskinellt ställdon </w:t>
            </w:r>
            <w:r w:rsidRPr="005218EE">
              <w:rPr>
                <w:b/>
                <w:bCs/>
                <w:w w:val="100"/>
              </w:rPr>
              <w:t>skall</w:t>
            </w:r>
            <w:r w:rsidRPr="005218EE">
              <w:rPr>
                <w:w w:val="100"/>
              </w:rPr>
              <w:t xml:space="preserve"> den vara utrustad med automatiskt övervakningssystem.</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45F763"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306436" w14:textId="77777777" w:rsidR="00683D95" w:rsidRPr="005218EE" w:rsidRDefault="00683D95" w:rsidP="00B20348"/>
        </w:tc>
      </w:tr>
      <w:tr w:rsidR="00683D95" w:rsidRPr="005218EE" w14:paraId="7E38C8C4" w14:textId="77777777" w:rsidTr="00FE79E4">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930183D" w14:textId="77777777" w:rsidR="00683D95" w:rsidRPr="00B20348" w:rsidRDefault="00683D95" w:rsidP="00B20348">
            <w:pPr>
              <w:rPr>
                <w:b/>
                <w:bCs/>
              </w:rPr>
            </w:pPr>
            <w:r w:rsidRPr="00B20348">
              <w:rPr>
                <w:b/>
                <w:bCs/>
                <w:w w:val="100"/>
              </w:rPr>
              <w:t>1.303.002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1EAFC8" w14:textId="77777777" w:rsidR="00683D95" w:rsidRPr="005218EE" w:rsidRDefault="00683D95" w:rsidP="00B20348">
            <w:r w:rsidRPr="005218EE">
              <w:rPr>
                <w:w w:val="100"/>
              </w:rPr>
              <w:t xml:space="preserve">Övervakningssystem enligt krav </w:t>
            </w:r>
            <w:r w:rsidRPr="005218EE">
              <w:rPr>
                <w:i/>
                <w:iCs/>
                <w:w w:val="100"/>
              </w:rPr>
              <w:t>1.303.001 T</w:t>
            </w:r>
            <w:r w:rsidRPr="005218EE">
              <w:rPr>
                <w:w w:val="100"/>
              </w:rPr>
              <w:t xml:space="preserve">, när en mina fastnat i minläggaren, </w:t>
            </w:r>
            <w:r w:rsidRPr="005218EE">
              <w:rPr>
                <w:b/>
                <w:bCs/>
                <w:w w:val="100"/>
              </w:rPr>
              <w:t>skall</w:t>
            </w:r>
            <w:r w:rsidRPr="005218EE">
              <w:rPr>
                <w:w w:val="100"/>
              </w:rPr>
              <w:t xml:space="preserve"> avge både ljus- och ljudsignal. Återställning av larmet </w:t>
            </w:r>
            <w:r w:rsidRPr="005218EE">
              <w:rPr>
                <w:b/>
                <w:bCs/>
                <w:w w:val="100"/>
              </w:rPr>
              <w:t>skall</w:t>
            </w:r>
            <w:r w:rsidRPr="005218EE">
              <w:rPr>
                <w:w w:val="100"/>
              </w:rPr>
              <w:t xml:space="preserve"> ske manuellt.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4A5A68"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7B1DF3" w14:textId="77777777" w:rsidR="00683D95" w:rsidRPr="005218EE" w:rsidRDefault="00683D95" w:rsidP="00B20348"/>
        </w:tc>
      </w:tr>
      <w:tr w:rsidR="00683D95" w:rsidRPr="005218EE" w14:paraId="0FCCD036" w14:textId="77777777" w:rsidTr="00FE79E4">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37B1112" w14:textId="77777777" w:rsidR="00683D95" w:rsidRPr="00B20348" w:rsidRDefault="00683D95" w:rsidP="00B20348">
            <w:pPr>
              <w:rPr>
                <w:b/>
                <w:bCs/>
              </w:rPr>
            </w:pPr>
            <w:r w:rsidRPr="00B20348">
              <w:rPr>
                <w:b/>
                <w:bCs/>
                <w:w w:val="100"/>
              </w:rPr>
              <w:t>1.303.003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4AC1C6" w14:textId="77777777" w:rsidR="00683D95" w:rsidRPr="005218EE" w:rsidRDefault="00683D95" w:rsidP="00B20348">
            <w:r w:rsidRPr="005218EE">
              <w:rPr>
                <w:w w:val="100"/>
              </w:rPr>
              <w:t xml:space="preserve">Minläggare som maskinellt osäkrar minan </w:t>
            </w:r>
            <w:r w:rsidRPr="005218EE">
              <w:rPr>
                <w:b/>
                <w:bCs/>
                <w:w w:val="100"/>
              </w:rPr>
              <w:t>skall</w:t>
            </w:r>
            <w:r w:rsidRPr="005218EE">
              <w:rPr>
                <w:w w:val="100"/>
              </w:rPr>
              <w:t xml:space="preserve"> medge att mina som fastnat är åtkomlig utan att verktyg erfordras.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F8816C"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8A0ACB" w14:textId="77777777" w:rsidR="00683D95" w:rsidRPr="005218EE" w:rsidRDefault="00683D95" w:rsidP="00B20348"/>
        </w:tc>
      </w:tr>
      <w:tr w:rsidR="00683D95" w:rsidRPr="005218EE" w14:paraId="0AA355B5" w14:textId="77777777" w:rsidTr="00FE79E4">
        <w:trPr>
          <w:cantSplit/>
          <w:trHeight w:val="28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F5C5F84" w14:textId="77777777" w:rsidR="00683D95" w:rsidRPr="00B20348" w:rsidRDefault="00683D95" w:rsidP="00B20348">
            <w:pPr>
              <w:rPr>
                <w:b/>
                <w:bCs/>
              </w:rPr>
            </w:pPr>
            <w:r w:rsidRPr="00B20348">
              <w:rPr>
                <w:b/>
                <w:bCs/>
                <w:w w:val="100"/>
              </w:rPr>
              <w:lastRenderedPageBreak/>
              <w:t>1.303.004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C911C2" w14:textId="77777777" w:rsidR="00683D95" w:rsidRPr="005218EE" w:rsidRDefault="00683D95" w:rsidP="00B20348">
            <w:pPr>
              <w:rPr>
                <w:w w:val="100"/>
              </w:rPr>
            </w:pPr>
            <w:r w:rsidRPr="005218EE">
              <w:rPr>
                <w:w w:val="100"/>
              </w:rPr>
              <w:t xml:space="preserve">Minläggare som maskinellt osäkrar minan </w:t>
            </w:r>
            <w:r w:rsidRPr="005218EE">
              <w:rPr>
                <w:b/>
                <w:bCs/>
                <w:w w:val="100"/>
              </w:rPr>
              <w:t>skall</w:t>
            </w:r>
            <w:r w:rsidRPr="005218EE">
              <w:rPr>
                <w:w w:val="100"/>
              </w:rPr>
              <w:t xml:space="preserve"> kunna frikopplas från dragfordonet, för att personal och dragfordon </w:t>
            </w:r>
            <w:r w:rsidRPr="005218EE">
              <w:rPr>
                <w:b/>
                <w:bCs/>
                <w:w w:val="100"/>
              </w:rPr>
              <w:t>skall</w:t>
            </w:r>
            <w:r w:rsidRPr="005218EE">
              <w:rPr>
                <w:w w:val="100"/>
              </w:rPr>
              <w:t xml:space="preserve"> kunna avlägsnas utanför minans riskavstånd inom armeringstiden, inberäknat viss säkerhetsmarginal.</w:t>
            </w:r>
          </w:p>
          <w:p w14:paraId="1DBB3245" w14:textId="77777777" w:rsidR="00683D95" w:rsidRPr="005218EE" w:rsidRDefault="00683D95" w:rsidP="00B20348">
            <w:r w:rsidRPr="005218EE">
              <w:rPr>
                <w:i/>
                <w:iCs/>
                <w:w w:val="100"/>
              </w:rPr>
              <w:t>Kommentar:</w:t>
            </w:r>
            <w:r w:rsidRPr="005218EE">
              <w:rPr>
                <w:w w:val="100"/>
              </w:rPr>
              <w:t xml:space="preserve"> Om ovanstående armeringstid är 5+1 minut bör minläggaren kunna frikopplas från fordonet och personal (med fordon) kunna avlägsnas utanför minans riskavstånd inom två minuter.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843F09"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72F810" w14:textId="77777777" w:rsidR="00683D95" w:rsidRPr="005218EE" w:rsidRDefault="00683D95" w:rsidP="00B20348"/>
        </w:tc>
      </w:tr>
      <w:tr w:rsidR="00683D95" w:rsidRPr="005218EE" w14:paraId="0AA5C38B" w14:textId="77777777" w:rsidTr="00FE79E4">
        <w:trPr>
          <w:cantSplit/>
          <w:trHeight w:val="100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71BB6B4" w14:textId="77777777" w:rsidR="00683D95" w:rsidRPr="005218EE" w:rsidRDefault="00683D95" w:rsidP="00B20348">
            <w:r w:rsidRPr="005218EE">
              <w:rPr>
                <w:w w:val="100"/>
              </w:rPr>
              <w:t>1.303.005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3CE8D7" w14:textId="77777777" w:rsidR="00683D95" w:rsidRPr="005218EE" w:rsidRDefault="00683D95" w:rsidP="00B20348">
            <w:pPr>
              <w:rPr>
                <w:w w:val="100"/>
              </w:rPr>
            </w:pPr>
            <w:r w:rsidRPr="005218EE">
              <w:rPr>
                <w:w w:val="100"/>
              </w:rPr>
              <w:t>Minläggaren bör utformas så att risker för att minan fastnar under utläggning minimeras.</w:t>
            </w:r>
          </w:p>
          <w:p w14:paraId="64BD4497" w14:textId="77777777" w:rsidR="00683D95" w:rsidRPr="005218EE" w:rsidRDefault="00683D95" w:rsidP="00B20348">
            <w:r w:rsidRPr="005218EE">
              <w:rPr>
                <w:i/>
                <w:iCs/>
                <w:w w:val="100"/>
              </w:rPr>
              <w:t xml:space="preserve">Kommentar: </w:t>
            </w:r>
            <w:r w:rsidRPr="005218EE">
              <w:rPr>
                <w:w w:val="100"/>
              </w:rPr>
              <w:t>Även minans utformning beaktas.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FD2F72"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11F30B" w14:textId="77777777" w:rsidR="00683D95" w:rsidRPr="005218EE" w:rsidRDefault="00683D95" w:rsidP="00B20348"/>
        </w:tc>
      </w:tr>
    </w:tbl>
    <w:p w14:paraId="144B571B" w14:textId="77777777" w:rsidR="00683D95" w:rsidRDefault="00683D95">
      <w:pPr>
        <w:pStyle w:val="Body"/>
        <w:spacing w:before="0" w:line="60" w:lineRule="atLeast"/>
        <w:rPr>
          <w:w w:val="100"/>
          <w:sz w:val="4"/>
          <w:szCs w:val="4"/>
        </w:rPr>
      </w:pPr>
    </w:p>
    <w:p w14:paraId="7CE09D9C" w14:textId="77777777" w:rsidR="00B20348" w:rsidRDefault="00B20348" w:rsidP="00B20348">
      <w:pPr>
        <w:rPr>
          <w:w w:val="100"/>
        </w:rPr>
      </w:pPr>
    </w:p>
    <w:p w14:paraId="295975B6" w14:textId="2FCD952D" w:rsidR="00683D95" w:rsidRDefault="00683D95" w:rsidP="00E77FBB">
      <w:pPr>
        <w:pStyle w:val="Rubrik3"/>
        <w:rPr>
          <w:w w:val="100"/>
        </w:rPr>
      </w:pPr>
      <w:r>
        <w:rPr>
          <w:w w:val="100"/>
        </w:rPr>
        <w:t>Avsnitt 3.3.2</w:t>
      </w:r>
      <w:r>
        <w:rPr>
          <w:w w:val="100"/>
        </w:rPr>
        <w:tab/>
        <w:t>Fällningsutrustning för sjöminor/sjunkbomber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2C33CE59"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680584DB"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36C6B92D"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00BAB13E"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152E4C5A" w14:textId="77777777" w:rsidR="00683D95" w:rsidRPr="00801545" w:rsidRDefault="00683D95" w:rsidP="00E77FBB">
            <w:pPr>
              <w:pStyle w:val="Tabellhuvud"/>
              <w:rPr>
                <w:b/>
              </w:rPr>
            </w:pPr>
            <w:r w:rsidRPr="00801545">
              <w:rPr>
                <w:b/>
              </w:rPr>
              <w:t>Anmärkning</w:t>
            </w:r>
          </w:p>
        </w:tc>
      </w:tr>
      <w:tr w:rsidR="00683D95" w:rsidRPr="005218EE" w14:paraId="3B118BF7" w14:textId="77777777" w:rsidTr="00FE79E4">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A7FED68" w14:textId="77777777" w:rsidR="00683D95" w:rsidRPr="00B20348" w:rsidRDefault="00683D95" w:rsidP="00B20348">
            <w:pPr>
              <w:rPr>
                <w:b/>
                <w:bCs/>
              </w:rPr>
            </w:pPr>
            <w:r w:rsidRPr="00B20348">
              <w:rPr>
                <w:b/>
                <w:bCs/>
                <w:w w:val="100"/>
              </w:rPr>
              <w:t>1.303.006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C39265" w14:textId="77777777" w:rsidR="00683D95" w:rsidRPr="005218EE" w:rsidRDefault="00683D95" w:rsidP="00B20348">
            <w:r w:rsidRPr="005218EE">
              <w:rPr>
                <w:w w:val="100"/>
              </w:rPr>
              <w:t xml:space="preserve">Fällningsutrustning </w:t>
            </w:r>
            <w:r w:rsidRPr="005218EE">
              <w:rPr>
                <w:b/>
                <w:bCs/>
                <w:w w:val="100"/>
              </w:rPr>
              <w:t>skall ej</w:t>
            </w:r>
            <w:r w:rsidRPr="005218EE">
              <w:rPr>
                <w:w w:val="100"/>
              </w:rPr>
              <w:t xml:space="preserve"> armera minan innan den lämnar utläggningsanordningen.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D42C86"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BCBFA9" w14:textId="77777777" w:rsidR="00683D95" w:rsidRPr="005218EE" w:rsidRDefault="00683D95" w:rsidP="00B20348"/>
        </w:tc>
      </w:tr>
      <w:tr w:rsidR="00683D95" w:rsidRPr="005218EE" w14:paraId="3C77255C" w14:textId="77777777" w:rsidTr="00FE79E4">
        <w:trPr>
          <w:cantSplit/>
          <w:trHeight w:val="12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B335DD8" w14:textId="77777777" w:rsidR="00683D95" w:rsidRPr="00B20348" w:rsidRDefault="00683D95" w:rsidP="00B20348">
            <w:pPr>
              <w:rPr>
                <w:b/>
                <w:bCs/>
              </w:rPr>
            </w:pPr>
            <w:r w:rsidRPr="00B20348">
              <w:rPr>
                <w:b/>
                <w:bCs/>
                <w:w w:val="100"/>
              </w:rPr>
              <w:t>1.303.007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A3FC83" w14:textId="77777777" w:rsidR="00683D95" w:rsidRPr="005218EE" w:rsidRDefault="00683D95" w:rsidP="00B20348">
            <w:pPr>
              <w:rPr>
                <w:w w:val="100"/>
              </w:rPr>
            </w:pPr>
            <w:r w:rsidRPr="005218EE">
              <w:rPr>
                <w:w w:val="100"/>
              </w:rPr>
              <w:t xml:space="preserve">Fällningsutrustning </w:t>
            </w:r>
            <w:r w:rsidRPr="005218EE">
              <w:rPr>
                <w:b/>
                <w:bCs/>
                <w:w w:val="100"/>
              </w:rPr>
              <w:t>skall</w:t>
            </w:r>
            <w:r w:rsidRPr="005218EE">
              <w:rPr>
                <w:w w:val="100"/>
              </w:rPr>
              <w:t xml:space="preserve"> vara så utformad att minan inte kan fastna på väg ut.</w:t>
            </w:r>
          </w:p>
          <w:p w14:paraId="6A1B0DA5" w14:textId="77777777" w:rsidR="00683D95" w:rsidRPr="005218EE" w:rsidRDefault="00683D95" w:rsidP="00B20348">
            <w:r w:rsidRPr="005218EE">
              <w:rPr>
                <w:i/>
                <w:iCs/>
                <w:w w:val="100"/>
              </w:rPr>
              <w:t>Kommentar:</w:t>
            </w:r>
            <w:r w:rsidRPr="005218EE">
              <w:rPr>
                <w:w w:val="100"/>
              </w:rPr>
              <w:t xml:space="preserve"> Även minans utformning beaktas, jämför krav </w:t>
            </w:r>
            <w:r w:rsidRPr="005218EE">
              <w:rPr>
                <w:i/>
                <w:iCs/>
                <w:w w:val="100"/>
              </w:rPr>
              <w:t>1.401.027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E76E0D"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75ACE9" w14:textId="77777777" w:rsidR="00683D95" w:rsidRPr="005218EE" w:rsidRDefault="00683D95" w:rsidP="00B20348"/>
        </w:tc>
      </w:tr>
      <w:tr w:rsidR="00683D95" w:rsidRPr="005218EE" w14:paraId="5AD0DB7C" w14:textId="77777777" w:rsidTr="00FE79E4">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1E11589" w14:textId="77777777" w:rsidR="00683D95" w:rsidRPr="00B20348" w:rsidRDefault="00683D95" w:rsidP="00B20348">
            <w:pPr>
              <w:rPr>
                <w:b/>
                <w:bCs/>
              </w:rPr>
            </w:pPr>
            <w:r w:rsidRPr="00B20348">
              <w:rPr>
                <w:b/>
                <w:bCs/>
                <w:w w:val="100"/>
              </w:rPr>
              <w:t>1.303.008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03FDCF" w14:textId="77777777" w:rsidR="00683D95" w:rsidRPr="005218EE" w:rsidRDefault="00683D95" w:rsidP="00B20348">
            <w:r w:rsidRPr="005218EE">
              <w:rPr>
                <w:w w:val="100"/>
              </w:rPr>
              <w:t xml:space="preserve">För självgående minor och torpedminor som sjösätts, fälls eller skjuts ut från ytfartyg, ubåt eller helikopter </w:t>
            </w:r>
            <w:r w:rsidRPr="005218EE">
              <w:rPr>
                <w:b/>
                <w:bCs/>
                <w:w w:val="100"/>
              </w:rPr>
              <w:t>skall</w:t>
            </w:r>
            <w:r w:rsidRPr="005218EE">
              <w:rPr>
                <w:w w:val="100"/>
              </w:rPr>
              <w:t xml:space="preserve"> krav enligt </w:t>
            </w:r>
            <w:r w:rsidRPr="005218EE">
              <w:rPr>
                <w:i/>
                <w:iCs/>
                <w:w w:val="100"/>
              </w:rPr>
              <w:t>avsnitt , Avsnitt 3.3.3 Utskjutningsanordningar för torpeder</w:t>
            </w:r>
            <w:r w:rsidRPr="005218EE">
              <w:rPr>
                <w:w w:val="100"/>
              </w:rPr>
              <w:t xml:space="preserve"> och </w:t>
            </w:r>
            <w:r w:rsidRPr="005218EE">
              <w:rPr>
                <w:i/>
                <w:iCs/>
                <w:w w:val="100"/>
              </w:rPr>
              <w:t>avsnitt 3.3.4, Balkar och lavetter</w:t>
            </w:r>
            <w:r w:rsidRPr="005218EE">
              <w:rPr>
                <w:w w:val="100"/>
              </w:rPr>
              <w:t xml:space="preserve"> tillämpas.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2CF49E"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B14C82" w14:textId="77777777" w:rsidR="00683D95" w:rsidRPr="005218EE" w:rsidRDefault="00683D95" w:rsidP="00B20348"/>
        </w:tc>
      </w:tr>
    </w:tbl>
    <w:p w14:paraId="19811019" w14:textId="77777777" w:rsidR="00683D95" w:rsidRDefault="00683D95">
      <w:pPr>
        <w:pStyle w:val="Body"/>
        <w:spacing w:before="0" w:line="60" w:lineRule="atLeast"/>
        <w:rPr>
          <w:w w:val="100"/>
          <w:sz w:val="4"/>
          <w:szCs w:val="4"/>
        </w:rPr>
      </w:pPr>
    </w:p>
    <w:p w14:paraId="60962BF2" w14:textId="77777777" w:rsidR="00B20348" w:rsidRDefault="00B20348" w:rsidP="00B20348">
      <w:pPr>
        <w:rPr>
          <w:w w:val="100"/>
        </w:rPr>
      </w:pPr>
    </w:p>
    <w:p w14:paraId="07533FB7" w14:textId="5C05AFE9" w:rsidR="00683D95" w:rsidRDefault="000B4306" w:rsidP="00E77FBB">
      <w:pPr>
        <w:pStyle w:val="Rubrik3"/>
        <w:rPr>
          <w:w w:val="100"/>
        </w:rPr>
      </w:pPr>
      <w:r>
        <w:rPr>
          <w:w w:val="100"/>
        </w:rPr>
        <w:br w:type="page"/>
      </w:r>
      <w:r w:rsidR="00683D95">
        <w:rPr>
          <w:w w:val="100"/>
        </w:rPr>
        <w:lastRenderedPageBreak/>
        <w:t>Avsnitt 3.3.3</w:t>
      </w:r>
      <w:r w:rsidR="00683D95">
        <w:rPr>
          <w:w w:val="100"/>
        </w:rPr>
        <w:tab/>
        <w:t>Utskjutningsanordningar för torpeder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755A8F3"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FBFFE8A"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394AA4F"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95658B1"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095366D" w14:textId="77777777" w:rsidR="00683D95" w:rsidRPr="00801545" w:rsidRDefault="00683D95" w:rsidP="00E77FBB">
            <w:pPr>
              <w:pStyle w:val="Tabellhuvud"/>
              <w:rPr>
                <w:b/>
              </w:rPr>
            </w:pPr>
            <w:r w:rsidRPr="00801545">
              <w:rPr>
                <w:b/>
              </w:rPr>
              <w:t>Anmärkning</w:t>
            </w:r>
          </w:p>
        </w:tc>
      </w:tr>
      <w:tr w:rsidR="00683D95" w:rsidRPr="005218EE" w14:paraId="52401E41" w14:textId="77777777" w:rsidTr="00FE79E4">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C3F3257" w14:textId="77777777" w:rsidR="00683D95" w:rsidRPr="00B20348" w:rsidRDefault="00683D95" w:rsidP="00B20348">
            <w:pPr>
              <w:rPr>
                <w:b/>
                <w:bCs/>
              </w:rPr>
            </w:pPr>
            <w:r w:rsidRPr="00B20348">
              <w:rPr>
                <w:b/>
                <w:bCs/>
                <w:w w:val="100"/>
              </w:rPr>
              <w:t>1.303.009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7B190F" w14:textId="77777777" w:rsidR="00683D95" w:rsidRPr="005218EE" w:rsidRDefault="00683D95" w:rsidP="00B20348">
            <w:r w:rsidRPr="005218EE">
              <w:rPr>
                <w:w w:val="100"/>
              </w:rPr>
              <w:t xml:space="preserve">Torpedtuberna </w:t>
            </w:r>
            <w:r w:rsidRPr="005218EE">
              <w:rPr>
                <w:b/>
                <w:bCs/>
                <w:w w:val="100"/>
              </w:rPr>
              <w:t>skall</w:t>
            </w:r>
            <w:r w:rsidRPr="005218EE">
              <w:rPr>
                <w:w w:val="100"/>
              </w:rPr>
              <w:t xml:space="preserve"> vara försedda med sensorer som indikerar om torpeden lämnat tuben efter utskjutning.</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7D2C0B"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0F626E" w14:textId="77777777" w:rsidR="00683D95" w:rsidRPr="005218EE" w:rsidRDefault="00683D95" w:rsidP="00B20348"/>
        </w:tc>
      </w:tr>
      <w:tr w:rsidR="00683D95" w:rsidRPr="005218EE" w14:paraId="16492428" w14:textId="77777777" w:rsidTr="00FE79E4">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0D58D0B" w14:textId="77777777" w:rsidR="00683D95" w:rsidRPr="00B20348" w:rsidRDefault="00683D95" w:rsidP="00B20348">
            <w:pPr>
              <w:rPr>
                <w:b/>
                <w:bCs/>
              </w:rPr>
            </w:pPr>
            <w:r w:rsidRPr="00B20348">
              <w:rPr>
                <w:b/>
                <w:bCs/>
                <w:w w:val="100"/>
              </w:rPr>
              <w:t>1.303.010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9081EA" w14:textId="77777777" w:rsidR="00683D95" w:rsidRPr="005218EE" w:rsidRDefault="00683D95" w:rsidP="00B20348">
            <w:pPr>
              <w:rPr>
                <w:w w:val="100"/>
              </w:rPr>
            </w:pPr>
            <w:r w:rsidRPr="005218EE">
              <w:rPr>
                <w:w w:val="100"/>
              </w:rPr>
              <w:t xml:space="preserve">Torpedtub </w:t>
            </w:r>
            <w:r w:rsidRPr="005218EE">
              <w:rPr>
                <w:b/>
                <w:bCs/>
                <w:w w:val="100"/>
              </w:rPr>
              <w:t>skall</w:t>
            </w:r>
            <w:r w:rsidRPr="005218EE">
              <w:rPr>
                <w:w w:val="100"/>
              </w:rPr>
              <w:t xml:space="preserve"> vara så utformad att torpeden inte kan fastna på väg ut ur tuben eller i förpiken på ubåtar.</w:t>
            </w:r>
          </w:p>
          <w:p w14:paraId="11D4BA37" w14:textId="77777777" w:rsidR="00683D95" w:rsidRPr="005218EE" w:rsidRDefault="00683D95" w:rsidP="00B20348">
            <w:r w:rsidRPr="005218EE">
              <w:rPr>
                <w:i/>
                <w:iCs/>
                <w:w w:val="100"/>
              </w:rPr>
              <w:t>Kommentar:</w:t>
            </w:r>
            <w:r w:rsidRPr="005218EE">
              <w:rPr>
                <w:w w:val="100"/>
              </w:rPr>
              <w:t xml:space="preserve"> Även torpedens utformning beaktas.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F8848B"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019F4D" w14:textId="77777777" w:rsidR="00683D95" w:rsidRPr="005218EE" w:rsidRDefault="00683D95" w:rsidP="00B20348"/>
        </w:tc>
      </w:tr>
      <w:tr w:rsidR="00683D95" w:rsidRPr="005218EE" w14:paraId="7CFD0B9E" w14:textId="77777777" w:rsidTr="00FE79E4">
        <w:trPr>
          <w:cantSplit/>
          <w:trHeight w:val="12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EFCBFCB" w14:textId="77777777" w:rsidR="00683D95" w:rsidRPr="00B20348" w:rsidRDefault="00683D95" w:rsidP="00B20348">
            <w:pPr>
              <w:rPr>
                <w:b/>
                <w:bCs/>
              </w:rPr>
            </w:pPr>
            <w:r w:rsidRPr="00B20348">
              <w:rPr>
                <w:b/>
                <w:bCs/>
                <w:w w:val="100"/>
              </w:rPr>
              <w:t>1.303.011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567723" w14:textId="77777777" w:rsidR="00683D95" w:rsidRPr="005218EE" w:rsidRDefault="00683D95" w:rsidP="00B20348">
            <w:pPr>
              <w:rPr>
                <w:w w:val="100"/>
              </w:rPr>
            </w:pPr>
            <w:r w:rsidRPr="005218EE">
              <w:rPr>
                <w:w w:val="100"/>
              </w:rPr>
              <w:t xml:space="preserve">Provning av utskjutningsanordning </w:t>
            </w:r>
            <w:r w:rsidRPr="005218EE">
              <w:rPr>
                <w:b/>
                <w:bCs/>
                <w:w w:val="100"/>
              </w:rPr>
              <w:t>skall ej</w:t>
            </w:r>
            <w:r w:rsidRPr="005218EE">
              <w:rPr>
                <w:w w:val="100"/>
              </w:rPr>
              <w:t xml:space="preserve"> kunna orsaka vådaavfyring.</w:t>
            </w:r>
          </w:p>
          <w:p w14:paraId="3D252985" w14:textId="77777777" w:rsidR="00683D95" w:rsidRPr="005218EE" w:rsidRDefault="00683D95" w:rsidP="00B20348">
            <w:r w:rsidRPr="005218EE">
              <w:rPr>
                <w:i/>
                <w:iCs/>
                <w:w w:val="100"/>
              </w:rPr>
              <w:t>Kommentar:</w:t>
            </w:r>
            <w:r w:rsidRPr="005218EE">
              <w:rPr>
                <w:w w:val="100"/>
              </w:rPr>
              <w:t xml:space="preserve"> </w:t>
            </w:r>
            <w:proofErr w:type="spellStart"/>
            <w:r w:rsidRPr="005218EE">
              <w:rPr>
                <w:w w:val="100"/>
              </w:rPr>
              <w:t>Provningssystemet</w:t>
            </w:r>
            <w:proofErr w:type="spellEnd"/>
            <w:r w:rsidRPr="005218EE">
              <w:rPr>
                <w:w w:val="100"/>
              </w:rPr>
              <w:t xml:space="preserve"> separeras normalt från utskjutningssystemet.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B6A8CF"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76F0B4" w14:textId="77777777" w:rsidR="00683D95" w:rsidRPr="005218EE" w:rsidRDefault="00683D95" w:rsidP="00B20348"/>
        </w:tc>
      </w:tr>
      <w:tr w:rsidR="00683D95" w:rsidRPr="005218EE" w14:paraId="42672C8E" w14:textId="77777777" w:rsidTr="00FE79E4">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2B3B1A0" w14:textId="77777777" w:rsidR="00683D95" w:rsidRPr="00B20348" w:rsidRDefault="00683D95" w:rsidP="00B20348">
            <w:pPr>
              <w:rPr>
                <w:b/>
                <w:bCs/>
              </w:rPr>
            </w:pPr>
            <w:r w:rsidRPr="00B20348">
              <w:rPr>
                <w:b/>
                <w:bCs/>
                <w:w w:val="100"/>
              </w:rPr>
              <w:t>1.303.012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B1F91B" w14:textId="77777777" w:rsidR="00683D95" w:rsidRPr="005218EE" w:rsidRDefault="00683D95" w:rsidP="00B20348">
            <w:r w:rsidRPr="005218EE">
              <w:rPr>
                <w:w w:val="100"/>
              </w:rPr>
              <w:t xml:space="preserve">Kraftsättning (till exempel vid kontroll, simulering eller innan avfyring) av torped </w:t>
            </w:r>
            <w:r w:rsidRPr="005218EE">
              <w:rPr>
                <w:b/>
                <w:bCs/>
                <w:w w:val="100"/>
              </w:rPr>
              <w:t>skall ej</w:t>
            </w:r>
            <w:r w:rsidRPr="005218EE">
              <w:rPr>
                <w:w w:val="100"/>
              </w:rPr>
              <w:t xml:space="preserve"> leda till vådaavfyring.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AE3A34"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FBBBF9" w14:textId="77777777" w:rsidR="00683D95" w:rsidRPr="005218EE" w:rsidRDefault="00683D95" w:rsidP="00B20348"/>
        </w:tc>
      </w:tr>
      <w:tr w:rsidR="00683D95" w:rsidRPr="005218EE" w14:paraId="39B35B52" w14:textId="77777777" w:rsidTr="00FE79E4">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B25090C" w14:textId="77777777" w:rsidR="00683D95" w:rsidRPr="00B20348" w:rsidRDefault="00683D95" w:rsidP="00B20348">
            <w:pPr>
              <w:rPr>
                <w:b/>
                <w:bCs/>
              </w:rPr>
            </w:pPr>
            <w:r w:rsidRPr="00B20348">
              <w:rPr>
                <w:b/>
                <w:bCs/>
                <w:w w:val="100"/>
              </w:rPr>
              <w:t>1.303.013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D8D373" w14:textId="77777777" w:rsidR="00683D95" w:rsidRPr="005218EE" w:rsidRDefault="00683D95" w:rsidP="00B20348">
            <w:r w:rsidRPr="005218EE">
              <w:rPr>
                <w:w w:val="100"/>
              </w:rPr>
              <w:t xml:space="preserve">För torpeder med väteperoxid </w:t>
            </w:r>
            <w:r w:rsidRPr="005218EE">
              <w:rPr>
                <w:b/>
                <w:bCs/>
                <w:w w:val="100"/>
              </w:rPr>
              <w:t>skall</w:t>
            </w:r>
            <w:r w:rsidRPr="005218EE">
              <w:rPr>
                <w:w w:val="100"/>
              </w:rPr>
              <w:t xml:space="preserve"> torpedtuberna och </w:t>
            </w:r>
            <w:proofErr w:type="spellStart"/>
            <w:r w:rsidRPr="005218EE">
              <w:rPr>
                <w:w w:val="100"/>
              </w:rPr>
              <w:t>reservlägen</w:t>
            </w:r>
            <w:proofErr w:type="spellEnd"/>
            <w:r w:rsidRPr="005218EE">
              <w:rPr>
                <w:w w:val="100"/>
              </w:rPr>
              <w:t xml:space="preserve"> vara försedda med dräneringssystem kopplat till torpedernas väteperoxidsystem.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349E32"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A5BF93" w14:textId="77777777" w:rsidR="00683D95" w:rsidRPr="005218EE" w:rsidRDefault="00683D95" w:rsidP="00B20348"/>
        </w:tc>
      </w:tr>
      <w:tr w:rsidR="00683D95" w:rsidRPr="005218EE" w14:paraId="66F441DF" w14:textId="77777777" w:rsidTr="00FE79E4">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0C3285D" w14:textId="77777777" w:rsidR="00683D95" w:rsidRPr="00B20348" w:rsidRDefault="00683D95" w:rsidP="00B20348">
            <w:pPr>
              <w:rPr>
                <w:b/>
                <w:bCs/>
              </w:rPr>
            </w:pPr>
            <w:r w:rsidRPr="00B20348">
              <w:rPr>
                <w:b/>
                <w:bCs/>
                <w:w w:val="100"/>
              </w:rPr>
              <w:t>1.303.014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F04DE1" w14:textId="77777777" w:rsidR="00683D95" w:rsidRPr="005218EE" w:rsidRDefault="00683D95" w:rsidP="00B20348">
            <w:pPr>
              <w:rPr>
                <w:w w:val="100"/>
              </w:rPr>
            </w:pPr>
            <w:r w:rsidRPr="005218EE">
              <w:rPr>
                <w:w w:val="100"/>
              </w:rPr>
              <w:t xml:space="preserve">Material och komponenter ingående i dräneringssystem </w:t>
            </w:r>
            <w:r w:rsidRPr="005218EE">
              <w:rPr>
                <w:b/>
                <w:bCs/>
                <w:w w:val="100"/>
              </w:rPr>
              <w:t>skall</w:t>
            </w:r>
            <w:r w:rsidRPr="005218EE">
              <w:rPr>
                <w:w w:val="100"/>
              </w:rPr>
              <w:t xml:space="preserve"> väljas så att de är förenliga med högkoncentrerad väteperoxid.</w:t>
            </w:r>
          </w:p>
          <w:p w14:paraId="22E87F44" w14:textId="77777777" w:rsidR="00683D95" w:rsidRPr="005218EE" w:rsidRDefault="00683D95" w:rsidP="00B20348">
            <w:r w:rsidRPr="005218EE">
              <w:rPr>
                <w:i/>
                <w:iCs/>
                <w:w w:val="100"/>
              </w:rPr>
              <w:t>Kommentar:</w:t>
            </w:r>
            <w:r w:rsidRPr="005218EE">
              <w:rPr>
                <w:w w:val="100"/>
              </w:rPr>
              <w:t xml:space="preserve"> Se anvisningar och krav i HANDBOK VÄTEPEROXID, M7780-252981.</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6714F7"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9C2997" w14:textId="77777777" w:rsidR="00683D95" w:rsidRPr="005218EE" w:rsidRDefault="00683D95" w:rsidP="00B20348"/>
        </w:tc>
      </w:tr>
      <w:tr w:rsidR="00683D95" w:rsidRPr="005218EE" w14:paraId="7CA84327" w14:textId="77777777" w:rsidTr="00FE79E4">
        <w:trPr>
          <w:cantSplit/>
          <w:trHeight w:val="23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38FF4CF" w14:textId="77777777" w:rsidR="00683D95" w:rsidRPr="00B20348" w:rsidRDefault="00683D95" w:rsidP="00B20348">
            <w:pPr>
              <w:rPr>
                <w:b/>
                <w:bCs/>
              </w:rPr>
            </w:pPr>
            <w:r w:rsidRPr="00B20348">
              <w:rPr>
                <w:b/>
                <w:bCs/>
                <w:w w:val="100"/>
              </w:rPr>
              <w:t>1.303.015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AF7927" w14:textId="77777777" w:rsidR="00683D95" w:rsidRPr="005218EE" w:rsidRDefault="00683D95" w:rsidP="00B20348">
            <w:pPr>
              <w:rPr>
                <w:w w:val="100"/>
              </w:rPr>
            </w:pPr>
            <w:r w:rsidRPr="005218EE">
              <w:rPr>
                <w:w w:val="100"/>
              </w:rPr>
              <w:t xml:space="preserve">Dräneringssystem </w:t>
            </w:r>
            <w:r w:rsidRPr="005218EE">
              <w:rPr>
                <w:b/>
                <w:bCs/>
                <w:w w:val="100"/>
              </w:rPr>
              <w:t>skall</w:t>
            </w:r>
            <w:r w:rsidRPr="005218EE">
              <w:rPr>
                <w:w w:val="100"/>
              </w:rPr>
              <w:t xml:space="preserve"> vara dimensionerat för det maximala antalet torpeder som används ombord.</w:t>
            </w:r>
          </w:p>
          <w:p w14:paraId="5AC77960" w14:textId="77777777" w:rsidR="00683D95" w:rsidRPr="005218EE" w:rsidRDefault="00683D95" w:rsidP="00B20348">
            <w:r w:rsidRPr="005218EE">
              <w:rPr>
                <w:i/>
                <w:iCs/>
                <w:w w:val="100"/>
              </w:rPr>
              <w:t>Kommentar:</w:t>
            </w:r>
            <w:r w:rsidRPr="005218EE">
              <w:rPr>
                <w:w w:val="100"/>
              </w:rPr>
              <w:t xml:space="preserve"> Vid konstruktion/dimensionering av dräneringssystem inombords ubåt skall sannolikheten för onormalt sönderfall av VP85 beaktas. Se även anvisningar och krav i HANDBOK VÄTEPEROXID, M7780-252981.</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883829"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DF4008" w14:textId="77777777" w:rsidR="00683D95" w:rsidRPr="005218EE" w:rsidRDefault="00683D95" w:rsidP="00B20348"/>
        </w:tc>
      </w:tr>
      <w:tr w:rsidR="00683D95" w:rsidRPr="005218EE" w14:paraId="2CBA51DE" w14:textId="77777777" w:rsidTr="00FE79E4">
        <w:trPr>
          <w:cantSplit/>
          <w:trHeight w:val="23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E251D9C" w14:textId="77777777" w:rsidR="00683D95" w:rsidRPr="00B20348" w:rsidRDefault="00683D95" w:rsidP="00B20348">
            <w:pPr>
              <w:rPr>
                <w:b/>
                <w:bCs/>
              </w:rPr>
            </w:pPr>
            <w:r w:rsidRPr="00B20348">
              <w:rPr>
                <w:b/>
                <w:bCs/>
                <w:w w:val="100"/>
              </w:rPr>
              <w:lastRenderedPageBreak/>
              <w:t>1.303.016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EDDFFC" w14:textId="77777777" w:rsidR="00683D95" w:rsidRPr="005218EE" w:rsidRDefault="00683D95" w:rsidP="00B20348">
            <w:pPr>
              <w:rPr>
                <w:w w:val="100"/>
              </w:rPr>
            </w:pPr>
            <w:r w:rsidRPr="005218EE">
              <w:rPr>
                <w:w w:val="100"/>
              </w:rPr>
              <w:t xml:space="preserve">Vid nödsituation </w:t>
            </w:r>
            <w:r w:rsidRPr="005218EE">
              <w:rPr>
                <w:b/>
                <w:bCs/>
                <w:w w:val="100"/>
              </w:rPr>
              <w:t>skall</w:t>
            </w:r>
            <w:r w:rsidRPr="005218EE">
              <w:rPr>
                <w:w w:val="100"/>
              </w:rPr>
              <w:t xml:space="preserve"> torpeder kunna </w:t>
            </w:r>
            <w:proofErr w:type="spellStart"/>
            <w:r w:rsidRPr="005218EE">
              <w:rPr>
                <w:w w:val="100"/>
              </w:rPr>
              <w:t>nödfällas</w:t>
            </w:r>
            <w:proofErr w:type="spellEnd"/>
            <w:r w:rsidRPr="005218EE">
              <w:rPr>
                <w:w w:val="100"/>
              </w:rPr>
              <w:t xml:space="preserve"> från helikopter, </w:t>
            </w:r>
            <w:proofErr w:type="spellStart"/>
            <w:r w:rsidRPr="005218EE">
              <w:rPr>
                <w:w w:val="100"/>
              </w:rPr>
              <w:t>nödavfyras</w:t>
            </w:r>
            <w:proofErr w:type="spellEnd"/>
            <w:r w:rsidRPr="005218EE">
              <w:rPr>
                <w:w w:val="100"/>
              </w:rPr>
              <w:t xml:space="preserve"> (dumpas) från ytfartyg och </w:t>
            </w:r>
            <w:proofErr w:type="spellStart"/>
            <w:r w:rsidRPr="005218EE">
              <w:rPr>
                <w:w w:val="100"/>
              </w:rPr>
              <w:t>reservavfyras</w:t>
            </w:r>
            <w:proofErr w:type="spellEnd"/>
            <w:r w:rsidRPr="005218EE">
              <w:rPr>
                <w:w w:val="100"/>
              </w:rPr>
              <w:t xml:space="preserve"> med separat reservavfyringspanel från ubåt.</w:t>
            </w:r>
          </w:p>
          <w:p w14:paraId="50B6991E" w14:textId="77777777" w:rsidR="00683D95" w:rsidRPr="005218EE" w:rsidRDefault="00683D95" w:rsidP="00B20348">
            <w:r w:rsidRPr="005218EE">
              <w:rPr>
                <w:i/>
                <w:iCs/>
                <w:w w:val="100"/>
              </w:rPr>
              <w:t>Kommentar:</w:t>
            </w:r>
            <w:r w:rsidRPr="005218EE">
              <w:rPr>
                <w:w w:val="100"/>
              </w:rPr>
              <w:t xml:space="preserve"> Detta bör särskilt beaktas avseende torpedbärgande plattform då man på en bärgad övningstorped, där energisystemet precis arbetat, har mindre kontroll på torpedens status.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1CF42F"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D07235" w14:textId="77777777" w:rsidR="00683D95" w:rsidRPr="005218EE" w:rsidRDefault="00683D95" w:rsidP="00B20348"/>
        </w:tc>
      </w:tr>
      <w:tr w:rsidR="00683D95" w:rsidRPr="005218EE" w14:paraId="4FE67077" w14:textId="77777777" w:rsidTr="00FE79E4">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2E379BC" w14:textId="77777777" w:rsidR="00683D95" w:rsidRPr="00B20348" w:rsidRDefault="00683D95" w:rsidP="00B20348">
            <w:pPr>
              <w:rPr>
                <w:b/>
                <w:bCs/>
              </w:rPr>
            </w:pPr>
            <w:r w:rsidRPr="00B20348">
              <w:rPr>
                <w:b/>
                <w:bCs/>
                <w:w w:val="100"/>
              </w:rPr>
              <w:t>1.303.017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C1CABB" w14:textId="77777777" w:rsidR="00683D95" w:rsidRPr="005218EE" w:rsidRDefault="00683D95" w:rsidP="00B20348">
            <w:r w:rsidRPr="005218EE">
              <w:rPr>
                <w:w w:val="100"/>
              </w:rPr>
              <w:t xml:space="preserve">För torpeder </w:t>
            </w:r>
            <w:r w:rsidRPr="005218EE">
              <w:rPr>
                <w:b/>
                <w:bCs/>
                <w:w w:val="100"/>
              </w:rPr>
              <w:t>skall</w:t>
            </w:r>
            <w:r w:rsidRPr="005218EE">
              <w:rPr>
                <w:w w:val="100"/>
              </w:rPr>
              <w:t xml:space="preserve"> krav </w:t>
            </w:r>
            <w:r w:rsidRPr="005218EE">
              <w:rPr>
                <w:i/>
                <w:iCs/>
                <w:w w:val="100"/>
              </w:rPr>
              <w:t>1.302.001 T</w:t>
            </w:r>
            <w:r w:rsidRPr="005218EE">
              <w:rPr>
                <w:w w:val="100"/>
              </w:rPr>
              <w:t xml:space="preserve"> och </w:t>
            </w:r>
            <w:r w:rsidRPr="005218EE">
              <w:rPr>
                <w:i/>
                <w:iCs/>
                <w:w w:val="100"/>
              </w:rPr>
              <w:t>1.302.018 T</w:t>
            </w:r>
            <w:r w:rsidRPr="005218EE">
              <w:rPr>
                <w:w w:val="100"/>
              </w:rPr>
              <w:t xml:space="preserve"> tillämpas.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8B52F0"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F97410" w14:textId="77777777" w:rsidR="00683D95" w:rsidRPr="005218EE" w:rsidRDefault="00683D95" w:rsidP="00B20348"/>
        </w:tc>
      </w:tr>
    </w:tbl>
    <w:p w14:paraId="56755960" w14:textId="77777777" w:rsidR="00683D95" w:rsidRDefault="00683D95">
      <w:pPr>
        <w:pStyle w:val="Body"/>
        <w:spacing w:before="0" w:line="60" w:lineRule="atLeast"/>
        <w:rPr>
          <w:w w:val="100"/>
          <w:sz w:val="4"/>
          <w:szCs w:val="4"/>
        </w:rPr>
      </w:pPr>
    </w:p>
    <w:p w14:paraId="11A50AE1" w14:textId="77777777" w:rsidR="00B20348" w:rsidRDefault="00B20348" w:rsidP="00B20348">
      <w:pPr>
        <w:rPr>
          <w:w w:val="100"/>
        </w:rPr>
      </w:pPr>
    </w:p>
    <w:p w14:paraId="6EF2910A" w14:textId="7C20CEA8" w:rsidR="00683D95" w:rsidRDefault="00683D95" w:rsidP="00E77FBB">
      <w:pPr>
        <w:pStyle w:val="Rubrik3"/>
        <w:rPr>
          <w:w w:val="100"/>
        </w:rPr>
      </w:pPr>
      <w:r>
        <w:rPr>
          <w:w w:val="100"/>
        </w:rPr>
        <w:t>Avsnitt 3.3.4</w:t>
      </w:r>
      <w:r>
        <w:rPr>
          <w:w w:val="100"/>
        </w:rPr>
        <w:tab/>
        <w:t>Lavetter och balkar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30053578" w14:textId="77777777" w:rsidTr="00FE79E4">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6AB30C50"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71EC579D"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2EA1A39"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9FCBDAC" w14:textId="77777777" w:rsidR="00683D95" w:rsidRPr="00801545" w:rsidRDefault="00683D95" w:rsidP="00E77FBB">
            <w:pPr>
              <w:pStyle w:val="Tabellhuvud"/>
              <w:rPr>
                <w:b/>
              </w:rPr>
            </w:pPr>
            <w:r w:rsidRPr="00801545">
              <w:rPr>
                <w:b/>
              </w:rPr>
              <w:t>Anmärkning</w:t>
            </w:r>
          </w:p>
        </w:tc>
      </w:tr>
      <w:tr w:rsidR="00683D95" w:rsidRPr="005218EE" w14:paraId="2BA888A4" w14:textId="77777777" w:rsidTr="00FE79E4">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2E10918" w14:textId="77777777" w:rsidR="00683D95" w:rsidRPr="00B20348" w:rsidRDefault="00683D95" w:rsidP="00B20348">
            <w:pPr>
              <w:rPr>
                <w:b/>
                <w:bCs/>
              </w:rPr>
            </w:pPr>
            <w:r w:rsidRPr="00B20348">
              <w:rPr>
                <w:b/>
                <w:bCs/>
                <w:w w:val="100"/>
              </w:rPr>
              <w:t>1.303.018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26C905" w14:textId="77777777" w:rsidR="00683D95" w:rsidRPr="005218EE" w:rsidRDefault="00683D95" w:rsidP="00B20348">
            <w:r w:rsidRPr="005218EE">
              <w:rPr>
                <w:w w:val="100"/>
              </w:rPr>
              <w:t xml:space="preserve">Balk/lavett </w:t>
            </w:r>
            <w:r w:rsidRPr="005218EE">
              <w:rPr>
                <w:b/>
                <w:bCs/>
                <w:w w:val="100"/>
              </w:rPr>
              <w:t>skall</w:t>
            </w:r>
            <w:r w:rsidRPr="005218EE">
              <w:rPr>
                <w:w w:val="100"/>
              </w:rPr>
              <w:t xml:space="preserve"> medge att transportsäkring i form av flagga eller motsvarande är väl synlig då ammunitionen är transportsäkrad.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FA7C7D"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869FAD" w14:textId="77777777" w:rsidR="00683D95" w:rsidRPr="005218EE" w:rsidRDefault="00683D95" w:rsidP="00B20348"/>
        </w:tc>
      </w:tr>
      <w:tr w:rsidR="00683D95" w:rsidRPr="005218EE" w14:paraId="6FC14879" w14:textId="77777777" w:rsidTr="00FE79E4">
        <w:trPr>
          <w:cantSplit/>
          <w:trHeight w:val="17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B8EB86B" w14:textId="77777777" w:rsidR="00683D95" w:rsidRPr="005218EE" w:rsidRDefault="00683D95" w:rsidP="00B20348">
            <w:r w:rsidRPr="005218EE">
              <w:rPr>
                <w:w w:val="100"/>
              </w:rPr>
              <w:t>1.303.019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45CD98" w14:textId="77777777" w:rsidR="00683D95" w:rsidRPr="005218EE" w:rsidRDefault="00683D95" w:rsidP="00B20348">
            <w:pPr>
              <w:rPr>
                <w:w w:val="100"/>
              </w:rPr>
            </w:pPr>
            <w:r w:rsidRPr="005218EE">
              <w:rPr>
                <w:w w:val="100"/>
              </w:rPr>
              <w:t xml:space="preserve">Balken/lavetten enligt krav </w:t>
            </w:r>
            <w:r w:rsidRPr="005218EE">
              <w:rPr>
                <w:i/>
                <w:iCs/>
                <w:w w:val="100"/>
              </w:rPr>
              <w:t>1.303.018 T</w:t>
            </w:r>
            <w:r w:rsidRPr="005218EE">
              <w:rPr>
                <w:w w:val="100"/>
              </w:rPr>
              <w:t xml:space="preserve"> bör medge att transportsäkringen kan medföras i anslutning till ammunitionen.</w:t>
            </w:r>
          </w:p>
          <w:p w14:paraId="69ED0946" w14:textId="77777777" w:rsidR="00683D95" w:rsidRPr="005218EE" w:rsidRDefault="00683D95" w:rsidP="00B20348">
            <w:r w:rsidRPr="005218EE">
              <w:rPr>
                <w:i/>
                <w:iCs/>
                <w:w w:val="100"/>
              </w:rPr>
              <w:t>Kommentar:</w:t>
            </w:r>
            <w:r w:rsidRPr="005218EE">
              <w:rPr>
                <w:w w:val="100"/>
              </w:rPr>
              <w:t xml:space="preserve"> Därigenom möjliggörs </w:t>
            </w:r>
            <w:proofErr w:type="spellStart"/>
            <w:r w:rsidRPr="005218EE">
              <w:rPr>
                <w:w w:val="100"/>
              </w:rPr>
              <w:t>återsäkring</w:t>
            </w:r>
            <w:proofErr w:type="spellEnd"/>
            <w:r w:rsidRPr="005218EE">
              <w:rPr>
                <w:w w:val="100"/>
              </w:rPr>
              <w:t>, för flygande system, om landning skett på annan plats än klargöringsplatsen.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89A017"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CF6E24" w14:textId="77777777" w:rsidR="00683D95" w:rsidRPr="005218EE" w:rsidRDefault="00683D95" w:rsidP="00B20348"/>
        </w:tc>
      </w:tr>
      <w:tr w:rsidR="00683D95" w:rsidRPr="005218EE" w14:paraId="5592C2BF" w14:textId="77777777" w:rsidTr="00FE79E4">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5062B49" w14:textId="77777777" w:rsidR="00683D95" w:rsidRPr="00B20348" w:rsidRDefault="00683D95" w:rsidP="00B20348">
            <w:pPr>
              <w:rPr>
                <w:b/>
                <w:bCs/>
              </w:rPr>
            </w:pPr>
            <w:r w:rsidRPr="00B20348">
              <w:rPr>
                <w:b/>
                <w:bCs/>
                <w:w w:val="100"/>
              </w:rPr>
              <w:t>1.303.020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B78DED" w14:textId="77777777" w:rsidR="00683D95" w:rsidRPr="005218EE" w:rsidRDefault="00683D95" w:rsidP="00B20348">
            <w:pPr>
              <w:rPr>
                <w:w w:val="100"/>
              </w:rPr>
            </w:pPr>
            <w:r w:rsidRPr="005218EE">
              <w:rPr>
                <w:w w:val="100"/>
              </w:rPr>
              <w:t xml:space="preserve">Lavetter och balkar </w:t>
            </w:r>
            <w:r w:rsidRPr="005218EE">
              <w:rPr>
                <w:b/>
                <w:bCs/>
                <w:w w:val="100"/>
              </w:rPr>
              <w:t>skall</w:t>
            </w:r>
            <w:r w:rsidRPr="005218EE">
              <w:rPr>
                <w:w w:val="100"/>
              </w:rPr>
              <w:t xml:space="preserve"> medge separation av vapensystemet/ammunitionen på ett sådant sätt att kollision med vapenbärarna inte uppstår.</w:t>
            </w:r>
          </w:p>
          <w:p w14:paraId="74CC80FB" w14:textId="77777777" w:rsidR="00683D95" w:rsidRPr="005218EE" w:rsidRDefault="00683D95" w:rsidP="00B20348">
            <w:r w:rsidRPr="005218EE">
              <w:rPr>
                <w:i/>
                <w:iCs/>
                <w:w w:val="100"/>
              </w:rPr>
              <w:t>Kommentar:</w:t>
            </w:r>
            <w:r w:rsidRPr="005218EE">
              <w:rPr>
                <w:w w:val="100"/>
              </w:rPr>
              <w:t xml:space="preserve"> Detta innefattar även felaktig manövrering av ammunitionen.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7D0CC0"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5F0D6C" w14:textId="77777777" w:rsidR="00683D95" w:rsidRPr="005218EE" w:rsidRDefault="00683D95" w:rsidP="00B20348"/>
        </w:tc>
      </w:tr>
    </w:tbl>
    <w:p w14:paraId="7A460368" w14:textId="77777777" w:rsidR="00683D95" w:rsidRDefault="00683D95">
      <w:pPr>
        <w:pStyle w:val="Body"/>
        <w:spacing w:before="0" w:line="60" w:lineRule="atLeast"/>
        <w:rPr>
          <w:w w:val="100"/>
          <w:sz w:val="4"/>
          <w:szCs w:val="4"/>
        </w:rPr>
      </w:pPr>
    </w:p>
    <w:p w14:paraId="099C73B5" w14:textId="77777777" w:rsidR="00B20348" w:rsidRDefault="00B20348" w:rsidP="00B20348">
      <w:pPr>
        <w:rPr>
          <w:w w:val="100"/>
        </w:rPr>
      </w:pPr>
    </w:p>
    <w:p w14:paraId="6AFDADCE" w14:textId="613A61D2" w:rsidR="00683D95" w:rsidRDefault="000B4306" w:rsidP="00E77FBB">
      <w:pPr>
        <w:pStyle w:val="Rubrik3"/>
        <w:rPr>
          <w:w w:val="100"/>
        </w:rPr>
      </w:pPr>
      <w:r>
        <w:rPr>
          <w:w w:val="100"/>
        </w:rPr>
        <w:br w:type="page"/>
      </w:r>
      <w:r w:rsidR="00683D95">
        <w:rPr>
          <w:w w:val="100"/>
        </w:rPr>
        <w:lastRenderedPageBreak/>
        <w:t>Avsnitt 3.3.5</w:t>
      </w:r>
      <w:r w:rsidR="00683D95">
        <w:rPr>
          <w:w w:val="100"/>
        </w:rPr>
        <w:tab/>
        <w:t>Vapenbärare</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71790936" w14:textId="77777777" w:rsidTr="00075152">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2101AFF3"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8C7B758"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00D1A269"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055037CB" w14:textId="77777777" w:rsidR="00683D95" w:rsidRPr="00801545" w:rsidRDefault="00683D95" w:rsidP="00E77FBB">
            <w:pPr>
              <w:pStyle w:val="Tabellhuvud"/>
              <w:rPr>
                <w:b/>
              </w:rPr>
            </w:pPr>
            <w:r w:rsidRPr="00801545">
              <w:rPr>
                <w:b/>
              </w:rPr>
              <w:t>Anmärkning</w:t>
            </w:r>
          </w:p>
        </w:tc>
      </w:tr>
      <w:tr w:rsidR="00683D95" w:rsidRPr="005218EE" w14:paraId="1BA95962" w14:textId="77777777" w:rsidTr="00075152">
        <w:trPr>
          <w:cantSplit/>
          <w:trHeight w:val="100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B63573B" w14:textId="77777777" w:rsidR="00683D95" w:rsidRPr="00B20348" w:rsidRDefault="00683D95" w:rsidP="00B20348">
            <w:pPr>
              <w:rPr>
                <w:b/>
                <w:bCs/>
              </w:rPr>
            </w:pPr>
            <w:r w:rsidRPr="00B20348">
              <w:rPr>
                <w:b/>
                <w:bCs/>
                <w:w w:val="100"/>
              </w:rPr>
              <w:t>1.303.021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1661B4" w14:textId="77777777" w:rsidR="00683D95" w:rsidRPr="005218EE" w:rsidRDefault="00683D95" w:rsidP="00B20348">
            <w:pPr>
              <w:rPr>
                <w:w w:val="100"/>
              </w:rPr>
            </w:pPr>
            <w:r w:rsidRPr="005218EE">
              <w:rPr>
                <w:w w:val="100"/>
              </w:rPr>
              <w:t xml:space="preserve">Bäraren </w:t>
            </w:r>
            <w:r w:rsidRPr="005218EE">
              <w:rPr>
                <w:b/>
                <w:bCs/>
                <w:w w:val="100"/>
              </w:rPr>
              <w:t>skall</w:t>
            </w:r>
            <w:r w:rsidRPr="005218EE">
              <w:rPr>
                <w:w w:val="100"/>
              </w:rPr>
              <w:t xml:space="preserve"> för systemet uppfylla gällande trafikföreskrifter för civilt och militärt bruk.</w:t>
            </w:r>
          </w:p>
          <w:p w14:paraId="1EAF061E" w14:textId="77777777" w:rsidR="00683D95" w:rsidRPr="005218EE" w:rsidRDefault="00683D95" w:rsidP="00B20348">
            <w:r w:rsidRPr="005218EE">
              <w:rPr>
                <w:i/>
                <w:iCs/>
                <w:w w:val="100"/>
              </w:rPr>
              <w:t>Kommentar:</w:t>
            </w:r>
            <w:r w:rsidRPr="005218EE">
              <w:rPr>
                <w:w w:val="100"/>
              </w:rPr>
              <w:t xml:space="preserve"> Dispenser kan förekomma.</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8A6A91"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2702F5" w14:textId="77777777" w:rsidR="00683D95" w:rsidRPr="005218EE" w:rsidRDefault="00683D95" w:rsidP="00B20348"/>
        </w:tc>
      </w:tr>
      <w:tr w:rsidR="00683D95" w:rsidRPr="005218EE" w14:paraId="605B92E5" w14:textId="77777777" w:rsidTr="00075152">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AD6B90D" w14:textId="77777777" w:rsidR="00683D95" w:rsidRPr="00B20348" w:rsidRDefault="00683D95" w:rsidP="00B20348">
            <w:pPr>
              <w:rPr>
                <w:b/>
                <w:bCs/>
              </w:rPr>
            </w:pPr>
            <w:r w:rsidRPr="00B20348">
              <w:rPr>
                <w:b/>
                <w:bCs/>
                <w:w w:val="100"/>
              </w:rPr>
              <w:t>1.303.022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860742" w14:textId="77777777" w:rsidR="00683D95" w:rsidRPr="005218EE" w:rsidRDefault="00683D95" w:rsidP="00B20348">
            <w:proofErr w:type="spellStart"/>
            <w:r w:rsidRPr="005218EE">
              <w:rPr>
                <w:w w:val="100"/>
              </w:rPr>
              <w:t>Ljudtrycket</w:t>
            </w:r>
            <w:proofErr w:type="spellEnd"/>
            <w:r w:rsidRPr="005218EE">
              <w:rPr>
                <w:w w:val="100"/>
              </w:rPr>
              <w:t xml:space="preserve"> vid skjutning </w:t>
            </w:r>
            <w:r w:rsidRPr="005218EE">
              <w:rPr>
                <w:b/>
                <w:bCs/>
                <w:w w:val="100"/>
              </w:rPr>
              <w:t>skall</w:t>
            </w:r>
            <w:r w:rsidRPr="005218EE">
              <w:rPr>
                <w:w w:val="100"/>
              </w:rPr>
              <w:t xml:space="preserve"> för personal i bäraren vara acceptabelt. Verifiering </w:t>
            </w:r>
            <w:r w:rsidRPr="005218EE">
              <w:rPr>
                <w:b/>
                <w:bCs/>
                <w:w w:val="100"/>
              </w:rPr>
              <w:t>skall</w:t>
            </w:r>
            <w:r w:rsidRPr="005218EE">
              <w:rPr>
                <w:w w:val="100"/>
              </w:rPr>
              <w:t xml:space="preserve"> ske enligt </w:t>
            </w:r>
            <w:r w:rsidRPr="005218EE">
              <w:rPr>
                <w:i/>
                <w:iCs/>
                <w:w w:val="100"/>
              </w:rPr>
              <w:t>avsnitt 3.1.7</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D13927"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8A86A0" w14:textId="77777777" w:rsidR="00683D95" w:rsidRPr="005218EE" w:rsidRDefault="00683D95" w:rsidP="00B20348"/>
        </w:tc>
      </w:tr>
    </w:tbl>
    <w:p w14:paraId="341F552D" w14:textId="77777777" w:rsidR="00683D95" w:rsidRDefault="00683D95">
      <w:pPr>
        <w:pStyle w:val="Body"/>
        <w:spacing w:before="0" w:line="60" w:lineRule="atLeast"/>
        <w:rPr>
          <w:w w:val="100"/>
          <w:sz w:val="4"/>
          <w:szCs w:val="4"/>
        </w:rPr>
      </w:pPr>
    </w:p>
    <w:p w14:paraId="137C84A9" w14:textId="77777777" w:rsidR="00B20348" w:rsidRDefault="00B20348" w:rsidP="00B20348">
      <w:pPr>
        <w:rPr>
          <w:w w:val="100"/>
        </w:rPr>
      </w:pPr>
    </w:p>
    <w:p w14:paraId="31136E19" w14:textId="0853D76F" w:rsidR="00683D95" w:rsidRDefault="00683D95" w:rsidP="00E77FBB">
      <w:pPr>
        <w:pStyle w:val="Rubrik3"/>
        <w:rPr>
          <w:w w:val="100"/>
        </w:rPr>
      </w:pPr>
      <w:r>
        <w:rPr>
          <w:w w:val="100"/>
        </w:rPr>
        <w:t>Avsnitt 3.3.6 Luckor och dörrar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CE3B84A" w14:textId="77777777" w:rsidTr="00075152">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1738B40"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8B1EBBE"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3CADBB87"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0000C45" w14:textId="77777777" w:rsidR="00683D95" w:rsidRPr="00801545" w:rsidRDefault="00683D95" w:rsidP="00E77FBB">
            <w:pPr>
              <w:pStyle w:val="Tabellhuvud"/>
              <w:rPr>
                <w:b/>
              </w:rPr>
            </w:pPr>
            <w:r w:rsidRPr="00801545">
              <w:rPr>
                <w:b/>
              </w:rPr>
              <w:t>Anmärkning</w:t>
            </w:r>
          </w:p>
        </w:tc>
      </w:tr>
      <w:tr w:rsidR="00683D95" w:rsidRPr="005218EE" w14:paraId="21BAC95B" w14:textId="77777777" w:rsidTr="00075152">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721C739" w14:textId="77777777" w:rsidR="00683D95" w:rsidRPr="00B20348" w:rsidRDefault="00683D95" w:rsidP="00B20348">
            <w:pPr>
              <w:rPr>
                <w:b/>
                <w:bCs/>
              </w:rPr>
            </w:pPr>
            <w:r w:rsidRPr="00B20348">
              <w:rPr>
                <w:b/>
                <w:bCs/>
                <w:w w:val="100"/>
              </w:rPr>
              <w:t>1.303.023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E4B577" w14:textId="77777777" w:rsidR="00683D95" w:rsidRPr="005218EE" w:rsidRDefault="00683D95" w:rsidP="00B20348">
            <w:r w:rsidRPr="005218EE">
              <w:rPr>
                <w:w w:val="100"/>
              </w:rPr>
              <w:t xml:space="preserve">Lås-/regelmekanism </w:t>
            </w:r>
            <w:r w:rsidRPr="005218EE">
              <w:rPr>
                <w:b/>
                <w:bCs/>
                <w:w w:val="100"/>
              </w:rPr>
              <w:t>skall</w:t>
            </w:r>
            <w:r w:rsidRPr="005218EE">
              <w:rPr>
                <w:w w:val="100"/>
              </w:rPr>
              <w:t xml:space="preserve"> vara dimensionerad för de påkänningar som kan uppstå vid operativ användning.</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127550"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2B6B28" w14:textId="77777777" w:rsidR="00683D95" w:rsidRPr="005218EE" w:rsidRDefault="00683D95" w:rsidP="00B20348"/>
        </w:tc>
      </w:tr>
      <w:tr w:rsidR="00683D95" w:rsidRPr="005218EE" w14:paraId="57523580" w14:textId="77777777" w:rsidTr="00075152">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5CB6A26" w14:textId="77777777" w:rsidR="00683D95" w:rsidRPr="005218EE" w:rsidRDefault="00683D95" w:rsidP="00B20348">
            <w:r w:rsidRPr="005218EE">
              <w:rPr>
                <w:w w:val="100"/>
              </w:rPr>
              <w:t>1.303.024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B3EF39" w14:textId="77777777" w:rsidR="00683D95" w:rsidRPr="005218EE" w:rsidRDefault="00683D95" w:rsidP="00B20348">
            <w:r w:rsidRPr="005218EE">
              <w:rPr>
                <w:w w:val="100"/>
              </w:rPr>
              <w:t>Lås-/regelmekanism bör vara åtkomlig och manövrerbar såväl från utsidan som från insidan.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ED391F"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B524D2" w14:textId="77777777" w:rsidR="00683D95" w:rsidRPr="005218EE" w:rsidRDefault="00683D95" w:rsidP="00B20348"/>
        </w:tc>
      </w:tr>
      <w:tr w:rsidR="00683D95" w:rsidRPr="005218EE" w14:paraId="77D33646" w14:textId="77777777" w:rsidTr="00075152">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7DB4599" w14:textId="77777777" w:rsidR="00683D95" w:rsidRPr="005218EE" w:rsidRDefault="00683D95" w:rsidP="00B20348">
            <w:r w:rsidRPr="005218EE">
              <w:rPr>
                <w:w w:val="100"/>
              </w:rPr>
              <w:t>1.303.025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09A6BF" w14:textId="77777777" w:rsidR="00683D95" w:rsidRPr="005218EE" w:rsidRDefault="00683D95" w:rsidP="00B20348">
            <w:r w:rsidRPr="005218EE">
              <w:rPr>
                <w:w w:val="100"/>
              </w:rPr>
              <w:t>Spärrar på luckor och dörrar bör kunna manövreras av besättning iklädd reglementsenlig skyddsutrustning och i alla extremtemperaturer.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4EAEA6"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8EF82A" w14:textId="77777777" w:rsidR="00683D95" w:rsidRPr="005218EE" w:rsidRDefault="00683D95" w:rsidP="00B20348"/>
        </w:tc>
      </w:tr>
    </w:tbl>
    <w:p w14:paraId="7CD62585" w14:textId="77777777" w:rsidR="00683D95" w:rsidRDefault="00683D95">
      <w:pPr>
        <w:pStyle w:val="Body"/>
        <w:spacing w:before="0" w:line="60" w:lineRule="atLeast"/>
        <w:rPr>
          <w:w w:val="100"/>
          <w:sz w:val="4"/>
          <w:szCs w:val="4"/>
        </w:rPr>
      </w:pPr>
    </w:p>
    <w:p w14:paraId="52A713DB" w14:textId="77777777" w:rsidR="00B20348" w:rsidRDefault="00B20348" w:rsidP="00B20348">
      <w:pPr>
        <w:rPr>
          <w:w w:val="100"/>
        </w:rPr>
      </w:pPr>
    </w:p>
    <w:p w14:paraId="3E6A5687" w14:textId="2AF9F7E0" w:rsidR="00683D95" w:rsidRDefault="00683D95" w:rsidP="00E77FBB">
      <w:pPr>
        <w:pStyle w:val="Rubrik3"/>
        <w:rPr>
          <w:w w:val="100"/>
        </w:rPr>
      </w:pPr>
      <w:r>
        <w:rPr>
          <w:w w:val="100"/>
        </w:rPr>
        <w:t>Avsnitt 3.3.7</w:t>
      </w:r>
      <w:r>
        <w:rPr>
          <w:w w:val="100"/>
        </w:rPr>
        <w:tab/>
        <w:t>Sikten och riktsystem</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0C1389BC" w14:textId="77777777" w:rsidTr="00075152">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0865296"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C1AFA4B"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0200D2C3"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4A22933" w14:textId="77777777" w:rsidR="00683D95" w:rsidRPr="00801545" w:rsidRDefault="00683D95" w:rsidP="00E77FBB">
            <w:pPr>
              <w:pStyle w:val="Tabellhuvud"/>
              <w:rPr>
                <w:b/>
              </w:rPr>
            </w:pPr>
            <w:r w:rsidRPr="00801545">
              <w:rPr>
                <w:b/>
              </w:rPr>
              <w:t>Anmärkning</w:t>
            </w:r>
          </w:p>
        </w:tc>
      </w:tr>
      <w:tr w:rsidR="00683D95" w:rsidRPr="005218EE" w14:paraId="1E6CA7C9" w14:textId="77777777" w:rsidTr="00075152">
        <w:trPr>
          <w:cantSplit/>
          <w:trHeight w:val="152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497B39B" w14:textId="77777777" w:rsidR="00683D95" w:rsidRPr="00B20348" w:rsidRDefault="00683D95" w:rsidP="00B20348">
            <w:pPr>
              <w:rPr>
                <w:b/>
                <w:bCs/>
              </w:rPr>
            </w:pPr>
            <w:r w:rsidRPr="00B20348">
              <w:rPr>
                <w:b/>
                <w:bCs/>
                <w:w w:val="100"/>
              </w:rPr>
              <w:t>1.303.026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D237FF" w14:textId="77777777" w:rsidR="00683D95" w:rsidRPr="005218EE" w:rsidRDefault="00683D95" w:rsidP="00B20348">
            <w:pPr>
              <w:rPr>
                <w:w w:val="100"/>
              </w:rPr>
            </w:pPr>
            <w:r w:rsidRPr="005218EE">
              <w:rPr>
                <w:w w:val="100"/>
              </w:rPr>
              <w:t xml:space="preserve">Anordningar </w:t>
            </w:r>
            <w:r w:rsidRPr="005218EE">
              <w:rPr>
                <w:b/>
                <w:bCs/>
                <w:w w:val="100"/>
              </w:rPr>
              <w:t>skall</w:t>
            </w:r>
            <w:r w:rsidRPr="005218EE">
              <w:rPr>
                <w:w w:val="100"/>
              </w:rPr>
              <w:t xml:space="preserve"> finnas som förhindrar att beväpning kan riktas eller avfyras i förbjudna riktningar, såsom mot fasta hinderstrukturer.</w:t>
            </w:r>
          </w:p>
          <w:p w14:paraId="5DBB00AF" w14:textId="77777777" w:rsidR="00683D95" w:rsidRPr="005218EE" w:rsidRDefault="00683D95" w:rsidP="00B20348">
            <w:r w:rsidRPr="005218EE">
              <w:rPr>
                <w:i/>
                <w:iCs/>
                <w:w w:val="100"/>
              </w:rPr>
              <w:t xml:space="preserve">Kommentar: </w:t>
            </w:r>
            <w:r w:rsidRPr="005218EE">
              <w:rPr>
                <w:w w:val="100"/>
              </w:rPr>
              <w:t>Vid underhåll kan riktning i förbjuden zon tillåtas.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162B9D"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941168" w14:textId="77777777" w:rsidR="00683D95" w:rsidRPr="005218EE" w:rsidRDefault="00683D95" w:rsidP="00B20348"/>
        </w:tc>
      </w:tr>
    </w:tbl>
    <w:p w14:paraId="496D9E2A" w14:textId="77777777" w:rsidR="00683D95" w:rsidRDefault="00683D95">
      <w:pPr>
        <w:pStyle w:val="Body"/>
        <w:spacing w:before="0" w:line="60" w:lineRule="atLeast"/>
        <w:rPr>
          <w:w w:val="100"/>
          <w:sz w:val="4"/>
          <w:szCs w:val="4"/>
        </w:rPr>
      </w:pPr>
    </w:p>
    <w:p w14:paraId="2EEDD1D9" w14:textId="77777777" w:rsidR="00B20348" w:rsidRDefault="00B20348" w:rsidP="00B20348">
      <w:pPr>
        <w:rPr>
          <w:w w:val="100"/>
        </w:rPr>
      </w:pPr>
    </w:p>
    <w:p w14:paraId="0D598A6D" w14:textId="6EB19D56" w:rsidR="00683D95" w:rsidRDefault="00683D95" w:rsidP="00E77FBB">
      <w:pPr>
        <w:pStyle w:val="Rubrik3"/>
        <w:rPr>
          <w:w w:val="100"/>
        </w:rPr>
      </w:pPr>
      <w:r>
        <w:rPr>
          <w:w w:val="100"/>
        </w:rPr>
        <w:lastRenderedPageBreak/>
        <w:t>Avsnitt 3.3.8</w:t>
      </w:r>
      <w:r>
        <w:rPr>
          <w:w w:val="100"/>
        </w:rPr>
        <w:tab/>
        <w:t>Styrsystem</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53CDBCFE" w14:textId="77777777" w:rsidTr="00075152">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F2030EB"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1017F7C"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184A944"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195E5ACA" w14:textId="77777777" w:rsidR="00683D95" w:rsidRPr="00801545" w:rsidRDefault="00683D95" w:rsidP="00E77FBB">
            <w:pPr>
              <w:pStyle w:val="Tabellhuvud"/>
              <w:rPr>
                <w:b/>
              </w:rPr>
            </w:pPr>
            <w:r w:rsidRPr="00801545">
              <w:rPr>
                <w:b/>
              </w:rPr>
              <w:t>Anmärkning</w:t>
            </w:r>
          </w:p>
        </w:tc>
      </w:tr>
      <w:tr w:rsidR="00683D95" w:rsidRPr="005218EE" w14:paraId="6A75B1C6" w14:textId="77777777" w:rsidTr="00075152">
        <w:trPr>
          <w:cantSplit/>
          <w:trHeight w:val="1200"/>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6D82C4D" w14:textId="77777777" w:rsidR="00683D95" w:rsidRPr="005218EE" w:rsidRDefault="00683D95" w:rsidP="00B20348">
            <w:r w:rsidRPr="005218EE">
              <w:rPr>
                <w:w w:val="100"/>
              </w:rPr>
              <w:t>1.303.027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283925" w14:textId="77777777" w:rsidR="00683D95" w:rsidRPr="005218EE" w:rsidRDefault="00683D95" w:rsidP="00B20348">
            <w:r w:rsidRPr="005218EE">
              <w:rPr>
                <w:w w:val="100"/>
              </w:rPr>
              <w:t>Strålkällor riktade mot eldenheten från det styrda vapnet/ammunitionen bör vara utformade så att de inte kräver några riskzoner vid eldenheten.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2542F7"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86E7C0" w14:textId="77777777" w:rsidR="00683D95" w:rsidRPr="005218EE" w:rsidRDefault="00683D95" w:rsidP="00B20348"/>
        </w:tc>
      </w:tr>
      <w:tr w:rsidR="00683D95" w:rsidRPr="005218EE" w14:paraId="3DC2859B" w14:textId="77777777" w:rsidTr="00075152">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031F10A" w14:textId="77777777" w:rsidR="00683D95" w:rsidRPr="005218EE" w:rsidRDefault="00683D95" w:rsidP="00B20348">
            <w:r w:rsidRPr="005218EE">
              <w:rPr>
                <w:b/>
                <w:bCs/>
                <w:w w:val="100"/>
              </w:rPr>
              <w:t>1.303.028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F8ECFD" w14:textId="77777777" w:rsidR="00683D95" w:rsidRPr="005218EE" w:rsidRDefault="00683D95" w:rsidP="00B20348">
            <w:r w:rsidRPr="005218EE">
              <w:rPr>
                <w:w w:val="100"/>
              </w:rPr>
              <w:t xml:space="preserve">Strålkällor för styrning som kan ge vådlig effekt </w:t>
            </w:r>
            <w:r w:rsidRPr="005218EE">
              <w:rPr>
                <w:b/>
                <w:bCs/>
                <w:w w:val="100"/>
              </w:rPr>
              <w:t>skall</w:t>
            </w:r>
            <w:r w:rsidRPr="005218EE">
              <w:rPr>
                <w:w w:val="100"/>
              </w:rPr>
              <w:t xml:space="preserve"> indikeras för operatören då effekt utsänds.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A89661"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9DD35E" w14:textId="77777777" w:rsidR="00683D95" w:rsidRPr="005218EE" w:rsidRDefault="00683D95" w:rsidP="00B20348"/>
        </w:tc>
      </w:tr>
      <w:tr w:rsidR="00683D95" w:rsidRPr="005218EE" w14:paraId="31ACE6EF" w14:textId="77777777" w:rsidTr="00075152">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A8C5795" w14:textId="77777777" w:rsidR="00683D95" w:rsidRPr="005218EE" w:rsidRDefault="00683D95" w:rsidP="00B20348">
            <w:r w:rsidRPr="005218EE">
              <w:rPr>
                <w:w w:val="100"/>
              </w:rPr>
              <w:t>1.303.029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08EBE3" w14:textId="77777777" w:rsidR="00683D95" w:rsidRPr="005218EE" w:rsidRDefault="00683D95" w:rsidP="00B20348">
            <w:r w:rsidRPr="005218EE">
              <w:rPr>
                <w:w w:val="100"/>
              </w:rPr>
              <w:t xml:space="preserve">Under övning bör indikering enligt krav </w:t>
            </w:r>
            <w:r w:rsidRPr="005218EE">
              <w:rPr>
                <w:i/>
                <w:iCs/>
                <w:w w:val="100"/>
              </w:rPr>
              <w:t>1.303.028 T</w:t>
            </w:r>
            <w:r w:rsidRPr="005218EE">
              <w:rPr>
                <w:w w:val="100"/>
              </w:rPr>
              <w:t xml:space="preserve"> finnas även för omgivningen.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4E277F"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4E30A4" w14:textId="77777777" w:rsidR="00683D95" w:rsidRPr="005218EE" w:rsidRDefault="00683D95" w:rsidP="00B20348"/>
        </w:tc>
      </w:tr>
      <w:tr w:rsidR="00683D95" w:rsidRPr="005218EE" w14:paraId="6EB944CA" w14:textId="77777777" w:rsidTr="00075152">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1243345" w14:textId="77777777" w:rsidR="00683D95" w:rsidRPr="005218EE" w:rsidRDefault="00683D95" w:rsidP="00B20348">
            <w:r w:rsidRPr="005218EE">
              <w:rPr>
                <w:b/>
                <w:bCs/>
                <w:w w:val="100"/>
              </w:rPr>
              <w:t>1.303.030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CFACBD" w14:textId="77777777" w:rsidR="00683D95" w:rsidRPr="005218EE" w:rsidRDefault="00683D95" w:rsidP="00B20348">
            <w:r w:rsidRPr="005218EE">
              <w:rPr>
                <w:w w:val="100"/>
              </w:rPr>
              <w:t xml:space="preserve">Styrsignaler till vapnet/ammunitionen </w:t>
            </w:r>
            <w:r w:rsidRPr="005218EE">
              <w:rPr>
                <w:b/>
                <w:bCs/>
                <w:w w:val="100"/>
              </w:rPr>
              <w:t>skall ej</w:t>
            </w:r>
            <w:r w:rsidRPr="005218EE">
              <w:rPr>
                <w:w w:val="100"/>
              </w:rPr>
              <w:t xml:space="preserve"> kunna tända tändare för motorer eller stridsdelar.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22C439"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CE9865" w14:textId="77777777" w:rsidR="00683D95" w:rsidRPr="005218EE" w:rsidRDefault="00683D95" w:rsidP="00B20348"/>
        </w:tc>
      </w:tr>
      <w:tr w:rsidR="00683D95" w:rsidRPr="005218EE" w14:paraId="7C776269" w14:textId="77777777" w:rsidTr="00075152">
        <w:trPr>
          <w:cantSplit/>
          <w:trHeight w:val="230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490DB03" w14:textId="77777777" w:rsidR="00683D95" w:rsidRPr="005218EE" w:rsidRDefault="00683D95" w:rsidP="00B20348">
            <w:r w:rsidRPr="005218EE">
              <w:rPr>
                <w:w w:val="100"/>
              </w:rPr>
              <w:t>1.303.031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2EF601" w14:textId="77777777" w:rsidR="00683D95" w:rsidRPr="005218EE" w:rsidRDefault="00683D95" w:rsidP="00B20348">
            <w:pPr>
              <w:rPr>
                <w:w w:val="100"/>
              </w:rPr>
            </w:pPr>
            <w:r w:rsidRPr="005218EE">
              <w:rPr>
                <w:w w:val="100"/>
              </w:rPr>
              <w:t>I det styrda vapnet/ammunitionen bör finnas funktion som vid bom då vapnet passerat målet eller vid detekterat funktionsfel som definitivt utesluter verkan i målet, försätter vapnet i säkert tillstånd.</w:t>
            </w:r>
          </w:p>
          <w:p w14:paraId="28A05E21" w14:textId="77777777" w:rsidR="00683D95" w:rsidRPr="005218EE" w:rsidRDefault="00683D95" w:rsidP="00B20348">
            <w:r w:rsidRPr="005218EE">
              <w:rPr>
                <w:i/>
                <w:iCs/>
                <w:w w:val="100"/>
              </w:rPr>
              <w:t>Kommentar:</w:t>
            </w:r>
            <w:r w:rsidRPr="005218EE">
              <w:rPr>
                <w:w w:val="100"/>
              </w:rPr>
              <w:t xml:space="preserve"> Detta kan till exempel realiseras genom neutralisering, autodestruktion eller </w:t>
            </w:r>
            <w:proofErr w:type="spellStart"/>
            <w:r w:rsidRPr="005218EE">
              <w:rPr>
                <w:w w:val="100"/>
              </w:rPr>
              <w:t>återsäkring</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47E2B2"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D07DCF" w14:textId="77777777" w:rsidR="00683D95" w:rsidRPr="005218EE" w:rsidRDefault="00683D95" w:rsidP="00B20348"/>
        </w:tc>
      </w:tr>
      <w:tr w:rsidR="00683D95" w:rsidRPr="005218EE" w14:paraId="480624E7" w14:textId="77777777" w:rsidTr="00075152">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B074BDC" w14:textId="77777777" w:rsidR="00683D95" w:rsidRPr="005218EE" w:rsidRDefault="00683D95" w:rsidP="00B20348">
            <w:r w:rsidRPr="005218EE">
              <w:rPr>
                <w:w w:val="100"/>
              </w:rPr>
              <w:t>1.303.032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F5F830" w14:textId="77777777" w:rsidR="00683D95" w:rsidRPr="005218EE" w:rsidRDefault="00683D95" w:rsidP="00B20348">
            <w:r w:rsidRPr="005218EE">
              <w:rPr>
                <w:w w:val="100"/>
              </w:rPr>
              <w:t xml:space="preserve">System för funktionsövervakning och feldetektering av styrsystemet bör finnas. Detta kan till exempel neutralisera eller </w:t>
            </w:r>
            <w:proofErr w:type="spellStart"/>
            <w:r w:rsidRPr="005218EE">
              <w:rPr>
                <w:w w:val="100"/>
              </w:rPr>
              <w:t>återsäkra</w:t>
            </w:r>
            <w:proofErr w:type="spellEnd"/>
            <w:r w:rsidRPr="005218EE">
              <w:rPr>
                <w:w w:val="100"/>
              </w:rPr>
              <w:t xml:space="preserve"> vapnet.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3F04EE"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AD00D8" w14:textId="77777777" w:rsidR="00683D95" w:rsidRPr="005218EE" w:rsidRDefault="00683D95" w:rsidP="00B20348"/>
        </w:tc>
      </w:tr>
      <w:tr w:rsidR="00683D95" w:rsidRPr="005218EE" w14:paraId="31B7493F" w14:textId="77777777" w:rsidTr="00075152">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EC281DE" w14:textId="77777777" w:rsidR="00683D95" w:rsidRPr="005218EE" w:rsidRDefault="00683D95" w:rsidP="00B20348">
            <w:r w:rsidRPr="005218EE">
              <w:rPr>
                <w:b/>
                <w:bCs/>
                <w:w w:val="100"/>
              </w:rPr>
              <w:t>1.303.033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FCF437" w14:textId="77777777" w:rsidR="00683D95" w:rsidRPr="005218EE" w:rsidRDefault="00683D95" w:rsidP="00B20348">
            <w:r w:rsidRPr="005218EE">
              <w:rPr>
                <w:w w:val="100"/>
              </w:rPr>
              <w:t xml:space="preserve">Styrsystemet </w:t>
            </w:r>
            <w:r w:rsidRPr="005218EE">
              <w:rPr>
                <w:b/>
                <w:bCs/>
                <w:w w:val="100"/>
              </w:rPr>
              <w:t>skall</w:t>
            </w:r>
            <w:r w:rsidRPr="005218EE">
              <w:rPr>
                <w:w w:val="100"/>
              </w:rPr>
              <w:t xml:space="preserve"> konstrueras och dokumenteras så att säkerhetsanalys är möjlig att genomföra.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31E8A0"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B62BB3" w14:textId="77777777" w:rsidR="00683D95" w:rsidRPr="005218EE" w:rsidRDefault="00683D95" w:rsidP="00B20348"/>
        </w:tc>
      </w:tr>
      <w:tr w:rsidR="00683D95" w:rsidRPr="005218EE" w14:paraId="72DD8B84" w14:textId="77777777" w:rsidTr="00075152">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F81B9D8" w14:textId="77777777" w:rsidR="00683D95" w:rsidRPr="005218EE" w:rsidRDefault="00683D95" w:rsidP="00B20348">
            <w:r w:rsidRPr="005218EE">
              <w:rPr>
                <w:b/>
                <w:bCs/>
                <w:w w:val="100"/>
              </w:rPr>
              <w:t>1.303.033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C38A02" w14:textId="77777777" w:rsidR="00683D95" w:rsidRPr="005218EE" w:rsidRDefault="00683D95" w:rsidP="00B20348">
            <w:pPr>
              <w:rPr>
                <w:w w:val="100"/>
              </w:rPr>
            </w:pPr>
            <w:r w:rsidRPr="005218EE">
              <w:rPr>
                <w:w w:val="100"/>
              </w:rPr>
              <w:t xml:space="preserve">Säkerhetsanalys </w:t>
            </w:r>
            <w:r w:rsidRPr="005218EE">
              <w:rPr>
                <w:b/>
                <w:bCs/>
                <w:w w:val="100"/>
              </w:rPr>
              <w:t>skall</w:t>
            </w:r>
            <w:r w:rsidRPr="005218EE">
              <w:rPr>
                <w:w w:val="100"/>
              </w:rPr>
              <w:t xml:space="preserve"> utföras eller granskas av en, från konstruktören, oberoende instans.</w:t>
            </w:r>
          </w:p>
          <w:p w14:paraId="7E922FD6" w14:textId="77777777" w:rsidR="00683D95" w:rsidRPr="005218EE" w:rsidRDefault="00683D95" w:rsidP="00B20348">
            <w:r w:rsidRPr="005218EE">
              <w:rPr>
                <w:i/>
                <w:iCs/>
                <w:w w:val="100"/>
              </w:rPr>
              <w:t>Kommentar:</w:t>
            </w:r>
            <w:r w:rsidRPr="005218EE">
              <w:rPr>
                <w:w w:val="100"/>
              </w:rPr>
              <w:t xml:space="preserve"> Som oberoende instans kan räknas annan avdelning eller speciell säkerhetsfunktion inom samma företag.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421F06"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AD13CE" w14:textId="77777777" w:rsidR="00683D95" w:rsidRPr="005218EE" w:rsidRDefault="00683D95" w:rsidP="00B20348"/>
        </w:tc>
      </w:tr>
      <w:tr w:rsidR="00683D95" w:rsidRPr="005218EE" w14:paraId="5A39D69C" w14:textId="77777777" w:rsidTr="00075152">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83E444F" w14:textId="77777777" w:rsidR="00683D95" w:rsidRPr="005218EE" w:rsidRDefault="00683D95" w:rsidP="00B20348">
            <w:r w:rsidRPr="005218EE">
              <w:rPr>
                <w:b/>
                <w:bCs/>
                <w:w w:val="100"/>
              </w:rPr>
              <w:t>1.303.035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CF6031" w14:textId="77777777" w:rsidR="00683D95" w:rsidRPr="005218EE" w:rsidRDefault="00683D95" w:rsidP="00B20348">
            <w:r w:rsidRPr="005218EE">
              <w:rPr>
                <w:w w:val="100"/>
              </w:rPr>
              <w:t xml:space="preserve">Alla ingående material </w:t>
            </w:r>
            <w:r w:rsidRPr="005218EE">
              <w:rPr>
                <w:b/>
                <w:bCs/>
                <w:w w:val="100"/>
              </w:rPr>
              <w:t>skall</w:t>
            </w:r>
            <w:r w:rsidRPr="005218EE">
              <w:rPr>
                <w:w w:val="100"/>
              </w:rPr>
              <w:t xml:space="preserve"> väljas och kombineras så att menliga effekter för säkerheten inte kommer att uppträda under styrsystemets livslängd, till exempel som följd av korrosion, åldring, kemisk förändring eller kortslutning.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9AA1B4D"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E66192" w14:textId="77777777" w:rsidR="00683D95" w:rsidRPr="005218EE" w:rsidRDefault="00683D95" w:rsidP="00B20348"/>
        </w:tc>
      </w:tr>
      <w:tr w:rsidR="00683D95" w:rsidRPr="005218EE" w14:paraId="6FE80BBC" w14:textId="77777777" w:rsidTr="00075152">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7EAFDD4" w14:textId="77777777" w:rsidR="00683D95" w:rsidRPr="005218EE" w:rsidRDefault="00683D95" w:rsidP="00B20348">
            <w:r w:rsidRPr="005218EE">
              <w:rPr>
                <w:w w:val="100"/>
              </w:rPr>
              <w:lastRenderedPageBreak/>
              <w:t>1.303.036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18A215" w14:textId="77777777" w:rsidR="00683D95" w:rsidRPr="005218EE" w:rsidRDefault="00683D95" w:rsidP="00B20348">
            <w:r w:rsidRPr="005218EE">
              <w:rPr>
                <w:w w:val="100"/>
              </w:rPr>
              <w:t>Dataöverföring mellan vapen och eldledning, såväl före som efter avfyring, bör ske enligt standardiserat kommunikationsprotokoll.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0EC10C"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108C6E" w14:textId="77777777" w:rsidR="00683D95" w:rsidRPr="005218EE" w:rsidRDefault="00683D95" w:rsidP="00B20348"/>
        </w:tc>
      </w:tr>
      <w:tr w:rsidR="00683D95" w:rsidRPr="005218EE" w14:paraId="2A18A979" w14:textId="77777777" w:rsidTr="00075152">
        <w:trPr>
          <w:cantSplit/>
          <w:trHeight w:val="1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41718D8" w14:textId="77777777" w:rsidR="00683D95" w:rsidRPr="005218EE" w:rsidRDefault="00683D95" w:rsidP="00B20348">
            <w:r w:rsidRPr="005218EE">
              <w:rPr>
                <w:b/>
                <w:bCs/>
                <w:w w:val="100"/>
              </w:rPr>
              <w:t>1.303.037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20DF85" w14:textId="77777777" w:rsidR="00683D95" w:rsidRPr="005218EE" w:rsidRDefault="00683D95" w:rsidP="00B20348">
            <w:pPr>
              <w:rPr>
                <w:w w:val="100"/>
              </w:rPr>
            </w:pPr>
            <w:r w:rsidRPr="005218EE">
              <w:rPr>
                <w:w w:val="100"/>
              </w:rPr>
              <w:t xml:space="preserve">Dataöverföring mellan vapen och eldledning, såväl före som efter avfyring, </w:t>
            </w:r>
            <w:r w:rsidRPr="005218EE">
              <w:rPr>
                <w:b/>
                <w:bCs/>
                <w:w w:val="100"/>
              </w:rPr>
              <w:t>skall</w:t>
            </w:r>
            <w:r w:rsidRPr="005218EE">
              <w:rPr>
                <w:w w:val="100"/>
              </w:rPr>
              <w:t xml:space="preserve"> funktionsövervakas.</w:t>
            </w:r>
          </w:p>
          <w:p w14:paraId="092BF558" w14:textId="77777777" w:rsidR="00683D95" w:rsidRPr="005218EE" w:rsidRDefault="00683D95" w:rsidP="00B20348">
            <w:r w:rsidRPr="005218EE">
              <w:rPr>
                <w:i/>
                <w:iCs/>
                <w:w w:val="100"/>
              </w:rPr>
              <w:t>Kommentar:</w:t>
            </w:r>
            <w:r w:rsidRPr="005218EE">
              <w:rPr>
                <w:w w:val="100"/>
              </w:rPr>
              <w:t xml:space="preserve"> Funktionsövervakning kan till exempel ske med paritetskontroll eller så kallad ”</w:t>
            </w:r>
            <w:proofErr w:type="spellStart"/>
            <w:r w:rsidRPr="005218EE">
              <w:rPr>
                <w:w w:val="100"/>
              </w:rPr>
              <w:t>watch</w:t>
            </w:r>
            <w:proofErr w:type="spellEnd"/>
            <w:r w:rsidRPr="005218EE">
              <w:rPr>
                <w:w w:val="100"/>
              </w:rPr>
              <w:t>-dog”-funktion.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6FE68A"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EC3777" w14:textId="77777777" w:rsidR="00683D95" w:rsidRPr="005218EE" w:rsidRDefault="00683D95" w:rsidP="00B20348"/>
        </w:tc>
      </w:tr>
    </w:tbl>
    <w:p w14:paraId="0F2A4740" w14:textId="77777777" w:rsidR="00683D95" w:rsidRDefault="00683D95">
      <w:pPr>
        <w:pStyle w:val="Body"/>
        <w:spacing w:before="0" w:line="60" w:lineRule="atLeast"/>
        <w:rPr>
          <w:w w:val="100"/>
          <w:sz w:val="4"/>
          <w:szCs w:val="4"/>
        </w:rPr>
      </w:pPr>
    </w:p>
    <w:p w14:paraId="0D9C8533" w14:textId="77777777" w:rsidR="00B20348" w:rsidRDefault="00B20348" w:rsidP="00B20348">
      <w:pPr>
        <w:rPr>
          <w:w w:val="100"/>
        </w:rPr>
      </w:pPr>
    </w:p>
    <w:p w14:paraId="63FC0FE1" w14:textId="749830FE" w:rsidR="00683D95" w:rsidRDefault="00683D95" w:rsidP="00E77FBB">
      <w:pPr>
        <w:pStyle w:val="Rubrik3"/>
        <w:rPr>
          <w:w w:val="100"/>
        </w:rPr>
      </w:pPr>
      <w:r>
        <w:rPr>
          <w:w w:val="100"/>
        </w:rPr>
        <w:t>Avsnitt 3.4.1</w:t>
      </w:r>
      <w:r>
        <w:rPr>
          <w:w w:val="100"/>
        </w:rPr>
        <w:tab/>
        <w:t>Tryckkärl</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7CF4477F" w14:textId="77777777" w:rsidTr="00075152">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7FA1C54"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311DAA71"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5A20886A"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D1E42C5" w14:textId="77777777" w:rsidR="00683D95" w:rsidRPr="00801545" w:rsidRDefault="00683D95" w:rsidP="00E77FBB">
            <w:pPr>
              <w:pStyle w:val="Tabellhuvud"/>
              <w:rPr>
                <w:b/>
              </w:rPr>
            </w:pPr>
            <w:r w:rsidRPr="00801545">
              <w:rPr>
                <w:b/>
              </w:rPr>
              <w:t>Anmärkning</w:t>
            </w:r>
          </w:p>
        </w:tc>
      </w:tr>
      <w:tr w:rsidR="00683D95" w:rsidRPr="005218EE" w14:paraId="15BEF3DA" w14:textId="77777777" w:rsidTr="00075152">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267BB5D" w14:textId="77777777" w:rsidR="00683D95" w:rsidRPr="00B20348" w:rsidRDefault="00683D95" w:rsidP="00B20348">
            <w:pPr>
              <w:rPr>
                <w:b/>
                <w:bCs/>
              </w:rPr>
            </w:pPr>
            <w:r w:rsidRPr="00B20348">
              <w:rPr>
                <w:b/>
                <w:bCs/>
                <w:w w:val="100"/>
              </w:rPr>
              <w:t>1.304.001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8BABBD" w14:textId="77777777" w:rsidR="00683D95" w:rsidRPr="005218EE" w:rsidRDefault="00683D95" w:rsidP="00B20348">
            <w:r w:rsidRPr="005218EE">
              <w:rPr>
                <w:w w:val="100"/>
              </w:rPr>
              <w:t xml:space="preserve">Tryckkärl </w:t>
            </w:r>
            <w:r w:rsidRPr="005218EE">
              <w:rPr>
                <w:b/>
                <w:bCs/>
                <w:w w:val="100"/>
              </w:rPr>
              <w:t>skall</w:t>
            </w:r>
            <w:r w:rsidRPr="005218EE">
              <w:rPr>
                <w:w w:val="100"/>
              </w:rPr>
              <w:t xml:space="preserve"> vara typgodkända enligt Arbetsmiljöverkets föreskrifter. </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483A0B"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E77D4E" w14:textId="77777777" w:rsidR="00683D95" w:rsidRPr="005218EE" w:rsidRDefault="00683D95" w:rsidP="00B20348"/>
        </w:tc>
      </w:tr>
    </w:tbl>
    <w:p w14:paraId="599DB5DB" w14:textId="77777777" w:rsidR="00683D95" w:rsidRDefault="00683D95">
      <w:pPr>
        <w:pStyle w:val="Body"/>
        <w:spacing w:before="0" w:line="60" w:lineRule="atLeast"/>
        <w:rPr>
          <w:w w:val="100"/>
          <w:sz w:val="4"/>
          <w:szCs w:val="4"/>
        </w:rPr>
      </w:pPr>
    </w:p>
    <w:p w14:paraId="0FE2C823" w14:textId="77777777" w:rsidR="00B20348" w:rsidRDefault="00B20348" w:rsidP="00B20348">
      <w:pPr>
        <w:rPr>
          <w:w w:val="100"/>
        </w:rPr>
      </w:pPr>
    </w:p>
    <w:p w14:paraId="12566D3A" w14:textId="2B08E916" w:rsidR="00683D95" w:rsidRDefault="00683D95" w:rsidP="00E77FBB">
      <w:pPr>
        <w:pStyle w:val="Rubrik3"/>
        <w:rPr>
          <w:w w:val="100"/>
        </w:rPr>
      </w:pPr>
      <w:r>
        <w:rPr>
          <w:w w:val="100"/>
        </w:rPr>
        <w:t>Avsnitt 3.4.2</w:t>
      </w:r>
      <w:r>
        <w:rPr>
          <w:w w:val="100"/>
        </w:rPr>
        <w:tab/>
        <w:t>Lyftredskap</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7EB2178D" w14:textId="77777777" w:rsidTr="00075152">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8A8F54F"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4D783C2"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7AE67BD2"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7291907" w14:textId="77777777" w:rsidR="00683D95" w:rsidRPr="00801545" w:rsidRDefault="00683D95" w:rsidP="00E77FBB">
            <w:pPr>
              <w:pStyle w:val="Tabellhuvud"/>
              <w:rPr>
                <w:b/>
              </w:rPr>
            </w:pPr>
            <w:r w:rsidRPr="00801545">
              <w:rPr>
                <w:b/>
              </w:rPr>
              <w:t>Anmärkning</w:t>
            </w:r>
          </w:p>
        </w:tc>
      </w:tr>
      <w:tr w:rsidR="00683D95" w:rsidRPr="005218EE" w14:paraId="6EE26909" w14:textId="77777777" w:rsidTr="00075152">
        <w:trPr>
          <w:cantSplit/>
          <w:trHeight w:val="256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13E7FBA" w14:textId="77777777" w:rsidR="00683D95" w:rsidRPr="00B20348" w:rsidRDefault="00683D95" w:rsidP="00B20348">
            <w:pPr>
              <w:rPr>
                <w:b/>
                <w:bCs/>
              </w:rPr>
            </w:pPr>
            <w:r w:rsidRPr="00B20348">
              <w:rPr>
                <w:b/>
                <w:bCs/>
                <w:w w:val="100"/>
              </w:rPr>
              <w:t>1.304.002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B6ADA8" w14:textId="77777777" w:rsidR="00683D95" w:rsidRPr="005218EE" w:rsidRDefault="00683D95" w:rsidP="00B20348">
            <w:pPr>
              <w:rPr>
                <w:w w:val="100"/>
              </w:rPr>
            </w:pPr>
            <w:r w:rsidRPr="005218EE">
              <w:rPr>
                <w:w w:val="100"/>
              </w:rPr>
              <w:t xml:space="preserve">Lyftredskap som avses ingå i militär materiel </w:t>
            </w:r>
            <w:r w:rsidRPr="005218EE">
              <w:rPr>
                <w:b/>
                <w:bCs/>
                <w:w w:val="100"/>
              </w:rPr>
              <w:t>skall</w:t>
            </w:r>
            <w:r w:rsidRPr="005218EE">
              <w:rPr>
                <w:w w:val="100"/>
              </w:rPr>
              <w:t xml:space="preserve"> genomgå en process liknande den för CE-märkning.</w:t>
            </w:r>
          </w:p>
          <w:p w14:paraId="6C30CA83" w14:textId="77777777" w:rsidR="00683D95" w:rsidRPr="005218EE" w:rsidRDefault="00683D95" w:rsidP="00B20348">
            <w:r w:rsidRPr="005218EE">
              <w:rPr>
                <w:i/>
                <w:iCs/>
                <w:w w:val="100"/>
              </w:rPr>
              <w:t>Kommentar:</w:t>
            </w:r>
            <w:r w:rsidRPr="005218EE">
              <w:rPr>
                <w:w w:val="100"/>
              </w:rPr>
              <w:t xml:space="preserve"> Processen är densamma som gäller vid CE-märkning av produkter enligt EU:s direktiv, med den enda skillnaden att de produkter som följer processen inte förses med bokstäverna ”CE” på produktens märkskylt. Se även H </w:t>
            </w:r>
            <w:proofErr w:type="spellStart"/>
            <w:r w:rsidRPr="005218EE">
              <w:rPr>
                <w:w w:val="100"/>
              </w:rPr>
              <w:t>SystSäk</w:t>
            </w:r>
            <w:proofErr w:type="spellEnd"/>
            <w:r w:rsidRPr="005218EE">
              <w:rPr>
                <w:w w:val="100"/>
              </w:rPr>
              <w:t>, Maskindirektivet och AFS.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D6048B" w14:textId="77777777" w:rsidR="00683D95" w:rsidRPr="005218EE" w:rsidRDefault="00683D95" w:rsidP="00B2034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791332" w14:textId="77777777" w:rsidR="00683D95" w:rsidRPr="005218EE" w:rsidRDefault="00683D95" w:rsidP="00B20348"/>
        </w:tc>
      </w:tr>
      <w:tr w:rsidR="00683D95" w:rsidRPr="005218EE" w14:paraId="1D0CFD4F" w14:textId="77777777" w:rsidTr="00075152">
        <w:trPr>
          <w:cantSplit/>
          <w:trHeight w:val="12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EE4727B" w14:textId="77777777" w:rsidR="00683D95" w:rsidRPr="00B20348" w:rsidRDefault="00683D95" w:rsidP="00B20348">
            <w:pPr>
              <w:rPr>
                <w:b/>
                <w:bCs/>
              </w:rPr>
            </w:pPr>
            <w:r w:rsidRPr="00B20348">
              <w:rPr>
                <w:b/>
                <w:bCs/>
                <w:w w:val="100"/>
              </w:rPr>
              <w:t>1.304.003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08CE66" w14:textId="77777777" w:rsidR="00683D95" w:rsidRPr="005218EE" w:rsidRDefault="00683D95" w:rsidP="00B20348">
            <w:pPr>
              <w:rPr>
                <w:w w:val="100"/>
              </w:rPr>
            </w:pPr>
            <w:r w:rsidRPr="005218EE">
              <w:rPr>
                <w:w w:val="100"/>
              </w:rPr>
              <w:t xml:space="preserve">Lyftredskaps riskområde </w:t>
            </w:r>
            <w:r w:rsidRPr="005218EE">
              <w:rPr>
                <w:b/>
                <w:bCs/>
                <w:w w:val="100"/>
              </w:rPr>
              <w:t>skall</w:t>
            </w:r>
            <w:r w:rsidRPr="005218EE">
              <w:rPr>
                <w:w w:val="100"/>
              </w:rPr>
              <w:t xml:space="preserve"> fastställas samt beaktas vid upprättande av säkerhetsrestriktion.</w:t>
            </w:r>
          </w:p>
          <w:p w14:paraId="75E2E050" w14:textId="77777777" w:rsidR="00683D95" w:rsidRPr="005218EE" w:rsidRDefault="00683D95" w:rsidP="00B20348">
            <w:r w:rsidRPr="005218EE">
              <w:rPr>
                <w:i/>
                <w:iCs/>
                <w:w w:val="100"/>
              </w:rPr>
              <w:t>Kommentar:</w:t>
            </w:r>
            <w:r w:rsidRPr="005218EE">
              <w:rPr>
                <w:w w:val="100"/>
              </w:rPr>
              <w:t xml:space="preserve"> Riskområdet är större än omedelbart under exempelvis hängande last.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C46549" w14:textId="77777777" w:rsidR="00683D95" w:rsidRPr="005218EE" w:rsidRDefault="00683D95" w:rsidP="00B2034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6E5DB0" w14:textId="77777777" w:rsidR="00683D95" w:rsidRPr="005218EE" w:rsidRDefault="00683D95" w:rsidP="00B20348"/>
        </w:tc>
      </w:tr>
    </w:tbl>
    <w:p w14:paraId="165E8769" w14:textId="77777777" w:rsidR="00683D95" w:rsidRDefault="00683D95">
      <w:pPr>
        <w:pStyle w:val="Body"/>
        <w:spacing w:before="0" w:line="60" w:lineRule="atLeast"/>
        <w:rPr>
          <w:w w:val="100"/>
          <w:sz w:val="4"/>
          <w:szCs w:val="4"/>
        </w:rPr>
      </w:pPr>
    </w:p>
    <w:p w14:paraId="437D741A" w14:textId="77777777" w:rsidR="00683D95" w:rsidRDefault="00683D95" w:rsidP="000B4306">
      <w:pPr>
        <w:pStyle w:val="Rubrik2"/>
      </w:pPr>
      <w:r w:rsidRPr="00B20348">
        <w:lastRenderedPageBreak/>
        <w:t>Krav</w:t>
      </w:r>
      <w:r>
        <w:t xml:space="preserve"> ur kapitel 4 Ammunition</w:t>
      </w:r>
    </w:p>
    <w:p w14:paraId="3EDBE2AF" w14:textId="77777777" w:rsidR="00683D95" w:rsidRDefault="00683D95" w:rsidP="00E77FBB">
      <w:pPr>
        <w:pStyle w:val="Rubrik3"/>
        <w:rPr>
          <w:w w:val="100"/>
        </w:rPr>
      </w:pPr>
      <w:r>
        <w:rPr>
          <w:w w:val="100"/>
        </w:rPr>
        <w:t>Avsnitt 4.1.1</w:t>
      </w:r>
      <w:r>
        <w:rPr>
          <w:w w:val="100"/>
        </w:rPr>
        <w:tab/>
        <w:t>Lågkänslig ammunition (IM)</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B42E456" w14:textId="77777777" w:rsidTr="00075152">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4943A3B"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158A9711"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00D23268"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1AE48159" w14:textId="77777777" w:rsidR="00683D95" w:rsidRPr="00801545" w:rsidRDefault="00683D95" w:rsidP="00E77FBB">
            <w:pPr>
              <w:pStyle w:val="Tabellhuvud"/>
              <w:rPr>
                <w:b/>
              </w:rPr>
            </w:pPr>
            <w:r w:rsidRPr="00801545">
              <w:rPr>
                <w:b/>
              </w:rPr>
              <w:t>Anmärkning</w:t>
            </w:r>
          </w:p>
        </w:tc>
      </w:tr>
      <w:tr w:rsidR="00683D95" w:rsidRPr="005218EE" w14:paraId="4D638730" w14:textId="77777777" w:rsidTr="00075152">
        <w:trPr>
          <w:cantSplit/>
          <w:trHeight w:val="256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03E94A3" w14:textId="77777777" w:rsidR="00683D95" w:rsidRPr="001463C2" w:rsidRDefault="00683D95" w:rsidP="001463C2">
            <w:pPr>
              <w:rPr>
                <w:b/>
                <w:bCs/>
              </w:rPr>
            </w:pPr>
            <w:r w:rsidRPr="001463C2">
              <w:rPr>
                <w:b/>
                <w:bCs/>
                <w:w w:val="100"/>
              </w:rPr>
              <w:t>1.401.001 A</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D92E32" w14:textId="77777777" w:rsidR="00683D95" w:rsidRPr="005218EE" w:rsidRDefault="00683D95" w:rsidP="001463C2">
            <w:pPr>
              <w:rPr>
                <w:w w:val="100"/>
              </w:rPr>
            </w:pPr>
            <w:r w:rsidRPr="005218EE">
              <w:rPr>
                <w:w w:val="100"/>
              </w:rPr>
              <w:t xml:space="preserve">Vid anskaffning, revidering eller modernisering av ammunition till det svenska försvaret </w:t>
            </w:r>
            <w:r w:rsidRPr="005218EE">
              <w:rPr>
                <w:b/>
                <w:bCs/>
                <w:w w:val="100"/>
              </w:rPr>
              <w:t>skall</w:t>
            </w:r>
            <w:r w:rsidRPr="005218EE">
              <w:rPr>
                <w:w w:val="100"/>
              </w:rPr>
              <w:t xml:space="preserve"> ammunition med tillräckliga IM-egenskaper övervägas.</w:t>
            </w:r>
          </w:p>
          <w:p w14:paraId="35CE0D1B" w14:textId="77777777" w:rsidR="00683D95" w:rsidRPr="005218EE" w:rsidRDefault="00683D95" w:rsidP="001463C2">
            <w:r w:rsidRPr="005218EE">
              <w:rPr>
                <w:i/>
                <w:iCs/>
                <w:w w:val="100"/>
              </w:rPr>
              <w:t>Kommentar:</w:t>
            </w:r>
            <w:r w:rsidRPr="005218EE">
              <w:rPr>
                <w:w w:val="100"/>
              </w:rPr>
              <w:t xml:space="preserve"> Önskade IM-egenskaper värderas i varje fall med avseende på hot, avsedd verkan (prestanda), risk för skador och kostnad. Krav på IM-egenskaper styrs av Försvarsmaktens målsättningsdokument/SMS.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D98F96" w14:textId="77777777" w:rsidR="00683D95" w:rsidRPr="005218EE" w:rsidRDefault="00683D95" w:rsidP="001463C2"/>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6651FA" w14:textId="77777777" w:rsidR="00683D95" w:rsidRPr="005218EE" w:rsidRDefault="00683D95" w:rsidP="001463C2"/>
        </w:tc>
      </w:tr>
      <w:tr w:rsidR="00683D95" w:rsidRPr="005218EE" w14:paraId="6AF6351E" w14:textId="77777777" w:rsidTr="00075152">
        <w:trPr>
          <w:cantSplit/>
          <w:trHeight w:val="30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E460C15" w14:textId="77777777" w:rsidR="00683D95" w:rsidRPr="005218EE" w:rsidRDefault="00683D95" w:rsidP="001463C2">
            <w:r w:rsidRPr="005218EE">
              <w:rPr>
                <w:w w:val="100"/>
              </w:rPr>
              <w:t>1.401.002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4A9084" w14:textId="77777777" w:rsidR="00683D95" w:rsidRPr="005218EE" w:rsidRDefault="00683D95" w:rsidP="001463C2">
            <w:pPr>
              <w:rPr>
                <w:w w:val="100"/>
              </w:rPr>
            </w:pPr>
            <w:r w:rsidRPr="005218EE">
              <w:rPr>
                <w:w w:val="100"/>
              </w:rPr>
              <w:t>De potentiella hoten för ammunitionsobjektet bör bestämmas med hjälp av en THA (</w:t>
            </w:r>
            <w:proofErr w:type="spellStart"/>
            <w:r w:rsidRPr="005218EE">
              <w:rPr>
                <w:w w:val="100"/>
              </w:rPr>
              <w:t>Threat</w:t>
            </w:r>
            <w:proofErr w:type="spellEnd"/>
            <w:r w:rsidRPr="005218EE">
              <w:rPr>
                <w:w w:val="100"/>
              </w:rPr>
              <w:t xml:space="preserve"> </w:t>
            </w:r>
            <w:proofErr w:type="spellStart"/>
            <w:r w:rsidRPr="005218EE">
              <w:rPr>
                <w:w w:val="100"/>
              </w:rPr>
              <w:t>Hazard</w:t>
            </w:r>
            <w:proofErr w:type="spellEnd"/>
            <w:r w:rsidRPr="005218EE">
              <w:rPr>
                <w:w w:val="100"/>
              </w:rPr>
              <w:t xml:space="preserve"> </w:t>
            </w:r>
            <w:proofErr w:type="spellStart"/>
            <w:r w:rsidRPr="005218EE">
              <w:rPr>
                <w:w w:val="100"/>
              </w:rPr>
              <w:t>Analysis</w:t>
            </w:r>
            <w:proofErr w:type="spellEnd"/>
            <w:r w:rsidRPr="005218EE">
              <w:rPr>
                <w:w w:val="100"/>
              </w:rPr>
              <w:t>), omfattande alla faser under ammunitionens livstid.</w:t>
            </w:r>
          </w:p>
          <w:p w14:paraId="279700C8" w14:textId="77777777" w:rsidR="00683D95" w:rsidRPr="005218EE" w:rsidRDefault="00683D95" w:rsidP="001463C2">
            <w:r w:rsidRPr="005218EE">
              <w:rPr>
                <w:i/>
                <w:iCs/>
                <w:w w:val="100"/>
              </w:rPr>
              <w:t>Kommentar:</w:t>
            </w:r>
            <w:r w:rsidRPr="005218EE">
              <w:rPr>
                <w:w w:val="100"/>
              </w:rPr>
              <w:t xml:space="preserve"> För respektive hot identifieras vilka tester som ska genomföras och vilka </w:t>
            </w:r>
            <w:proofErr w:type="spellStart"/>
            <w:r w:rsidRPr="005218EE">
              <w:rPr>
                <w:w w:val="100"/>
              </w:rPr>
              <w:t>reaktionsformer</w:t>
            </w:r>
            <w:proofErr w:type="spellEnd"/>
            <w:r w:rsidRPr="005218EE">
              <w:rPr>
                <w:w w:val="100"/>
              </w:rPr>
              <w:t xml:space="preserve"> som kan tillåtas för att verifiera önskad lågkänslighet (tålighet). Arbetet utförs enligt STANAG 4439 och AOP-39. Upptäcks hot som inte finns definierade i STANAG 4439 ska även dessa behandlas.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05B08D" w14:textId="77777777" w:rsidR="00683D95" w:rsidRPr="005218EE" w:rsidRDefault="00683D95" w:rsidP="001463C2"/>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52FE64" w14:textId="77777777" w:rsidR="00683D95" w:rsidRPr="005218EE" w:rsidRDefault="00683D95" w:rsidP="001463C2"/>
        </w:tc>
      </w:tr>
    </w:tbl>
    <w:p w14:paraId="0260A43B" w14:textId="77777777" w:rsidR="00683D95" w:rsidRDefault="00683D95">
      <w:pPr>
        <w:pStyle w:val="Body"/>
        <w:spacing w:before="0" w:line="60" w:lineRule="atLeast"/>
        <w:rPr>
          <w:w w:val="100"/>
          <w:sz w:val="4"/>
          <w:szCs w:val="4"/>
        </w:rPr>
      </w:pPr>
    </w:p>
    <w:p w14:paraId="4E9EC790" w14:textId="77777777" w:rsidR="00836BD6" w:rsidRDefault="00836BD6" w:rsidP="00836BD6">
      <w:pPr>
        <w:rPr>
          <w:w w:val="100"/>
        </w:rPr>
      </w:pPr>
    </w:p>
    <w:p w14:paraId="5089274D" w14:textId="235D5551" w:rsidR="00683D95" w:rsidRDefault="00683D95" w:rsidP="00E77FBB">
      <w:pPr>
        <w:pStyle w:val="Rubrik3"/>
        <w:rPr>
          <w:w w:val="100"/>
        </w:rPr>
      </w:pPr>
      <w:r>
        <w:rPr>
          <w:w w:val="100"/>
        </w:rPr>
        <w:t>Avsnitt 4.1.3</w:t>
      </w:r>
      <w:r>
        <w:rPr>
          <w:w w:val="100"/>
        </w:rPr>
        <w:tab/>
        <w:t>Batterier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6BA0227B" w14:textId="77777777" w:rsidTr="00075152">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8B593D6"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8F54193"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63E16D28"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5A257FAE" w14:textId="77777777" w:rsidR="00683D95" w:rsidRPr="00801545" w:rsidRDefault="00683D95" w:rsidP="00E77FBB">
            <w:pPr>
              <w:pStyle w:val="Tabellhuvud"/>
              <w:rPr>
                <w:b/>
              </w:rPr>
            </w:pPr>
            <w:r w:rsidRPr="00801545">
              <w:rPr>
                <w:b/>
              </w:rPr>
              <w:t>Anmärkning</w:t>
            </w:r>
          </w:p>
        </w:tc>
      </w:tr>
      <w:tr w:rsidR="00683D95" w:rsidRPr="005218EE" w14:paraId="3782DF75" w14:textId="77777777" w:rsidTr="00075152">
        <w:trPr>
          <w:cantSplit/>
          <w:trHeight w:val="17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957B494" w14:textId="77777777" w:rsidR="00683D95" w:rsidRPr="00836BD6" w:rsidRDefault="00683D95" w:rsidP="00836BD6">
            <w:pPr>
              <w:rPr>
                <w:b/>
                <w:bCs/>
              </w:rPr>
            </w:pPr>
            <w:r w:rsidRPr="00836BD6">
              <w:rPr>
                <w:b/>
                <w:bCs/>
                <w:w w:val="100"/>
              </w:rPr>
              <w:t>1.401.003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B7812F" w14:textId="77777777" w:rsidR="00683D95" w:rsidRPr="005218EE" w:rsidRDefault="00683D95" w:rsidP="00836BD6">
            <w:pPr>
              <w:rPr>
                <w:w w:val="100"/>
              </w:rPr>
            </w:pPr>
            <w:r w:rsidRPr="005218EE">
              <w:rPr>
                <w:w w:val="100"/>
              </w:rPr>
              <w:t xml:space="preserve">Vid konstruktion av vapensystem eller ammunition med batterier </w:t>
            </w:r>
            <w:r w:rsidRPr="005218EE">
              <w:rPr>
                <w:b/>
                <w:bCs/>
                <w:w w:val="100"/>
              </w:rPr>
              <w:t>skall</w:t>
            </w:r>
            <w:r w:rsidRPr="005218EE">
              <w:rPr>
                <w:w w:val="100"/>
              </w:rPr>
              <w:t xml:space="preserve"> batteriernas riskkällor analyseras och redovisas.</w:t>
            </w:r>
          </w:p>
          <w:p w14:paraId="7EE3C5CE" w14:textId="77777777" w:rsidR="00683D95" w:rsidRPr="005218EE" w:rsidRDefault="00683D95" w:rsidP="00836BD6">
            <w:r w:rsidRPr="005218EE">
              <w:rPr>
                <w:i/>
                <w:iCs/>
                <w:w w:val="100"/>
              </w:rPr>
              <w:t xml:space="preserve">Kommentar: </w:t>
            </w:r>
            <w:r w:rsidRPr="005218EE">
              <w:rPr>
                <w:w w:val="100"/>
              </w:rPr>
              <w:t>Fara för personskador på grund av höga ström- och spänningsnivåer, kortslutning, läckage med mera beaktas.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2878F5" w14:textId="77777777" w:rsidR="00683D95" w:rsidRPr="005218EE" w:rsidRDefault="00683D95" w:rsidP="00836BD6"/>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B51211" w14:textId="77777777" w:rsidR="00683D95" w:rsidRPr="005218EE" w:rsidRDefault="00683D95" w:rsidP="00836BD6"/>
        </w:tc>
      </w:tr>
      <w:tr w:rsidR="00683D95" w:rsidRPr="005218EE" w14:paraId="6E6C12C7" w14:textId="77777777" w:rsidTr="00075152">
        <w:trPr>
          <w:cantSplit/>
          <w:trHeight w:val="20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2C36EB6" w14:textId="77777777" w:rsidR="00683D95" w:rsidRPr="00836BD6" w:rsidRDefault="00683D95" w:rsidP="00836BD6">
            <w:pPr>
              <w:rPr>
                <w:b/>
                <w:bCs/>
              </w:rPr>
            </w:pPr>
            <w:r w:rsidRPr="00836BD6">
              <w:rPr>
                <w:b/>
                <w:bCs/>
                <w:w w:val="100"/>
              </w:rPr>
              <w:lastRenderedPageBreak/>
              <w:t>1.401.004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7B027A" w14:textId="77777777" w:rsidR="00683D95" w:rsidRPr="005218EE" w:rsidRDefault="00683D95" w:rsidP="00836BD6">
            <w:pPr>
              <w:rPr>
                <w:w w:val="100"/>
              </w:rPr>
            </w:pPr>
            <w:r w:rsidRPr="005218EE">
              <w:rPr>
                <w:w w:val="100"/>
              </w:rPr>
              <w:t>Batteriers uppbyggnad och funktionsprincip skall redovisas bland annat vad avser ingående kemiska ämnen och mängder därav.</w:t>
            </w:r>
          </w:p>
          <w:p w14:paraId="201ACB4E" w14:textId="77777777" w:rsidR="00683D95" w:rsidRPr="005218EE" w:rsidRDefault="00683D95" w:rsidP="00836BD6">
            <w:r w:rsidRPr="005218EE">
              <w:rPr>
                <w:i/>
                <w:iCs/>
                <w:w w:val="100"/>
              </w:rPr>
              <w:t>Kommentar:</w:t>
            </w:r>
            <w:r w:rsidRPr="005218EE">
              <w:rPr>
                <w:w w:val="100"/>
              </w:rPr>
              <w:t xml:space="preserve"> Ingående kemiska ämnen kan på-verka transportklassning och möjlighet till samförvaring, likväl som åtgärder som krävs enligt kemikalielagstiftning.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F61FAA"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299CAC" w14:textId="77777777" w:rsidR="00683D95" w:rsidRPr="005218EE" w:rsidRDefault="00683D95" w:rsidP="00836BD6"/>
        </w:tc>
      </w:tr>
      <w:tr w:rsidR="00683D95" w:rsidRPr="005218EE" w14:paraId="78CB9360" w14:textId="77777777" w:rsidTr="00075152">
        <w:trPr>
          <w:cantSplit/>
          <w:trHeight w:val="28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3194126" w14:textId="77777777" w:rsidR="00683D95" w:rsidRPr="00836BD6" w:rsidRDefault="00683D95" w:rsidP="00836BD6">
            <w:pPr>
              <w:rPr>
                <w:b/>
                <w:bCs/>
              </w:rPr>
            </w:pPr>
            <w:r w:rsidRPr="00836BD6">
              <w:rPr>
                <w:b/>
                <w:bCs/>
                <w:w w:val="100"/>
              </w:rPr>
              <w:t>1.401.005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E52C17" w14:textId="77777777" w:rsidR="00683D95" w:rsidRPr="005218EE" w:rsidRDefault="00683D95" w:rsidP="00836BD6">
            <w:pPr>
              <w:rPr>
                <w:w w:val="100"/>
              </w:rPr>
            </w:pPr>
            <w:r w:rsidRPr="005218EE">
              <w:rPr>
                <w:w w:val="100"/>
              </w:rPr>
              <w:t xml:space="preserve">Varje projekt som har för avsikt att använda batterier i sin konstruktion </w:t>
            </w:r>
            <w:r w:rsidRPr="005218EE">
              <w:rPr>
                <w:b/>
                <w:bCs/>
                <w:w w:val="100"/>
              </w:rPr>
              <w:t>skall</w:t>
            </w:r>
            <w:r w:rsidRPr="005218EE">
              <w:rPr>
                <w:w w:val="100"/>
              </w:rPr>
              <w:t xml:space="preserve"> säkerställa med ackrediterad myndighet om möjlighet till samförvaring med explosiva varor.</w:t>
            </w:r>
          </w:p>
          <w:p w14:paraId="04D94DAB" w14:textId="77777777" w:rsidR="00683D95" w:rsidRPr="005218EE" w:rsidRDefault="00683D95" w:rsidP="00836BD6">
            <w:r w:rsidRPr="005218EE">
              <w:rPr>
                <w:i/>
                <w:iCs/>
                <w:w w:val="100"/>
              </w:rPr>
              <w:t>Kommentar:</w:t>
            </w:r>
            <w:r w:rsidRPr="005218EE">
              <w:rPr>
                <w:w w:val="100"/>
              </w:rPr>
              <w:t xml:space="preserve"> Förutom risker med lagrad kemisk energi så kan även risker med läckage av batterielektrolyt över tiden och kompatibilitetsproblem med andra ämnen föreligga, till exempel med explosiv vara och risker för självantändning.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854E66"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1D5826" w14:textId="77777777" w:rsidR="00683D95" w:rsidRPr="005218EE" w:rsidRDefault="00683D95" w:rsidP="00836BD6"/>
        </w:tc>
      </w:tr>
      <w:tr w:rsidR="00683D95" w:rsidRPr="005218EE" w14:paraId="2A6793CC" w14:textId="77777777" w:rsidTr="00075152">
        <w:trPr>
          <w:cantSplit/>
          <w:trHeight w:val="20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4E1C775" w14:textId="77777777" w:rsidR="00683D95" w:rsidRPr="00836BD6" w:rsidRDefault="00683D95" w:rsidP="00836BD6">
            <w:pPr>
              <w:rPr>
                <w:b/>
                <w:bCs/>
              </w:rPr>
            </w:pPr>
            <w:r w:rsidRPr="00836BD6">
              <w:rPr>
                <w:b/>
                <w:bCs/>
                <w:w w:val="100"/>
              </w:rPr>
              <w:t>1.401.006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AD9777" w14:textId="77777777" w:rsidR="00683D95" w:rsidRPr="005218EE" w:rsidRDefault="00683D95" w:rsidP="00836BD6">
            <w:pPr>
              <w:rPr>
                <w:w w:val="100"/>
              </w:rPr>
            </w:pPr>
            <w:r w:rsidRPr="005218EE">
              <w:rPr>
                <w:w w:val="100"/>
              </w:rPr>
              <w:t xml:space="preserve">Höga temperaturer alstrade av batterier i normal drift </w:t>
            </w:r>
            <w:r w:rsidRPr="005218EE">
              <w:rPr>
                <w:b/>
                <w:bCs/>
                <w:w w:val="100"/>
              </w:rPr>
              <w:t>skall</w:t>
            </w:r>
            <w:r w:rsidRPr="005218EE">
              <w:rPr>
                <w:w w:val="100"/>
              </w:rPr>
              <w:t xml:space="preserve"> beaktas och verifieras i den applikation där de är tänkta att verka.</w:t>
            </w:r>
          </w:p>
          <w:p w14:paraId="22988068" w14:textId="77777777" w:rsidR="00683D95" w:rsidRPr="005218EE" w:rsidRDefault="00683D95" w:rsidP="00836BD6">
            <w:r w:rsidRPr="005218EE">
              <w:rPr>
                <w:i/>
                <w:iCs/>
                <w:w w:val="100"/>
              </w:rPr>
              <w:t>Kommentar:</w:t>
            </w:r>
            <w:r w:rsidRPr="005218EE">
              <w:rPr>
                <w:w w:val="100"/>
              </w:rPr>
              <w:t xml:space="preserve"> Placering av batterier nära explosiv vara kan medföra vådatändning av explosivämnet, dåligt termiskt skyddat kablage kan medföra kortslutningar med mera.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82D6E5"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7AE31C" w14:textId="77777777" w:rsidR="00683D95" w:rsidRPr="005218EE" w:rsidRDefault="00683D95" w:rsidP="00836BD6"/>
        </w:tc>
      </w:tr>
    </w:tbl>
    <w:p w14:paraId="629DBECA" w14:textId="77777777" w:rsidR="00683D95" w:rsidRDefault="00683D95">
      <w:pPr>
        <w:pStyle w:val="Body"/>
        <w:spacing w:before="0" w:line="60" w:lineRule="atLeast"/>
        <w:rPr>
          <w:w w:val="100"/>
          <w:sz w:val="4"/>
          <w:szCs w:val="4"/>
        </w:rPr>
      </w:pPr>
    </w:p>
    <w:p w14:paraId="7E0DEF64" w14:textId="77777777" w:rsidR="00836BD6" w:rsidRDefault="00836BD6" w:rsidP="00836BD6">
      <w:pPr>
        <w:rPr>
          <w:w w:val="100"/>
        </w:rPr>
      </w:pPr>
    </w:p>
    <w:p w14:paraId="58AD48BD" w14:textId="3C5AAF90" w:rsidR="00683D95" w:rsidRDefault="00683D95" w:rsidP="00E77FBB">
      <w:pPr>
        <w:pStyle w:val="Rubrik3"/>
        <w:rPr>
          <w:w w:val="100"/>
        </w:rPr>
      </w:pPr>
      <w:r>
        <w:rPr>
          <w:w w:val="100"/>
        </w:rPr>
        <w:t>Avsnitt 4.1.4</w:t>
      </w:r>
      <w:r>
        <w:rPr>
          <w:w w:val="100"/>
        </w:rPr>
        <w:tab/>
        <w:t>Kemikalielagstiftning samt FMV:s interna kemistyrning</w:t>
      </w:r>
      <w:bookmarkStart w:id="0" w:name="_GoBack"/>
      <w:bookmarkEnd w:id="0"/>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7013286D" w14:textId="77777777" w:rsidTr="00075152">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0ACC5015"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B28EBCD"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BEAFDD3"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11186624" w14:textId="77777777" w:rsidR="00683D95" w:rsidRPr="00801545" w:rsidRDefault="00683D95" w:rsidP="00E77FBB">
            <w:pPr>
              <w:pStyle w:val="Tabellhuvud"/>
              <w:rPr>
                <w:b/>
              </w:rPr>
            </w:pPr>
            <w:r w:rsidRPr="00801545">
              <w:rPr>
                <w:b/>
              </w:rPr>
              <w:t>Anmärkning</w:t>
            </w:r>
          </w:p>
        </w:tc>
      </w:tr>
      <w:tr w:rsidR="00683D95" w:rsidRPr="005218EE" w14:paraId="082304D5" w14:textId="77777777" w:rsidTr="00075152">
        <w:trPr>
          <w:cantSplit/>
          <w:trHeight w:val="216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A02C407" w14:textId="77777777" w:rsidR="00683D95" w:rsidRPr="00836BD6" w:rsidRDefault="00683D95" w:rsidP="00836BD6">
            <w:pPr>
              <w:rPr>
                <w:b/>
                <w:bCs/>
              </w:rPr>
            </w:pPr>
            <w:r w:rsidRPr="00836BD6">
              <w:rPr>
                <w:b/>
                <w:bCs/>
                <w:w w:val="100"/>
              </w:rPr>
              <w:t>1.401.007 A</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26FFB5" w14:textId="77777777" w:rsidR="00683D95" w:rsidRPr="005218EE" w:rsidRDefault="00683D95" w:rsidP="00836BD6">
            <w:pPr>
              <w:rPr>
                <w:w w:val="100"/>
              </w:rPr>
            </w:pPr>
            <w:r w:rsidRPr="005218EE">
              <w:rPr>
                <w:w w:val="100"/>
              </w:rPr>
              <w:t xml:space="preserve">Med referens till </w:t>
            </w:r>
            <w:proofErr w:type="spellStart"/>
            <w:r w:rsidRPr="005218EE">
              <w:rPr>
                <w:w w:val="100"/>
              </w:rPr>
              <w:t>Reach</w:t>
            </w:r>
            <w:proofErr w:type="spellEnd"/>
            <w:r w:rsidRPr="005218EE">
              <w:rPr>
                <w:w w:val="100"/>
              </w:rPr>
              <w:t xml:space="preserve">-förordningen (EG nr 1907/2006) </w:t>
            </w:r>
            <w:r w:rsidRPr="005218EE">
              <w:rPr>
                <w:b/>
                <w:bCs/>
                <w:w w:val="100"/>
              </w:rPr>
              <w:t>skall</w:t>
            </w:r>
            <w:r w:rsidRPr="005218EE">
              <w:rPr>
                <w:w w:val="100"/>
              </w:rPr>
              <w:t xml:space="preserve"> leverantören klassificera ammunitionen som:</w:t>
            </w:r>
          </w:p>
          <w:p w14:paraId="3E2CA150" w14:textId="77777777" w:rsidR="00683D95" w:rsidRPr="005218EE" w:rsidRDefault="00683D95" w:rsidP="00836BD6">
            <w:pPr>
              <w:numPr>
                <w:ilvl w:val="0"/>
                <w:numId w:val="23"/>
              </w:numPr>
              <w:ind w:left="324" w:hanging="284"/>
              <w:rPr>
                <w:w w:val="100"/>
              </w:rPr>
            </w:pPr>
            <w:r w:rsidRPr="005218EE">
              <w:rPr>
                <w:w w:val="100"/>
              </w:rPr>
              <w:t>ett ämne eller en blandning, eller</w:t>
            </w:r>
          </w:p>
          <w:p w14:paraId="51355CBE" w14:textId="77777777" w:rsidR="00683D95" w:rsidRPr="005218EE" w:rsidRDefault="00683D95" w:rsidP="00836BD6">
            <w:pPr>
              <w:numPr>
                <w:ilvl w:val="0"/>
                <w:numId w:val="23"/>
              </w:numPr>
              <w:ind w:left="324" w:hanging="284"/>
              <w:rPr>
                <w:w w:val="100"/>
              </w:rPr>
            </w:pPr>
            <w:r w:rsidRPr="005218EE">
              <w:rPr>
                <w:w w:val="100"/>
              </w:rPr>
              <w:t>en kombination av en vara och ett ämne/en blandning, eller</w:t>
            </w:r>
          </w:p>
          <w:p w14:paraId="0733C755" w14:textId="77777777" w:rsidR="00683D95" w:rsidRPr="005218EE" w:rsidRDefault="00683D95" w:rsidP="00836BD6">
            <w:pPr>
              <w:numPr>
                <w:ilvl w:val="0"/>
                <w:numId w:val="23"/>
              </w:numPr>
              <w:ind w:left="324" w:hanging="284"/>
            </w:pPr>
            <w:r w:rsidRPr="005218EE">
              <w:rPr>
                <w:w w:val="100"/>
              </w:rPr>
              <w:t>en vara.</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72C757" w14:textId="77777777" w:rsidR="00683D95" w:rsidRPr="005218EE" w:rsidRDefault="00683D95" w:rsidP="00836BD6"/>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564F0B" w14:textId="77777777" w:rsidR="00683D95" w:rsidRPr="005218EE" w:rsidRDefault="00683D95" w:rsidP="00836BD6"/>
        </w:tc>
      </w:tr>
      <w:tr w:rsidR="00683D95" w:rsidRPr="005218EE" w14:paraId="4DFA004F" w14:textId="77777777" w:rsidTr="00075152">
        <w:trPr>
          <w:cantSplit/>
          <w:trHeight w:val="25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27D1CD2" w14:textId="77777777" w:rsidR="00683D95" w:rsidRPr="00836BD6" w:rsidRDefault="00683D95" w:rsidP="00836BD6">
            <w:pPr>
              <w:rPr>
                <w:b/>
                <w:bCs/>
              </w:rPr>
            </w:pPr>
            <w:r w:rsidRPr="00836BD6">
              <w:rPr>
                <w:b/>
                <w:bCs/>
                <w:w w:val="100"/>
              </w:rPr>
              <w:lastRenderedPageBreak/>
              <w:t>1.401.008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C77C07" w14:textId="0B44E669" w:rsidR="00683D95" w:rsidRPr="005218EE" w:rsidRDefault="00683D95" w:rsidP="00836BD6">
            <w:pPr>
              <w:rPr>
                <w:w w:val="100"/>
              </w:rPr>
            </w:pPr>
            <w:r w:rsidRPr="005218EE">
              <w:rPr>
                <w:w w:val="100"/>
              </w:rPr>
              <w:t xml:space="preserve">Utifrån klassificeringen av </w:t>
            </w:r>
            <w:r w:rsidR="00120EF5">
              <w:rPr>
                <w:w w:val="100"/>
              </w:rPr>
              <w:t>ammunition</w:t>
            </w:r>
            <w:r w:rsidR="00120EF5" w:rsidRPr="005218EE">
              <w:rPr>
                <w:w w:val="100"/>
              </w:rPr>
              <w:t xml:space="preserve"> </w:t>
            </w:r>
            <w:r w:rsidRPr="005218EE">
              <w:rPr>
                <w:w w:val="100"/>
              </w:rPr>
              <w:t xml:space="preserve">enligt krav </w:t>
            </w:r>
            <w:r w:rsidRPr="005218EE">
              <w:rPr>
                <w:rStyle w:val="Link"/>
                <w:rFonts w:ascii="Sabon" w:hAnsi="Sabon" w:cs="Sabon"/>
              </w:rPr>
              <w:t>1.401.007 A</w:t>
            </w:r>
            <w:r w:rsidRPr="005218EE">
              <w:rPr>
                <w:w w:val="100"/>
              </w:rPr>
              <w:t xml:space="preserve"> </w:t>
            </w:r>
            <w:r w:rsidRPr="005218EE">
              <w:rPr>
                <w:b/>
                <w:bCs/>
                <w:w w:val="100"/>
              </w:rPr>
              <w:t>skall</w:t>
            </w:r>
            <w:r w:rsidRPr="005218EE">
              <w:rPr>
                <w:w w:val="100"/>
              </w:rPr>
              <w:t xml:space="preserve"> leverantören informera om hur genom </w:t>
            </w:r>
            <w:proofErr w:type="spellStart"/>
            <w:r w:rsidRPr="005218EE">
              <w:rPr>
                <w:w w:val="100"/>
              </w:rPr>
              <w:t>Reach</w:t>
            </w:r>
            <w:proofErr w:type="spellEnd"/>
            <w:r w:rsidRPr="005218EE">
              <w:rPr>
                <w:w w:val="100"/>
              </w:rPr>
              <w:t>-förordningen ålagda skyldigheter omhändertas, samt insända sådan information eller dokumentation som följer av ålagda skyldigheter.</w:t>
            </w:r>
          </w:p>
          <w:p w14:paraId="03EE0D49" w14:textId="77777777" w:rsidR="00683D95" w:rsidRPr="005218EE" w:rsidRDefault="00683D95" w:rsidP="00120EF5">
            <w:pPr>
              <w:tabs>
                <w:tab w:val="clear" w:pos="40"/>
              </w:tabs>
              <w:ind w:left="1216" w:hanging="1176"/>
            </w:pPr>
            <w:r w:rsidRPr="005218EE">
              <w:rPr>
                <w:i/>
                <w:iCs/>
                <w:w w:val="100"/>
              </w:rPr>
              <w:t>Kommentar:</w:t>
            </w:r>
            <w:r w:rsidRPr="005218EE">
              <w:rPr>
                <w:w w:val="100"/>
              </w:rPr>
              <w:t xml:space="preserve"> Dokumentation kan till exempel vara säkerhetsdatablad eller ämnen upptagna i kandidatförteckningen. </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805CD8"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76B490"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r>
      <w:tr w:rsidR="00683D95" w:rsidRPr="005218EE" w14:paraId="7E2BFCD8" w14:textId="77777777" w:rsidTr="00075152">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AEAA441" w14:textId="77777777" w:rsidR="00683D95" w:rsidRPr="00836BD6" w:rsidRDefault="00683D95" w:rsidP="00836BD6">
            <w:pPr>
              <w:rPr>
                <w:b/>
                <w:bCs/>
              </w:rPr>
            </w:pPr>
            <w:r w:rsidRPr="00836BD6">
              <w:rPr>
                <w:b/>
                <w:bCs/>
                <w:w w:val="100"/>
              </w:rPr>
              <w:t>1.401.009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AC0503" w14:textId="6D4804D0" w:rsidR="00683D95" w:rsidRPr="005218EE" w:rsidRDefault="00683D95" w:rsidP="00120EF5">
            <w:r w:rsidRPr="005218EE">
              <w:rPr>
                <w:w w:val="100"/>
              </w:rPr>
              <w:t xml:space="preserve">Med referens till CLP-förordningen (EG nr 1272/2008) </w:t>
            </w:r>
            <w:r w:rsidRPr="005218EE">
              <w:rPr>
                <w:b/>
                <w:bCs/>
                <w:w w:val="100"/>
              </w:rPr>
              <w:t>skall</w:t>
            </w:r>
            <w:r w:rsidRPr="005218EE">
              <w:rPr>
                <w:w w:val="100"/>
              </w:rPr>
              <w:t xml:space="preserve"> </w:t>
            </w:r>
            <w:r w:rsidR="00120EF5">
              <w:rPr>
                <w:w w:val="100"/>
              </w:rPr>
              <w:t>ammunitionen</w:t>
            </w:r>
            <w:r w:rsidR="00120EF5" w:rsidRPr="005218EE">
              <w:rPr>
                <w:w w:val="100"/>
              </w:rPr>
              <w:t xml:space="preserve"> </w:t>
            </w:r>
            <w:r w:rsidRPr="005218EE">
              <w:rPr>
                <w:w w:val="100"/>
              </w:rPr>
              <w:t xml:space="preserve">märkas enligt CLP, om verkansdelen omfattas av nämnda förordning. </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493527"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891D0B"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r>
      <w:tr w:rsidR="00683D95" w:rsidRPr="005218EE" w14:paraId="4BA5B1D7" w14:textId="77777777" w:rsidTr="00075152">
        <w:trPr>
          <w:cantSplit/>
          <w:trHeight w:val="27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88FE01A" w14:textId="77777777" w:rsidR="00683D95" w:rsidRPr="00836BD6" w:rsidRDefault="00683D95" w:rsidP="00836BD6">
            <w:pPr>
              <w:rPr>
                <w:b/>
                <w:bCs/>
              </w:rPr>
            </w:pPr>
            <w:r w:rsidRPr="00836BD6">
              <w:rPr>
                <w:b/>
                <w:bCs/>
                <w:w w:val="100"/>
              </w:rPr>
              <w:t>1.401.010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954C8B" w14:textId="7EED8204" w:rsidR="00683D95" w:rsidRPr="005218EE" w:rsidRDefault="00683D95" w:rsidP="00836BD6">
            <w:pPr>
              <w:rPr>
                <w:w w:val="100"/>
              </w:rPr>
            </w:pPr>
            <w:r w:rsidRPr="005218EE">
              <w:rPr>
                <w:w w:val="100"/>
              </w:rPr>
              <w:t xml:space="preserve">Information om ingående kemiska ämnen i </w:t>
            </w:r>
            <w:r w:rsidR="00120EF5">
              <w:rPr>
                <w:w w:val="100"/>
              </w:rPr>
              <w:t>ammunitionen</w:t>
            </w:r>
            <w:r w:rsidR="00120EF5" w:rsidRPr="005218EE">
              <w:rPr>
                <w:w w:val="100"/>
              </w:rPr>
              <w:t xml:space="preserve"> </w:t>
            </w:r>
            <w:r w:rsidRPr="005218EE">
              <w:rPr>
                <w:b/>
                <w:bCs/>
                <w:w w:val="100"/>
              </w:rPr>
              <w:t>skall</w:t>
            </w:r>
            <w:r w:rsidRPr="005218EE">
              <w:rPr>
                <w:w w:val="100"/>
              </w:rPr>
              <w:t xml:space="preserve"> dokumenteras enligt följande:</w:t>
            </w:r>
          </w:p>
          <w:p w14:paraId="74A63727" w14:textId="77777777" w:rsidR="00683D95" w:rsidRPr="005218EE" w:rsidRDefault="00683D95" w:rsidP="00836BD6">
            <w:pPr>
              <w:numPr>
                <w:ilvl w:val="0"/>
                <w:numId w:val="24"/>
              </w:numPr>
              <w:rPr>
                <w:w w:val="100"/>
              </w:rPr>
            </w:pPr>
            <w:r w:rsidRPr="005218EE">
              <w:rPr>
                <w:w w:val="100"/>
              </w:rPr>
              <w:t>Ämnets kemiska namn</w:t>
            </w:r>
          </w:p>
          <w:p w14:paraId="279EB806" w14:textId="77777777" w:rsidR="00683D95" w:rsidRPr="005218EE" w:rsidRDefault="00683D95" w:rsidP="00836BD6">
            <w:pPr>
              <w:numPr>
                <w:ilvl w:val="0"/>
                <w:numId w:val="24"/>
              </w:numPr>
              <w:rPr>
                <w:w w:val="100"/>
              </w:rPr>
            </w:pPr>
            <w:r w:rsidRPr="005218EE">
              <w:rPr>
                <w:w w:val="100"/>
              </w:rPr>
              <w:t>CAS-nummer</w:t>
            </w:r>
          </w:p>
          <w:p w14:paraId="0F06848A" w14:textId="77777777" w:rsidR="00683D95" w:rsidRPr="005218EE" w:rsidRDefault="00683D95" w:rsidP="00836BD6">
            <w:pPr>
              <w:numPr>
                <w:ilvl w:val="0"/>
                <w:numId w:val="24"/>
              </w:numPr>
              <w:rPr>
                <w:w w:val="100"/>
              </w:rPr>
            </w:pPr>
            <w:r w:rsidRPr="005218EE">
              <w:rPr>
                <w:w w:val="100"/>
              </w:rPr>
              <w:t>Viktsprocent</w:t>
            </w:r>
          </w:p>
          <w:p w14:paraId="08176B1E" w14:textId="267EED19" w:rsidR="00683D95" w:rsidRPr="005218EE" w:rsidRDefault="00683D95" w:rsidP="00120EF5">
            <w:pPr>
              <w:tabs>
                <w:tab w:val="clear" w:pos="40"/>
              </w:tabs>
              <w:ind w:left="1216" w:hanging="1176"/>
            </w:pPr>
            <w:r w:rsidRPr="005218EE">
              <w:rPr>
                <w:i/>
                <w:iCs/>
                <w:w w:val="100"/>
              </w:rPr>
              <w:t>Kommentar:</w:t>
            </w:r>
            <w:r w:rsidRPr="005218EE">
              <w:rPr>
                <w:w w:val="100"/>
              </w:rPr>
              <w:t xml:space="preserve"> Informationen dokumenteras, till exempel i Grund- och Förvaltnings</w:t>
            </w:r>
            <w:r w:rsidR="00120EF5">
              <w:rPr>
                <w:w w:val="100"/>
              </w:rPr>
              <w:t>-</w:t>
            </w:r>
            <w:r w:rsidRPr="005218EE">
              <w:rPr>
                <w:w w:val="100"/>
              </w:rPr>
              <w:t>data eller i bilagan Miljöplan till Systemlivscykelplan (SLCP).</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750E3B"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AFA6FA"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r>
      <w:tr w:rsidR="00683D95" w:rsidRPr="005218EE" w14:paraId="0522AB17" w14:textId="77777777" w:rsidTr="00075152">
        <w:trPr>
          <w:cantSplit/>
          <w:trHeight w:val="25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EA46A09" w14:textId="77777777" w:rsidR="00683D95" w:rsidRPr="00836BD6" w:rsidRDefault="00683D95" w:rsidP="00836BD6">
            <w:pPr>
              <w:rPr>
                <w:b/>
                <w:bCs/>
              </w:rPr>
            </w:pPr>
            <w:r w:rsidRPr="00836BD6">
              <w:rPr>
                <w:b/>
                <w:bCs/>
                <w:w w:val="100"/>
              </w:rPr>
              <w:t>1.401.011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84A871" w14:textId="78A1C75D" w:rsidR="00683D95" w:rsidRPr="005218EE" w:rsidRDefault="00683D95" w:rsidP="00836BD6">
            <w:pPr>
              <w:rPr>
                <w:w w:val="100"/>
              </w:rPr>
            </w:pPr>
            <w:r w:rsidRPr="005218EE">
              <w:rPr>
                <w:w w:val="100"/>
              </w:rPr>
              <w:t xml:space="preserve">Information om </w:t>
            </w:r>
            <w:r w:rsidR="00120EF5">
              <w:rPr>
                <w:w w:val="100"/>
              </w:rPr>
              <w:t>ammunitionen</w:t>
            </w:r>
            <w:r w:rsidR="00120EF5" w:rsidRPr="005218EE">
              <w:rPr>
                <w:w w:val="100"/>
              </w:rPr>
              <w:t xml:space="preserve"> </w:t>
            </w:r>
            <w:r w:rsidRPr="005218EE">
              <w:rPr>
                <w:w w:val="100"/>
              </w:rPr>
              <w:t xml:space="preserve">innehåller mer än 0,1 viktprocent av ett ämne upptaget på kandidatförteckningen </w:t>
            </w:r>
            <w:r w:rsidRPr="005218EE">
              <w:rPr>
                <w:b/>
                <w:bCs/>
                <w:w w:val="100"/>
              </w:rPr>
              <w:t>skall</w:t>
            </w:r>
            <w:r w:rsidRPr="005218EE">
              <w:rPr>
                <w:w w:val="100"/>
              </w:rPr>
              <w:t xml:space="preserve"> dokumenteras. Informationen ska minst omfatta ämnets namn och CAS-nummer.</w:t>
            </w:r>
          </w:p>
          <w:p w14:paraId="203EFAB4" w14:textId="09E184D4" w:rsidR="00683D95" w:rsidRPr="005218EE" w:rsidRDefault="00683D95" w:rsidP="00120EF5">
            <w:pPr>
              <w:tabs>
                <w:tab w:val="clear" w:pos="40"/>
              </w:tabs>
              <w:ind w:left="1216" w:hanging="1176"/>
            </w:pPr>
            <w:r w:rsidRPr="005218EE">
              <w:rPr>
                <w:i/>
                <w:iCs/>
                <w:w w:val="100"/>
              </w:rPr>
              <w:t>Kommentar:</w:t>
            </w:r>
            <w:r w:rsidRPr="005218EE">
              <w:rPr>
                <w:w w:val="100"/>
              </w:rPr>
              <w:t xml:space="preserve"> Informationen dokumenteras, till exempel i Grund- och Förvaltnings</w:t>
            </w:r>
            <w:r w:rsidR="00120EF5">
              <w:rPr>
                <w:w w:val="100"/>
              </w:rPr>
              <w:t>-</w:t>
            </w:r>
            <w:r w:rsidRPr="005218EE">
              <w:rPr>
                <w:w w:val="100"/>
              </w:rPr>
              <w:t>data eller i bilagan Miljöplan till Systemlivscykelplan (SLCP).</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24846A"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F892C0"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r>
      <w:tr w:rsidR="00683D95" w:rsidRPr="005218EE" w14:paraId="4FDCF1FF" w14:textId="77777777" w:rsidTr="00075152">
        <w:trPr>
          <w:cantSplit/>
          <w:trHeight w:val="31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E0A54F1" w14:textId="77777777" w:rsidR="00683D95" w:rsidRPr="00836BD6" w:rsidRDefault="00683D95" w:rsidP="00836BD6">
            <w:pPr>
              <w:rPr>
                <w:b/>
                <w:bCs/>
              </w:rPr>
            </w:pPr>
            <w:r w:rsidRPr="00836BD6">
              <w:rPr>
                <w:b/>
                <w:bCs/>
                <w:w w:val="100"/>
              </w:rPr>
              <w:lastRenderedPageBreak/>
              <w:t>1.401.012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697540" w14:textId="716A3AFC" w:rsidR="00683D95" w:rsidRPr="005218EE" w:rsidRDefault="00683D95" w:rsidP="00836BD6">
            <w:pPr>
              <w:rPr>
                <w:w w:val="100"/>
              </w:rPr>
            </w:pPr>
            <w:r w:rsidRPr="005218EE">
              <w:rPr>
                <w:w w:val="100"/>
              </w:rPr>
              <w:t xml:space="preserve">Information om </w:t>
            </w:r>
            <w:r w:rsidR="00120EF5">
              <w:rPr>
                <w:w w:val="100"/>
              </w:rPr>
              <w:t>ammunitionen</w:t>
            </w:r>
            <w:r w:rsidR="00120EF5" w:rsidRPr="005218EE">
              <w:rPr>
                <w:w w:val="100"/>
              </w:rPr>
              <w:t xml:space="preserve"> </w:t>
            </w:r>
            <w:r w:rsidRPr="005218EE">
              <w:rPr>
                <w:w w:val="100"/>
              </w:rPr>
              <w:t xml:space="preserve">innehåller ämne upptaget i bilaga XIV till </w:t>
            </w:r>
            <w:proofErr w:type="spellStart"/>
            <w:r w:rsidRPr="005218EE">
              <w:rPr>
                <w:w w:val="100"/>
              </w:rPr>
              <w:t>Reach</w:t>
            </w:r>
            <w:proofErr w:type="spellEnd"/>
            <w:r w:rsidRPr="005218EE">
              <w:rPr>
                <w:w w:val="100"/>
              </w:rPr>
              <w:t xml:space="preserve"> </w:t>
            </w:r>
            <w:r w:rsidRPr="005218EE">
              <w:rPr>
                <w:b/>
                <w:bCs/>
                <w:w w:val="100"/>
              </w:rPr>
              <w:t>skall</w:t>
            </w:r>
            <w:r w:rsidRPr="005218EE">
              <w:rPr>
                <w:w w:val="100"/>
              </w:rPr>
              <w:t xml:space="preserve"> dokumenteras.</w:t>
            </w:r>
          </w:p>
          <w:p w14:paraId="21C3C79B" w14:textId="77777777" w:rsidR="00683D95" w:rsidRPr="005218EE" w:rsidRDefault="00683D95" w:rsidP="00836BD6">
            <w:pPr>
              <w:rPr>
                <w:w w:val="100"/>
              </w:rPr>
            </w:pPr>
            <w:r w:rsidRPr="005218EE">
              <w:rPr>
                <w:w w:val="100"/>
              </w:rPr>
              <w:t xml:space="preserve">Om ämnet upptaget i bilaga XIV kräver tillstånd för användning </w:t>
            </w:r>
            <w:r w:rsidRPr="005218EE">
              <w:rPr>
                <w:b/>
                <w:bCs/>
                <w:w w:val="100"/>
              </w:rPr>
              <w:t>skall</w:t>
            </w:r>
            <w:r w:rsidRPr="005218EE">
              <w:rPr>
                <w:w w:val="100"/>
              </w:rPr>
              <w:t xml:space="preserve"> leverantören informera om hur genom </w:t>
            </w:r>
            <w:proofErr w:type="spellStart"/>
            <w:r w:rsidRPr="005218EE">
              <w:rPr>
                <w:w w:val="100"/>
              </w:rPr>
              <w:t>Reach</w:t>
            </w:r>
            <w:proofErr w:type="spellEnd"/>
            <w:r w:rsidRPr="005218EE">
              <w:rPr>
                <w:w w:val="100"/>
              </w:rPr>
              <w:t>-förordningen ålagda skyldigheter omhändertas, i de fall detta är aktuellt.</w:t>
            </w:r>
          </w:p>
          <w:p w14:paraId="6ECD575A" w14:textId="7C4EBE93" w:rsidR="00683D95" w:rsidRPr="005218EE" w:rsidRDefault="00683D95" w:rsidP="00120EF5">
            <w:pPr>
              <w:tabs>
                <w:tab w:val="clear" w:pos="40"/>
              </w:tabs>
              <w:ind w:left="1216" w:hanging="1176"/>
            </w:pPr>
            <w:r w:rsidRPr="005218EE">
              <w:rPr>
                <w:i/>
                <w:iCs/>
                <w:w w:val="100"/>
              </w:rPr>
              <w:t>Kommentar:</w:t>
            </w:r>
            <w:r w:rsidRPr="005218EE">
              <w:rPr>
                <w:w w:val="100"/>
              </w:rPr>
              <w:t xml:space="preserve"> Informationen ska dokumenteras, till exempel i Grund- och Förvaltnings</w:t>
            </w:r>
            <w:r w:rsidR="00120EF5">
              <w:rPr>
                <w:w w:val="100"/>
              </w:rPr>
              <w:t>-</w:t>
            </w:r>
            <w:r w:rsidRPr="005218EE">
              <w:rPr>
                <w:w w:val="100"/>
              </w:rPr>
              <w:t>data eller i bilagan Miljöplan till Systemlivscykelplan (SLCP).</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9D13ED"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124B3B"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r>
      <w:tr w:rsidR="00683D95" w:rsidRPr="005218EE" w14:paraId="26DAA2A3" w14:textId="77777777" w:rsidTr="00075152">
        <w:trPr>
          <w:cantSplit/>
          <w:trHeight w:val="23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A3C9C20" w14:textId="77777777" w:rsidR="00683D95" w:rsidRPr="00836BD6" w:rsidRDefault="00683D95" w:rsidP="00836BD6">
            <w:pPr>
              <w:rPr>
                <w:b/>
                <w:bCs/>
              </w:rPr>
            </w:pPr>
            <w:r w:rsidRPr="00836BD6">
              <w:rPr>
                <w:b/>
                <w:bCs/>
                <w:w w:val="100"/>
              </w:rPr>
              <w:t>1.401.013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3E6552" w14:textId="77777777" w:rsidR="00683D95" w:rsidRPr="005218EE" w:rsidRDefault="00683D95" w:rsidP="00836BD6">
            <w:pPr>
              <w:rPr>
                <w:w w:val="100"/>
              </w:rPr>
            </w:pPr>
            <w:r w:rsidRPr="005218EE">
              <w:rPr>
                <w:w w:val="100"/>
              </w:rPr>
              <w:t xml:space="preserve">Emissioner till omgivande miljö i samband med ammunitionens verkan </w:t>
            </w:r>
            <w:r w:rsidRPr="005218EE">
              <w:rPr>
                <w:b/>
                <w:bCs/>
                <w:w w:val="100"/>
              </w:rPr>
              <w:t>skall</w:t>
            </w:r>
            <w:r w:rsidRPr="005218EE">
              <w:rPr>
                <w:w w:val="100"/>
              </w:rPr>
              <w:t xml:space="preserve"> kartläggas i tillräcklig omfattning för att stödja Försvarsmaktens behov.</w:t>
            </w:r>
          </w:p>
          <w:p w14:paraId="1EC1D1A2" w14:textId="77777777" w:rsidR="00683D95" w:rsidRPr="005218EE" w:rsidRDefault="00683D95" w:rsidP="00120EF5">
            <w:pPr>
              <w:tabs>
                <w:tab w:val="clear" w:pos="40"/>
              </w:tabs>
              <w:ind w:left="1216" w:hanging="1176"/>
            </w:pPr>
            <w:r w:rsidRPr="005218EE">
              <w:rPr>
                <w:i/>
                <w:iCs/>
                <w:w w:val="100"/>
              </w:rPr>
              <w:t>Kommentar:</w:t>
            </w:r>
            <w:r w:rsidRPr="005218EE">
              <w:rPr>
                <w:w w:val="100"/>
              </w:rPr>
              <w:t xml:space="preserve"> Informationen ger underlag för bedömning av miljöpåverkan på skjutfält etc., vilket kan ha bäring på Försvarsmaktens/FMV:s miljötillstånd.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93FB56"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1DD0A9"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r>
    </w:tbl>
    <w:p w14:paraId="2C9E0662" w14:textId="77777777" w:rsidR="00683D95" w:rsidRDefault="00683D95">
      <w:pPr>
        <w:pStyle w:val="Body"/>
        <w:spacing w:before="0" w:line="60" w:lineRule="atLeast"/>
        <w:rPr>
          <w:w w:val="100"/>
          <w:sz w:val="4"/>
          <w:szCs w:val="4"/>
        </w:rPr>
      </w:pPr>
    </w:p>
    <w:p w14:paraId="139BD0FA" w14:textId="77777777" w:rsidR="00836BD6" w:rsidRDefault="00836BD6" w:rsidP="00836BD6">
      <w:pPr>
        <w:rPr>
          <w:w w:val="100"/>
        </w:rPr>
      </w:pPr>
    </w:p>
    <w:p w14:paraId="456795CC" w14:textId="653DEC36" w:rsidR="00683D95" w:rsidRDefault="00683D95" w:rsidP="00E77FBB">
      <w:pPr>
        <w:pStyle w:val="Rubrik3"/>
        <w:rPr>
          <w:w w:val="100"/>
        </w:rPr>
      </w:pPr>
      <w:r>
        <w:rPr>
          <w:w w:val="100"/>
        </w:rPr>
        <w:t>Avsnitt 4.1.5</w:t>
      </w:r>
      <w:r>
        <w:rPr>
          <w:w w:val="100"/>
        </w:rPr>
        <w:tab/>
        <w:t>Övriga ammunitionsgemensamma krav</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2D8A6BC7" w14:textId="77777777" w:rsidTr="00075152">
        <w:trPr>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1EA95CB"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F8148B1"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6DCE6DC3"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355CC46" w14:textId="77777777" w:rsidR="00683D95" w:rsidRPr="00801545" w:rsidRDefault="00683D95" w:rsidP="00E77FBB">
            <w:pPr>
              <w:pStyle w:val="Tabellhuvud"/>
              <w:rPr>
                <w:b/>
              </w:rPr>
            </w:pPr>
            <w:r w:rsidRPr="00801545">
              <w:rPr>
                <w:b/>
              </w:rPr>
              <w:t>Anmärkning</w:t>
            </w:r>
          </w:p>
        </w:tc>
      </w:tr>
      <w:tr w:rsidR="00683D95" w:rsidRPr="005218EE" w14:paraId="66BE4AB0" w14:textId="77777777" w:rsidTr="00075152">
        <w:trPr>
          <w:cantSplit/>
          <w:trHeight w:val="20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2557CAC" w14:textId="77777777" w:rsidR="00683D95" w:rsidRPr="00836BD6" w:rsidRDefault="00683D95" w:rsidP="00836BD6">
            <w:pPr>
              <w:rPr>
                <w:b/>
                <w:bCs/>
              </w:rPr>
            </w:pPr>
            <w:r w:rsidRPr="00836BD6">
              <w:rPr>
                <w:b/>
                <w:bCs/>
                <w:w w:val="100"/>
              </w:rPr>
              <w:t>1.401.014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9CA1FC" w14:textId="77777777" w:rsidR="00683D95" w:rsidRPr="005218EE" w:rsidRDefault="00683D95" w:rsidP="00836BD6">
            <w:pPr>
              <w:rPr>
                <w:w w:val="100"/>
              </w:rPr>
            </w:pPr>
            <w:r w:rsidRPr="005218EE">
              <w:rPr>
                <w:w w:val="100"/>
              </w:rPr>
              <w:t xml:space="preserve">Underlag för bedömning av riskområde </w:t>
            </w:r>
            <w:r w:rsidRPr="005218EE">
              <w:rPr>
                <w:b/>
                <w:bCs/>
                <w:w w:val="100"/>
              </w:rPr>
              <w:t>skall</w:t>
            </w:r>
            <w:r w:rsidRPr="005218EE">
              <w:rPr>
                <w:w w:val="100"/>
              </w:rPr>
              <w:t xml:space="preserve"> framtas för alla kombinationer av utskjutningsanordningar och ammunition.</w:t>
            </w:r>
          </w:p>
          <w:p w14:paraId="57FF0FAC" w14:textId="77777777" w:rsidR="00683D95" w:rsidRPr="005218EE" w:rsidRDefault="00683D95" w:rsidP="00836BD6">
            <w:r w:rsidRPr="005218EE">
              <w:rPr>
                <w:i/>
                <w:iCs/>
                <w:w w:val="100"/>
              </w:rPr>
              <w:t>Kommentar:</w:t>
            </w:r>
            <w:r w:rsidRPr="005218EE">
              <w:rPr>
                <w:w w:val="100"/>
              </w:rPr>
              <w:t xml:space="preserve"> Underlaget tas fram genom analys och provning, till exempel avseende riskområde för laser, splitter, termisk strålning och </w:t>
            </w:r>
            <w:proofErr w:type="spellStart"/>
            <w:r w:rsidRPr="005218EE">
              <w:rPr>
                <w:w w:val="100"/>
              </w:rPr>
              <w:t>ljudtryck</w:t>
            </w:r>
            <w:proofErr w:type="spellEnd"/>
            <w:r w:rsidRPr="005218EE">
              <w:rPr>
                <w:w w:val="100"/>
              </w:rPr>
              <w:t xml:space="preserve"> med mera.</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090C21" w14:textId="77777777" w:rsidR="00683D95" w:rsidRPr="005218EE" w:rsidRDefault="00683D95" w:rsidP="00836BD6"/>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23353D" w14:textId="77777777" w:rsidR="00683D95" w:rsidRPr="005218EE" w:rsidRDefault="00683D95" w:rsidP="00836BD6"/>
        </w:tc>
      </w:tr>
      <w:tr w:rsidR="00683D95" w:rsidRPr="005218EE" w14:paraId="033C477F" w14:textId="77777777" w:rsidTr="00075152">
        <w:trPr>
          <w:cantSplit/>
          <w:trHeight w:val="23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D442080" w14:textId="77777777" w:rsidR="00683D95" w:rsidRPr="00836BD6" w:rsidRDefault="00683D95" w:rsidP="00836BD6">
            <w:pPr>
              <w:rPr>
                <w:b/>
                <w:bCs/>
              </w:rPr>
            </w:pPr>
            <w:r w:rsidRPr="00836BD6">
              <w:rPr>
                <w:b/>
                <w:bCs/>
                <w:w w:val="100"/>
              </w:rPr>
              <w:t>1.401.015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9F8AD2" w14:textId="77777777" w:rsidR="00683D95" w:rsidRPr="005218EE" w:rsidRDefault="00683D95" w:rsidP="00836BD6">
            <w:pPr>
              <w:rPr>
                <w:w w:val="100"/>
              </w:rPr>
            </w:pPr>
            <w:r w:rsidRPr="005218EE">
              <w:rPr>
                <w:w w:val="100"/>
              </w:rPr>
              <w:t xml:space="preserve">Projektil och laddning </w:t>
            </w:r>
            <w:r w:rsidRPr="005218EE">
              <w:rPr>
                <w:b/>
                <w:bCs/>
                <w:w w:val="100"/>
              </w:rPr>
              <w:t>skall</w:t>
            </w:r>
            <w:r w:rsidRPr="005218EE">
              <w:rPr>
                <w:w w:val="100"/>
              </w:rPr>
              <w:t xml:space="preserve"> konstrueras så att projektilen stannar i ansatt läge med pjäsen i maximal elevation utan att speciella anordningar för detta behövs på pjäsen.</w:t>
            </w:r>
          </w:p>
          <w:p w14:paraId="689D563B" w14:textId="77777777" w:rsidR="00683D95" w:rsidRPr="005218EE" w:rsidRDefault="00683D95" w:rsidP="00836BD6">
            <w:r w:rsidRPr="005218EE">
              <w:rPr>
                <w:i/>
                <w:iCs/>
                <w:w w:val="100"/>
              </w:rPr>
              <w:t>Kommentar:</w:t>
            </w:r>
            <w:r w:rsidRPr="005218EE">
              <w:rPr>
                <w:w w:val="100"/>
              </w:rPr>
              <w:t xml:space="preserve"> Ovanstående gäller för ammunition där ansättning är önskvärd. Detta är speciellt viktigt i de fall då projektil och drivladdning är separerade. Se även </w:t>
            </w:r>
            <w:r w:rsidRPr="005218EE">
              <w:rPr>
                <w:i/>
                <w:iCs/>
                <w:w w:val="100"/>
              </w:rPr>
              <w:t>avsnitt 3.2.15</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01FB42"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110D69" w14:textId="77777777" w:rsidR="00683D95" w:rsidRPr="005218EE" w:rsidRDefault="00683D95" w:rsidP="00836BD6"/>
        </w:tc>
      </w:tr>
      <w:tr w:rsidR="00683D95" w:rsidRPr="005218EE" w14:paraId="36389DBC" w14:textId="77777777" w:rsidTr="00075152">
        <w:trPr>
          <w:cantSplit/>
          <w:trHeight w:val="10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A8F7827" w14:textId="77777777" w:rsidR="00683D95" w:rsidRPr="00836BD6" w:rsidRDefault="00683D95" w:rsidP="00836BD6">
            <w:pPr>
              <w:rPr>
                <w:b/>
                <w:bCs/>
              </w:rPr>
            </w:pPr>
            <w:r w:rsidRPr="00836BD6">
              <w:rPr>
                <w:b/>
                <w:bCs/>
                <w:w w:val="100"/>
              </w:rPr>
              <w:lastRenderedPageBreak/>
              <w:t>1.401.016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013FAC" w14:textId="77777777" w:rsidR="00683D95" w:rsidRPr="005218EE" w:rsidRDefault="00683D95" w:rsidP="00836BD6">
            <w:pPr>
              <w:rPr>
                <w:w w:val="100"/>
              </w:rPr>
            </w:pPr>
            <w:r w:rsidRPr="005218EE">
              <w:rPr>
                <w:w w:val="100"/>
              </w:rPr>
              <w:t xml:space="preserve">Funktion enligt </w:t>
            </w:r>
            <w:r w:rsidRPr="005218EE">
              <w:rPr>
                <w:i/>
                <w:iCs/>
                <w:w w:val="100"/>
              </w:rPr>
              <w:t>1.401.015 T</w:t>
            </w:r>
            <w:r w:rsidRPr="005218EE">
              <w:rPr>
                <w:w w:val="100"/>
              </w:rPr>
              <w:t xml:space="preserve"> </w:t>
            </w:r>
            <w:r w:rsidRPr="005218EE">
              <w:rPr>
                <w:b/>
                <w:bCs/>
                <w:w w:val="100"/>
              </w:rPr>
              <w:t>skall</w:t>
            </w:r>
            <w:r w:rsidRPr="005218EE">
              <w:rPr>
                <w:w w:val="100"/>
              </w:rPr>
              <w:t xml:space="preserve"> provas i slitet eldrör.</w:t>
            </w:r>
          </w:p>
          <w:p w14:paraId="23F46940" w14:textId="77777777" w:rsidR="00683D95" w:rsidRPr="005218EE" w:rsidRDefault="00683D95" w:rsidP="00836BD6">
            <w:r w:rsidRPr="005218EE">
              <w:rPr>
                <w:i/>
                <w:iCs/>
                <w:w w:val="100"/>
              </w:rPr>
              <w:t>Kommentar:</w:t>
            </w:r>
            <w:r w:rsidRPr="005218EE">
              <w:rPr>
                <w:w w:val="100"/>
              </w:rPr>
              <w:t xml:space="preserve"> Se definition av slitet eldrör.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7685D4"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F8FE17" w14:textId="77777777" w:rsidR="00683D95" w:rsidRPr="005218EE" w:rsidRDefault="00683D95" w:rsidP="00836BD6"/>
        </w:tc>
      </w:tr>
      <w:tr w:rsidR="00683D95" w:rsidRPr="005218EE" w14:paraId="449786EA" w14:textId="77777777" w:rsidTr="00075152">
        <w:trPr>
          <w:cantSplit/>
          <w:trHeight w:val="15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50805EC" w14:textId="77777777" w:rsidR="00683D95" w:rsidRPr="005218EE" w:rsidRDefault="00683D95" w:rsidP="00836BD6">
            <w:r w:rsidRPr="005218EE">
              <w:rPr>
                <w:w w:val="100"/>
              </w:rPr>
              <w:t>1.401.017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D7F34C" w14:textId="77777777" w:rsidR="00683D95" w:rsidRPr="005218EE" w:rsidRDefault="00683D95" w:rsidP="00836BD6">
            <w:pPr>
              <w:rPr>
                <w:w w:val="100"/>
              </w:rPr>
            </w:pPr>
            <w:r w:rsidRPr="005218EE">
              <w:rPr>
                <w:w w:val="100"/>
              </w:rPr>
              <w:t>Ammunition bör konstrueras så att plundring kan ske på säkert sätt med personalen vid vapnet.</w:t>
            </w:r>
          </w:p>
          <w:p w14:paraId="6A9D65CD" w14:textId="77777777" w:rsidR="00683D95" w:rsidRPr="005218EE" w:rsidRDefault="00683D95" w:rsidP="00836BD6">
            <w:r w:rsidRPr="005218EE">
              <w:rPr>
                <w:i/>
                <w:iCs/>
                <w:w w:val="100"/>
              </w:rPr>
              <w:t>Kommentar:</w:t>
            </w:r>
            <w:r w:rsidRPr="005218EE">
              <w:rPr>
                <w:w w:val="100"/>
              </w:rPr>
              <w:t xml:space="preserve"> Gäller även vid plundring efter ammunitionsklick.</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575658"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9844E3" w14:textId="77777777" w:rsidR="00683D95" w:rsidRPr="005218EE" w:rsidRDefault="00683D95" w:rsidP="00836BD6"/>
        </w:tc>
      </w:tr>
      <w:tr w:rsidR="00683D95" w:rsidRPr="005218EE" w14:paraId="1BB39A8A" w14:textId="77777777" w:rsidTr="00075152">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41F9FAB" w14:textId="77777777" w:rsidR="00683D95" w:rsidRPr="00836BD6" w:rsidRDefault="00683D95" w:rsidP="00836BD6">
            <w:pPr>
              <w:rPr>
                <w:b/>
                <w:bCs/>
              </w:rPr>
            </w:pPr>
            <w:r w:rsidRPr="00836BD6">
              <w:rPr>
                <w:b/>
                <w:bCs/>
                <w:w w:val="100"/>
              </w:rPr>
              <w:t>1.401.018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3D22BC" w14:textId="77777777" w:rsidR="00683D95" w:rsidRPr="005218EE" w:rsidRDefault="00683D95" w:rsidP="00836BD6">
            <w:pPr>
              <w:rPr>
                <w:w w:val="100"/>
              </w:rPr>
            </w:pPr>
            <w:r w:rsidRPr="005218EE">
              <w:rPr>
                <w:w w:val="100"/>
              </w:rPr>
              <w:t xml:space="preserve">Verifiering av </w:t>
            </w:r>
            <w:r w:rsidRPr="005218EE">
              <w:rPr>
                <w:i/>
                <w:iCs/>
                <w:w w:val="100"/>
              </w:rPr>
              <w:t>1.401.017 T</w:t>
            </w:r>
            <w:r w:rsidRPr="005218EE">
              <w:rPr>
                <w:w w:val="100"/>
              </w:rPr>
              <w:t xml:space="preserve"> </w:t>
            </w:r>
            <w:r w:rsidRPr="005218EE">
              <w:rPr>
                <w:b/>
                <w:bCs/>
                <w:w w:val="100"/>
              </w:rPr>
              <w:t>skall</w:t>
            </w:r>
            <w:r w:rsidRPr="005218EE">
              <w:rPr>
                <w:w w:val="100"/>
              </w:rPr>
              <w:t xml:space="preserve"> innefatta provning av vilka krafter som kan tillåtas med aktuellt plundringsverktyg.</w:t>
            </w:r>
          </w:p>
          <w:p w14:paraId="606A684D" w14:textId="77777777" w:rsidR="00683D95" w:rsidRPr="005218EE" w:rsidRDefault="00683D95" w:rsidP="00836BD6">
            <w:r w:rsidRPr="005218EE">
              <w:rPr>
                <w:i/>
                <w:iCs/>
                <w:w w:val="100"/>
              </w:rPr>
              <w:t>Kommentar:</w:t>
            </w:r>
            <w:r w:rsidRPr="005218EE">
              <w:rPr>
                <w:w w:val="100"/>
              </w:rPr>
              <w:t xml:space="preserve"> Provningen innefattar även den kraft, som fordras vid plundring.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30424A"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6BF56F" w14:textId="77777777" w:rsidR="00683D95" w:rsidRPr="005218EE" w:rsidRDefault="00683D95" w:rsidP="00836BD6"/>
        </w:tc>
      </w:tr>
      <w:tr w:rsidR="00683D95" w:rsidRPr="005218EE" w14:paraId="7234F794" w14:textId="77777777" w:rsidTr="00075152">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43C534F" w14:textId="77777777" w:rsidR="00683D95" w:rsidRPr="00836BD6" w:rsidRDefault="00683D95" w:rsidP="00836BD6">
            <w:pPr>
              <w:rPr>
                <w:b/>
                <w:bCs/>
              </w:rPr>
            </w:pPr>
            <w:r w:rsidRPr="00836BD6">
              <w:rPr>
                <w:b/>
                <w:bCs/>
                <w:w w:val="100"/>
              </w:rPr>
              <w:t>1.401.019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54D9DD" w14:textId="77777777" w:rsidR="00683D95" w:rsidRPr="005218EE" w:rsidRDefault="00683D95" w:rsidP="00836BD6">
            <w:r w:rsidRPr="005218EE">
              <w:rPr>
                <w:w w:val="100"/>
              </w:rPr>
              <w:t xml:space="preserve">För att kartlägga risken för </w:t>
            </w:r>
            <w:proofErr w:type="spellStart"/>
            <w:r w:rsidRPr="005218EE">
              <w:rPr>
                <w:w w:val="100"/>
              </w:rPr>
              <w:t>cook</w:t>
            </w:r>
            <w:proofErr w:type="spellEnd"/>
            <w:r w:rsidRPr="005218EE">
              <w:rPr>
                <w:w w:val="100"/>
              </w:rPr>
              <w:t xml:space="preserve">-off för ammunitionen </w:t>
            </w:r>
            <w:r w:rsidRPr="005218EE">
              <w:rPr>
                <w:b/>
                <w:bCs/>
                <w:w w:val="100"/>
              </w:rPr>
              <w:t>skall</w:t>
            </w:r>
            <w:r w:rsidRPr="005218EE">
              <w:rPr>
                <w:w w:val="100"/>
              </w:rPr>
              <w:t xml:space="preserve"> temperatur/värmeflöde m </w:t>
            </w:r>
            <w:proofErr w:type="spellStart"/>
            <w:r w:rsidRPr="005218EE">
              <w:rPr>
                <w:w w:val="100"/>
              </w:rPr>
              <w:t>m</w:t>
            </w:r>
            <w:proofErr w:type="spellEnd"/>
            <w:r w:rsidRPr="005218EE">
              <w:rPr>
                <w:w w:val="100"/>
              </w:rPr>
              <w:t xml:space="preserve"> för varmskjutet eldrör och granat bestämmas. Se även krav </w:t>
            </w:r>
            <w:r w:rsidRPr="005218EE">
              <w:rPr>
                <w:i/>
                <w:iCs/>
                <w:w w:val="100"/>
              </w:rPr>
              <w:t>1.302.029 T</w:t>
            </w:r>
            <w:r w:rsidRPr="005218EE">
              <w:rPr>
                <w:w w:val="100"/>
              </w:rPr>
              <w:t xml:space="preserve"> och </w:t>
            </w:r>
            <w:r w:rsidRPr="005218EE">
              <w:rPr>
                <w:i/>
                <w:iCs/>
                <w:w w:val="100"/>
              </w:rPr>
              <w:t>1.302.030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36B6CC"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0F7CD6" w14:textId="77777777" w:rsidR="00683D95" w:rsidRPr="005218EE" w:rsidRDefault="00683D95" w:rsidP="00836BD6"/>
        </w:tc>
      </w:tr>
      <w:tr w:rsidR="00683D95" w:rsidRPr="005218EE" w14:paraId="0F5BA065" w14:textId="77777777" w:rsidTr="00075152">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50AE0CC" w14:textId="77777777" w:rsidR="00683D95" w:rsidRPr="00836BD6" w:rsidRDefault="00683D95" w:rsidP="00836BD6">
            <w:pPr>
              <w:rPr>
                <w:b/>
                <w:bCs/>
              </w:rPr>
            </w:pPr>
            <w:r w:rsidRPr="00836BD6">
              <w:rPr>
                <w:b/>
                <w:bCs/>
                <w:w w:val="100"/>
              </w:rPr>
              <w:t>1.401.020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5EF203" w14:textId="77777777" w:rsidR="00683D95" w:rsidRPr="005218EE" w:rsidRDefault="00683D95" w:rsidP="00836BD6">
            <w:r w:rsidRPr="005218EE">
              <w:rPr>
                <w:w w:val="100"/>
              </w:rPr>
              <w:t xml:space="preserve">Gördlar, mantlar eller motsvarande </w:t>
            </w:r>
            <w:r w:rsidRPr="005218EE">
              <w:rPr>
                <w:b/>
                <w:bCs/>
                <w:w w:val="100"/>
              </w:rPr>
              <w:t>skall</w:t>
            </w:r>
            <w:r w:rsidRPr="005218EE">
              <w:rPr>
                <w:w w:val="100"/>
              </w:rPr>
              <w:t xml:space="preserve"> vara utformade så att de inte oavsiktligt söndras utanför eldröret vid skjutning.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773953"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DF15FF" w14:textId="77777777" w:rsidR="00683D95" w:rsidRPr="005218EE" w:rsidRDefault="00683D95" w:rsidP="00836BD6"/>
        </w:tc>
      </w:tr>
      <w:tr w:rsidR="00683D95" w:rsidRPr="005218EE" w14:paraId="79E159F1" w14:textId="77777777" w:rsidTr="00075152">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925047A" w14:textId="77777777" w:rsidR="00683D95" w:rsidRPr="00836BD6" w:rsidRDefault="00683D95" w:rsidP="00836BD6">
            <w:pPr>
              <w:rPr>
                <w:b/>
                <w:bCs/>
              </w:rPr>
            </w:pPr>
            <w:r w:rsidRPr="00836BD6">
              <w:rPr>
                <w:b/>
                <w:bCs/>
                <w:w w:val="100"/>
              </w:rPr>
              <w:t>1.401.021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29A898" w14:textId="77777777" w:rsidR="00683D95" w:rsidRPr="005218EE" w:rsidRDefault="00683D95" w:rsidP="00836BD6">
            <w:pPr>
              <w:rPr>
                <w:w w:val="100"/>
              </w:rPr>
            </w:pPr>
            <w:proofErr w:type="spellStart"/>
            <w:r w:rsidRPr="005218EE">
              <w:rPr>
                <w:w w:val="100"/>
              </w:rPr>
              <w:t>Drivspegel</w:t>
            </w:r>
            <w:proofErr w:type="spellEnd"/>
            <w:r w:rsidRPr="005218EE">
              <w:rPr>
                <w:w w:val="100"/>
              </w:rPr>
              <w:t xml:space="preserve"> och separerande gördlar </w:t>
            </w:r>
            <w:r w:rsidRPr="005218EE">
              <w:rPr>
                <w:b/>
                <w:bCs/>
                <w:w w:val="100"/>
              </w:rPr>
              <w:t>skall</w:t>
            </w:r>
            <w:r w:rsidRPr="005218EE">
              <w:rPr>
                <w:w w:val="100"/>
              </w:rPr>
              <w:t xml:space="preserve"> utformas så att säker avskiljning sker.</w:t>
            </w:r>
          </w:p>
          <w:p w14:paraId="553594C0" w14:textId="77777777" w:rsidR="00683D95" w:rsidRPr="005218EE" w:rsidRDefault="00683D95" w:rsidP="00836BD6">
            <w:r w:rsidRPr="005218EE">
              <w:rPr>
                <w:i/>
                <w:iCs/>
                <w:w w:val="100"/>
              </w:rPr>
              <w:t>Kommentar:</w:t>
            </w:r>
            <w:r w:rsidRPr="005218EE">
              <w:rPr>
                <w:w w:val="100"/>
              </w:rPr>
              <w:t xml:space="preserve"> Härvid beaktas både risker av drivspegeldelar och av eventuellt ändrad projektilbana.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98792C"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6D4449" w14:textId="77777777" w:rsidR="00683D95" w:rsidRPr="005218EE" w:rsidRDefault="00683D95" w:rsidP="00836BD6"/>
        </w:tc>
      </w:tr>
      <w:tr w:rsidR="00683D95" w:rsidRPr="005218EE" w14:paraId="184E7BA6" w14:textId="77777777" w:rsidTr="00075152">
        <w:trPr>
          <w:cantSplit/>
          <w:trHeight w:val="120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5445FF2" w14:textId="77777777" w:rsidR="00683D95" w:rsidRPr="005218EE" w:rsidRDefault="00683D95" w:rsidP="00836BD6">
            <w:r w:rsidRPr="005218EE">
              <w:rPr>
                <w:w w:val="100"/>
              </w:rPr>
              <w:t>1.401.022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21A83F" w14:textId="77777777" w:rsidR="00683D95" w:rsidRPr="005218EE" w:rsidRDefault="00683D95" w:rsidP="00836BD6">
            <w:r w:rsidRPr="005218EE">
              <w:rPr>
                <w:w w:val="100"/>
              </w:rPr>
              <w:t>Gördlar, drivspeglar, tätningsringar, mantlar etc. bör dimensioneras och utformas så att det inte bildas splitter som kan träffa mynningsbromsen (om sådan finns) och rikoschetteras bakåt.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4050DB"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6A9E79" w14:textId="77777777" w:rsidR="00683D95" w:rsidRPr="005218EE" w:rsidRDefault="00683D95" w:rsidP="00836BD6"/>
        </w:tc>
      </w:tr>
      <w:tr w:rsidR="00683D95" w:rsidRPr="005218EE" w14:paraId="78E34A74" w14:textId="77777777" w:rsidTr="00075152">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5EA542B" w14:textId="77777777" w:rsidR="00683D95" w:rsidRPr="005218EE" w:rsidRDefault="00683D95" w:rsidP="00836BD6">
            <w:r w:rsidRPr="005218EE">
              <w:rPr>
                <w:b/>
                <w:bCs/>
                <w:w w:val="100"/>
              </w:rPr>
              <w:t>1.401.023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ABA653" w14:textId="77777777" w:rsidR="00683D95" w:rsidRPr="005218EE" w:rsidRDefault="00683D95" w:rsidP="00836BD6">
            <w:pPr>
              <w:rPr>
                <w:w w:val="100"/>
              </w:rPr>
            </w:pPr>
            <w:r w:rsidRPr="005218EE">
              <w:rPr>
                <w:w w:val="100"/>
              </w:rPr>
              <w:t xml:space="preserve">Projektil </w:t>
            </w:r>
            <w:r w:rsidRPr="005218EE">
              <w:rPr>
                <w:b/>
                <w:bCs/>
                <w:w w:val="100"/>
              </w:rPr>
              <w:t>skall</w:t>
            </w:r>
            <w:r w:rsidRPr="005218EE">
              <w:rPr>
                <w:w w:val="100"/>
              </w:rPr>
              <w:t xml:space="preserve"> utformas så att den är ytterballistiskt stabil vid alla tillåtna </w:t>
            </w:r>
            <w:proofErr w:type="spellStart"/>
            <w:r w:rsidRPr="005218EE">
              <w:rPr>
                <w:w w:val="100"/>
              </w:rPr>
              <w:t>skjutfall</w:t>
            </w:r>
            <w:proofErr w:type="spellEnd"/>
            <w:r w:rsidRPr="005218EE">
              <w:rPr>
                <w:w w:val="100"/>
              </w:rPr>
              <w:t xml:space="preserve"> så att angivna riskområden innehålles.</w:t>
            </w:r>
          </w:p>
          <w:p w14:paraId="29189A8A" w14:textId="77777777" w:rsidR="00683D95" w:rsidRPr="005218EE" w:rsidRDefault="00683D95" w:rsidP="00836BD6">
            <w:r w:rsidRPr="005218EE">
              <w:rPr>
                <w:i/>
                <w:iCs/>
                <w:w w:val="100"/>
              </w:rPr>
              <w:t>Kommentar:</w:t>
            </w:r>
            <w:r w:rsidRPr="005218EE">
              <w:rPr>
                <w:w w:val="100"/>
              </w:rPr>
              <w:t xml:space="preserve"> Slitna eldrör, gördlar, fenor m </w:t>
            </w:r>
            <w:proofErr w:type="spellStart"/>
            <w:r w:rsidRPr="005218EE">
              <w:rPr>
                <w:w w:val="100"/>
              </w:rPr>
              <w:t>m</w:t>
            </w:r>
            <w:proofErr w:type="spellEnd"/>
            <w:r w:rsidRPr="005218EE">
              <w:rPr>
                <w:w w:val="100"/>
              </w:rPr>
              <w:t xml:space="preserve"> kan påverka ytterballistiken.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ED788D"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367996" w14:textId="77777777" w:rsidR="00683D95" w:rsidRPr="005218EE" w:rsidRDefault="00683D95" w:rsidP="00836BD6"/>
        </w:tc>
      </w:tr>
      <w:tr w:rsidR="00683D95" w:rsidRPr="005218EE" w14:paraId="379B5B3C" w14:textId="77777777" w:rsidTr="00075152">
        <w:trPr>
          <w:cantSplit/>
          <w:trHeight w:val="20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2AC319C" w14:textId="77777777" w:rsidR="00683D95" w:rsidRPr="00836BD6" w:rsidRDefault="00683D95" w:rsidP="00836BD6">
            <w:pPr>
              <w:rPr>
                <w:b/>
                <w:bCs/>
              </w:rPr>
            </w:pPr>
            <w:r w:rsidRPr="00836BD6">
              <w:rPr>
                <w:b/>
                <w:bCs/>
                <w:w w:val="100"/>
              </w:rPr>
              <w:lastRenderedPageBreak/>
              <w:t>1.401.024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F8160C" w14:textId="77777777" w:rsidR="00683D95" w:rsidRPr="005218EE" w:rsidRDefault="00683D95" w:rsidP="00836BD6">
            <w:pPr>
              <w:rPr>
                <w:w w:val="100"/>
              </w:rPr>
            </w:pPr>
            <w:r w:rsidRPr="005218EE">
              <w:rPr>
                <w:w w:val="100"/>
              </w:rPr>
              <w:t xml:space="preserve">Explosivämnen som ingår i ammunition </w:t>
            </w:r>
            <w:r w:rsidRPr="005218EE">
              <w:rPr>
                <w:b/>
                <w:bCs/>
                <w:w w:val="100"/>
              </w:rPr>
              <w:t>skall</w:t>
            </w:r>
            <w:r w:rsidRPr="005218EE">
              <w:rPr>
                <w:w w:val="100"/>
              </w:rPr>
              <w:t xml:space="preserve"> kvalificeras enligt FSD 0214 eller enligt tillämplig internationell standard, till exempel STANAG 4170.</w:t>
            </w:r>
          </w:p>
          <w:p w14:paraId="6272A52C" w14:textId="77777777" w:rsidR="00683D95" w:rsidRPr="005218EE" w:rsidRDefault="00683D95" w:rsidP="00836BD6">
            <w:r w:rsidRPr="005218EE">
              <w:rPr>
                <w:i/>
                <w:iCs/>
                <w:w w:val="100"/>
              </w:rPr>
              <w:t>Kommentar:</w:t>
            </w:r>
            <w:r w:rsidRPr="005218EE">
              <w:rPr>
                <w:w w:val="100"/>
              </w:rPr>
              <w:t xml:space="preserve"> Bedömningar av kvalificeringens omfattning kan göras av Rådgivningsgruppen för explosivämnen, se </w:t>
            </w:r>
            <w:r w:rsidRPr="005218EE">
              <w:rPr>
                <w:i/>
                <w:iCs/>
                <w:w w:val="100"/>
              </w:rPr>
              <w:t>avsnitt 2.6.3</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376884"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B1807E" w14:textId="77777777" w:rsidR="00683D95" w:rsidRPr="005218EE" w:rsidRDefault="00683D95" w:rsidP="00836BD6"/>
        </w:tc>
      </w:tr>
      <w:tr w:rsidR="00683D95" w:rsidRPr="005218EE" w14:paraId="0FBDFF8B" w14:textId="77777777" w:rsidTr="00075152">
        <w:trPr>
          <w:cantSplit/>
          <w:trHeight w:val="28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E07D121" w14:textId="77777777" w:rsidR="00683D95" w:rsidRPr="005218EE" w:rsidRDefault="00683D95" w:rsidP="00836BD6">
            <w:r w:rsidRPr="005218EE">
              <w:rPr>
                <w:w w:val="100"/>
              </w:rPr>
              <w:t>1.401.025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EED200" w14:textId="77777777" w:rsidR="00683D95" w:rsidRPr="005218EE" w:rsidRDefault="00683D95" w:rsidP="00836BD6">
            <w:pPr>
              <w:rPr>
                <w:w w:val="100"/>
              </w:rPr>
            </w:pPr>
            <w:r w:rsidRPr="005218EE">
              <w:rPr>
                <w:w w:val="100"/>
              </w:rPr>
              <w:t>Ammunitionen bör ha en tålighet mot abnorma miljöer, såsom olyckor eller fientlig vapenverkan, så att den tillsammans med materielsystemets skyddsåtgärder medverkar till att sårbarheten blir så låg som möjligt.</w:t>
            </w:r>
          </w:p>
          <w:p w14:paraId="20FB433C" w14:textId="77777777" w:rsidR="00683D95" w:rsidRPr="005218EE" w:rsidRDefault="00683D95" w:rsidP="00836BD6">
            <w:r w:rsidRPr="005218EE">
              <w:rPr>
                <w:i/>
                <w:iCs/>
                <w:w w:val="100"/>
              </w:rPr>
              <w:t>Kommentar:</w:t>
            </w:r>
            <w:r w:rsidRPr="005218EE">
              <w:rPr>
                <w:w w:val="100"/>
              </w:rPr>
              <w:t xml:space="preserve"> Ovanstående beaktas utifrån ammunitionens tålighet och materielsystemets skyddsnivå. Jämför STANAG 4439. Se även </w:t>
            </w:r>
            <w:r w:rsidRPr="005218EE">
              <w:rPr>
                <w:i/>
                <w:iCs/>
                <w:w w:val="100"/>
              </w:rPr>
              <w:t xml:space="preserve">avsnitt 4.1.1, Lågkänslig ammunition (LK, LKA) – </w:t>
            </w:r>
            <w:proofErr w:type="spellStart"/>
            <w:r w:rsidRPr="005218EE">
              <w:rPr>
                <w:i/>
                <w:iCs/>
                <w:w w:val="100"/>
              </w:rPr>
              <w:t>Insensitive</w:t>
            </w:r>
            <w:proofErr w:type="spellEnd"/>
            <w:r w:rsidRPr="005218EE">
              <w:rPr>
                <w:i/>
                <w:iCs/>
                <w:w w:val="100"/>
              </w:rPr>
              <w:t xml:space="preserve"> </w:t>
            </w:r>
            <w:proofErr w:type="spellStart"/>
            <w:r w:rsidRPr="005218EE">
              <w:rPr>
                <w:i/>
                <w:iCs/>
                <w:w w:val="100"/>
              </w:rPr>
              <w:t>Munition</w:t>
            </w:r>
            <w:proofErr w:type="spellEnd"/>
            <w:r w:rsidRPr="005218EE">
              <w:rPr>
                <w:i/>
                <w:iCs/>
                <w:w w:val="100"/>
              </w:rPr>
              <w:t xml:space="preserve"> (IM)</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4F2ABD"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277B9D" w14:textId="77777777" w:rsidR="00683D95" w:rsidRPr="005218EE" w:rsidRDefault="00683D95" w:rsidP="00836BD6"/>
        </w:tc>
      </w:tr>
      <w:tr w:rsidR="00683D95" w:rsidRPr="005218EE" w14:paraId="07242DC8" w14:textId="77777777" w:rsidTr="00075152">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701323E" w14:textId="77777777" w:rsidR="00683D95" w:rsidRPr="00836BD6" w:rsidRDefault="00683D95" w:rsidP="00836BD6">
            <w:pPr>
              <w:rPr>
                <w:b/>
                <w:bCs/>
              </w:rPr>
            </w:pPr>
            <w:r w:rsidRPr="00836BD6">
              <w:rPr>
                <w:b/>
                <w:bCs/>
                <w:w w:val="100"/>
              </w:rPr>
              <w:t>1.401.026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F13795" w14:textId="77777777" w:rsidR="00683D95" w:rsidRPr="005218EE" w:rsidRDefault="00683D95" w:rsidP="00836BD6">
            <w:r w:rsidRPr="005218EE">
              <w:rPr>
                <w:w w:val="95"/>
              </w:rPr>
              <w:t xml:space="preserve">Torpeder </w:t>
            </w:r>
            <w:r w:rsidRPr="005218EE">
              <w:rPr>
                <w:b/>
                <w:bCs/>
                <w:w w:val="95"/>
              </w:rPr>
              <w:t>skall</w:t>
            </w:r>
            <w:r w:rsidRPr="005218EE">
              <w:rPr>
                <w:w w:val="95"/>
              </w:rPr>
              <w:t xml:space="preserve"> utformas så att de ej fastnar i utskjutningsanordningar. Jämför krav </w:t>
            </w:r>
            <w:r w:rsidRPr="005218EE">
              <w:rPr>
                <w:i/>
                <w:iCs/>
                <w:w w:val="100"/>
              </w:rPr>
              <w:t>1.303.010 T</w:t>
            </w:r>
            <w:r w:rsidRPr="005218EE">
              <w:rPr>
                <w:w w:val="95"/>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EE3EC5"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EAFE22" w14:textId="77777777" w:rsidR="00683D95" w:rsidRPr="005218EE" w:rsidRDefault="00683D95" w:rsidP="00836BD6"/>
        </w:tc>
      </w:tr>
      <w:tr w:rsidR="00683D95" w:rsidRPr="005218EE" w14:paraId="65EFA25F" w14:textId="77777777" w:rsidTr="00075152">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1FCF374" w14:textId="77777777" w:rsidR="00683D95" w:rsidRPr="00836BD6" w:rsidRDefault="00683D95" w:rsidP="00836BD6">
            <w:pPr>
              <w:rPr>
                <w:b/>
                <w:bCs/>
              </w:rPr>
            </w:pPr>
            <w:r w:rsidRPr="00836BD6">
              <w:rPr>
                <w:b/>
                <w:bCs/>
                <w:w w:val="100"/>
              </w:rPr>
              <w:t>1.401.027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14598C" w14:textId="77777777" w:rsidR="00683D95" w:rsidRPr="005218EE" w:rsidRDefault="00683D95" w:rsidP="00836BD6">
            <w:r w:rsidRPr="005218EE">
              <w:rPr>
                <w:w w:val="100"/>
              </w:rPr>
              <w:t xml:space="preserve">Landminor, sjöminor och sjunkbomber </w:t>
            </w:r>
            <w:r w:rsidRPr="005218EE">
              <w:rPr>
                <w:b/>
                <w:bCs/>
                <w:w w:val="100"/>
              </w:rPr>
              <w:t>skall</w:t>
            </w:r>
            <w:r w:rsidRPr="005218EE">
              <w:rPr>
                <w:w w:val="100"/>
              </w:rPr>
              <w:t xml:space="preserve"> utformas så att de ej fastnar i utläggningsutrustning. Jämför krav </w:t>
            </w:r>
            <w:r w:rsidRPr="005218EE">
              <w:rPr>
                <w:i/>
                <w:iCs/>
                <w:w w:val="100"/>
              </w:rPr>
              <w:t>1.303.007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BC1060"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CCF56A" w14:textId="77777777" w:rsidR="00683D95" w:rsidRPr="005218EE" w:rsidRDefault="00683D95" w:rsidP="00836BD6"/>
        </w:tc>
      </w:tr>
      <w:tr w:rsidR="00683D95" w:rsidRPr="005218EE" w14:paraId="470B8615" w14:textId="77777777" w:rsidTr="00075152">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534FF90" w14:textId="77777777" w:rsidR="00683D95" w:rsidRPr="00836BD6" w:rsidRDefault="00683D95" w:rsidP="00836BD6">
            <w:pPr>
              <w:rPr>
                <w:b/>
                <w:bCs/>
              </w:rPr>
            </w:pPr>
            <w:r w:rsidRPr="00836BD6">
              <w:rPr>
                <w:b/>
                <w:bCs/>
                <w:w w:val="100"/>
              </w:rPr>
              <w:t>1.401.028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3D041D" w14:textId="77777777" w:rsidR="00683D95" w:rsidRPr="005218EE" w:rsidRDefault="00683D95" w:rsidP="00836BD6">
            <w:r w:rsidRPr="005218EE">
              <w:rPr>
                <w:w w:val="100"/>
              </w:rPr>
              <w:t xml:space="preserve">Säkerhetssträcka/säkerhetstid </w:t>
            </w:r>
            <w:r w:rsidRPr="005218EE">
              <w:rPr>
                <w:b/>
                <w:bCs/>
                <w:w w:val="100"/>
              </w:rPr>
              <w:t>skall</w:t>
            </w:r>
            <w:r w:rsidRPr="005218EE">
              <w:rPr>
                <w:w w:val="100"/>
              </w:rPr>
              <w:t xml:space="preserve"> bestämmas för värsta fallet vid användning. Se även krav </w:t>
            </w:r>
            <w:r w:rsidRPr="005218EE">
              <w:rPr>
                <w:i/>
                <w:iCs/>
                <w:w w:val="100"/>
              </w:rPr>
              <w:t>1.301.014 T</w:t>
            </w:r>
            <w:r w:rsidRPr="005218EE">
              <w:rPr>
                <w:w w:val="100"/>
              </w:rPr>
              <w:t xml:space="preserve">, </w:t>
            </w:r>
            <w:r w:rsidRPr="005218EE">
              <w:rPr>
                <w:i/>
                <w:iCs/>
                <w:w w:val="100"/>
              </w:rPr>
              <w:t>1.402.021 T</w:t>
            </w:r>
            <w:r w:rsidRPr="005218EE">
              <w:rPr>
                <w:w w:val="100"/>
              </w:rPr>
              <w:t xml:space="preserve">, </w:t>
            </w:r>
            <w:r w:rsidRPr="005218EE">
              <w:rPr>
                <w:i/>
                <w:iCs/>
                <w:w w:val="100"/>
              </w:rPr>
              <w:t>1.403.007 T</w:t>
            </w:r>
            <w:r w:rsidRPr="005218EE">
              <w:rPr>
                <w:w w:val="100"/>
              </w:rPr>
              <w:t xml:space="preserve"> och </w:t>
            </w:r>
            <w:r w:rsidRPr="005218EE">
              <w:rPr>
                <w:i/>
                <w:iCs/>
                <w:w w:val="100"/>
              </w:rPr>
              <w:t>1.404.014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D3AD58"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ADD685" w14:textId="77777777" w:rsidR="00683D95" w:rsidRPr="005218EE" w:rsidRDefault="00683D95" w:rsidP="00836BD6"/>
        </w:tc>
      </w:tr>
      <w:tr w:rsidR="00683D95" w:rsidRPr="005218EE" w14:paraId="10A6E200" w14:textId="77777777" w:rsidTr="00075152">
        <w:trPr>
          <w:cantSplit/>
          <w:trHeight w:val="20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0239E56" w14:textId="77777777" w:rsidR="00683D95" w:rsidRPr="00836BD6" w:rsidRDefault="00683D95" w:rsidP="00836BD6">
            <w:pPr>
              <w:rPr>
                <w:b/>
                <w:bCs/>
              </w:rPr>
            </w:pPr>
            <w:r w:rsidRPr="00836BD6">
              <w:rPr>
                <w:b/>
                <w:bCs/>
                <w:w w:val="100"/>
              </w:rPr>
              <w:t>1.401.029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7E0065" w14:textId="77777777" w:rsidR="00683D95" w:rsidRPr="005218EE" w:rsidRDefault="00683D95" w:rsidP="00836BD6">
            <w:pPr>
              <w:rPr>
                <w:w w:val="100"/>
              </w:rPr>
            </w:pPr>
            <w:r w:rsidRPr="005218EE">
              <w:rPr>
                <w:w w:val="100"/>
              </w:rPr>
              <w:t xml:space="preserve">Konstruktion och material i ammunition </w:t>
            </w:r>
            <w:r w:rsidRPr="005218EE">
              <w:rPr>
                <w:b/>
                <w:bCs/>
                <w:w w:val="100"/>
              </w:rPr>
              <w:t>skall</w:t>
            </w:r>
            <w:r w:rsidRPr="005218EE">
              <w:rPr>
                <w:w w:val="100"/>
              </w:rPr>
              <w:t xml:space="preserve"> vara så avvägda att höljet motstår alla förekommande påkänningar, inklusive eldrörstryck, utan att godtagbar deformation överskrids.</w:t>
            </w:r>
          </w:p>
          <w:p w14:paraId="29E1CA2E" w14:textId="77777777" w:rsidR="00683D95" w:rsidRPr="005218EE" w:rsidRDefault="00683D95" w:rsidP="00836BD6">
            <w:r w:rsidRPr="005218EE">
              <w:rPr>
                <w:i/>
                <w:iCs/>
                <w:w w:val="100"/>
              </w:rPr>
              <w:t>Kommentar:</w:t>
            </w:r>
            <w:r w:rsidRPr="005218EE">
              <w:rPr>
                <w:w w:val="100"/>
              </w:rPr>
              <w:t xml:space="preserve"> Vid dimensionering och konstruktion av ammunition tillämpas tryckdefinitioner och tillvägagångssätt enligt STANAG 4110.</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1615FC"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564522" w14:textId="77777777" w:rsidR="00683D95" w:rsidRPr="005218EE" w:rsidRDefault="00683D95" w:rsidP="00836BD6"/>
        </w:tc>
      </w:tr>
      <w:tr w:rsidR="00683D95" w:rsidRPr="005218EE" w14:paraId="3CDF4403" w14:textId="77777777" w:rsidTr="00075152">
        <w:trPr>
          <w:cantSplit/>
          <w:trHeight w:val="10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D38D9C3" w14:textId="77777777" w:rsidR="00683D95" w:rsidRPr="00836BD6" w:rsidRDefault="00683D95" w:rsidP="00836BD6">
            <w:pPr>
              <w:rPr>
                <w:b/>
                <w:bCs/>
              </w:rPr>
            </w:pPr>
            <w:r w:rsidRPr="00836BD6">
              <w:rPr>
                <w:b/>
                <w:bCs/>
                <w:w w:val="100"/>
              </w:rPr>
              <w:t>1.401.030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06FDC9" w14:textId="77777777" w:rsidR="00683D95" w:rsidRPr="005218EE" w:rsidRDefault="00683D95" w:rsidP="00836BD6">
            <w:pPr>
              <w:rPr>
                <w:w w:val="100"/>
              </w:rPr>
            </w:pPr>
            <w:r w:rsidRPr="005218EE">
              <w:rPr>
                <w:w w:val="100"/>
              </w:rPr>
              <w:t xml:space="preserve">I konstruktionen ingående material </w:t>
            </w:r>
            <w:r w:rsidRPr="005218EE">
              <w:rPr>
                <w:b/>
                <w:bCs/>
                <w:w w:val="100"/>
              </w:rPr>
              <w:t>skall</w:t>
            </w:r>
            <w:r w:rsidRPr="005218EE">
              <w:rPr>
                <w:w w:val="100"/>
              </w:rPr>
              <w:t xml:space="preserve"> vara förenliga.</w:t>
            </w:r>
          </w:p>
          <w:p w14:paraId="5C42C9E1" w14:textId="77777777" w:rsidR="00683D95" w:rsidRPr="005218EE" w:rsidRDefault="00683D95" w:rsidP="00836BD6">
            <w:r w:rsidRPr="005218EE">
              <w:rPr>
                <w:i/>
                <w:iCs/>
                <w:w w:val="100"/>
              </w:rPr>
              <w:t>Kommentar:</w:t>
            </w:r>
            <w:r w:rsidRPr="005218EE">
              <w:rPr>
                <w:w w:val="100"/>
              </w:rPr>
              <w:t xml:space="preserve"> Se även krav </w:t>
            </w:r>
            <w:r w:rsidRPr="005218EE">
              <w:rPr>
                <w:i/>
                <w:iCs/>
                <w:w w:val="100"/>
              </w:rPr>
              <w:t>1.202.002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47AFFB"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36F199" w14:textId="77777777" w:rsidR="00683D95" w:rsidRPr="005218EE" w:rsidRDefault="00683D95" w:rsidP="00836BD6"/>
        </w:tc>
      </w:tr>
    </w:tbl>
    <w:p w14:paraId="5C41013A" w14:textId="77777777" w:rsidR="00683D95" w:rsidRDefault="00683D95">
      <w:pPr>
        <w:pStyle w:val="Body"/>
        <w:spacing w:before="0" w:line="60" w:lineRule="atLeast"/>
        <w:rPr>
          <w:w w:val="100"/>
          <w:sz w:val="4"/>
          <w:szCs w:val="4"/>
        </w:rPr>
      </w:pPr>
    </w:p>
    <w:p w14:paraId="316ECC9A" w14:textId="77777777" w:rsidR="00836BD6" w:rsidRDefault="00836BD6" w:rsidP="00836BD6">
      <w:pPr>
        <w:rPr>
          <w:w w:val="100"/>
        </w:rPr>
      </w:pPr>
    </w:p>
    <w:p w14:paraId="44D8FB9E" w14:textId="0AE940FC" w:rsidR="00683D95" w:rsidRDefault="00683D95" w:rsidP="00E77FBB">
      <w:pPr>
        <w:pStyle w:val="Rubrik3"/>
        <w:rPr>
          <w:w w:val="100"/>
        </w:rPr>
      </w:pPr>
      <w:r>
        <w:rPr>
          <w:w w:val="100"/>
        </w:rPr>
        <w:lastRenderedPageBreak/>
        <w:t>Avsnitt 4.2.2</w:t>
      </w:r>
      <w:r>
        <w:rPr>
          <w:w w:val="100"/>
        </w:rPr>
        <w:tab/>
        <w:t>Gemensamma krav för verkansdelar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0EE6801C" w14:textId="77777777" w:rsidTr="002B702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339A54E"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6587710F"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809307B"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395A4F8" w14:textId="77777777" w:rsidR="00683D95" w:rsidRPr="00801545" w:rsidRDefault="00683D95" w:rsidP="00E77FBB">
            <w:pPr>
              <w:pStyle w:val="Tabellhuvud"/>
              <w:rPr>
                <w:b/>
              </w:rPr>
            </w:pPr>
            <w:r w:rsidRPr="00801545">
              <w:rPr>
                <w:b/>
              </w:rPr>
              <w:t>Anmärkning</w:t>
            </w:r>
          </w:p>
        </w:tc>
      </w:tr>
      <w:tr w:rsidR="00683D95" w:rsidRPr="005218EE" w14:paraId="04D50506" w14:textId="77777777" w:rsidTr="002B7025">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BCD669F" w14:textId="77777777" w:rsidR="00683D95" w:rsidRPr="00836BD6" w:rsidRDefault="00683D95" w:rsidP="00836BD6">
            <w:pPr>
              <w:rPr>
                <w:b/>
                <w:bCs/>
              </w:rPr>
            </w:pPr>
            <w:r w:rsidRPr="00836BD6">
              <w:rPr>
                <w:b/>
                <w:bCs/>
                <w:w w:val="100"/>
              </w:rPr>
              <w:t>1.402.001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E6C14B" w14:textId="77777777" w:rsidR="00683D95" w:rsidRPr="005218EE" w:rsidRDefault="00683D95" w:rsidP="00836BD6">
            <w:r w:rsidRPr="005218EE">
              <w:rPr>
                <w:w w:val="100"/>
              </w:rPr>
              <w:t xml:space="preserve">Verkansdelar av CBRN-typ (kemiska, biologiska vapen, radioaktiva vapen eller kärnladdningar) </w:t>
            </w:r>
            <w:r w:rsidRPr="005218EE">
              <w:rPr>
                <w:b/>
                <w:bCs/>
                <w:w w:val="100"/>
              </w:rPr>
              <w:t>skall ej</w:t>
            </w:r>
            <w:r w:rsidRPr="005218EE">
              <w:rPr>
                <w:w w:val="100"/>
              </w:rPr>
              <w:t xml:space="preserve"> konstrueras.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924ACA" w14:textId="77777777" w:rsidR="00683D95" w:rsidRPr="005218EE" w:rsidRDefault="00683D95" w:rsidP="00836BD6"/>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4BFA7B" w14:textId="77777777" w:rsidR="00683D95" w:rsidRPr="005218EE" w:rsidRDefault="00683D95" w:rsidP="00836BD6"/>
        </w:tc>
      </w:tr>
      <w:tr w:rsidR="00683D95" w:rsidRPr="005218EE" w14:paraId="22498635" w14:textId="77777777" w:rsidTr="002B7025">
        <w:trPr>
          <w:cantSplit/>
          <w:trHeight w:val="28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B2E5D77" w14:textId="77777777" w:rsidR="00683D95" w:rsidRPr="005218EE" w:rsidRDefault="00683D95" w:rsidP="00836BD6">
            <w:r w:rsidRPr="005218EE">
              <w:rPr>
                <w:w w:val="100"/>
              </w:rPr>
              <w:t>1.402.002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C49777" w14:textId="77777777" w:rsidR="00683D95" w:rsidRPr="005218EE" w:rsidRDefault="00683D95" w:rsidP="00836BD6">
            <w:pPr>
              <w:rPr>
                <w:w w:val="100"/>
              </w:rPr>
            </w:pPr>
            <w:r w:rsidRPr="005218EE">
              <w:rPr>
                <w:w w:val="100"/>
              </w:rPr>
              <w:t>Verkansdelar där ett bränsle sprids ut i luften och får detonera med luftsyret och vars huvudsakliga verkan är mot personer, bör ej konstrueras.</w:t>
            </w:r>
          </w:p>
          <w:p w14:paraId="5CF3862C" w14:textId="77777777" w:rsidR="00683D95" w:rsidRPr="005218EE" w:rsidRDefault="00683D95" w:rsidP="00836BD6">
            <w:pPr>
              <w:rPr>
                <w:w w:val="100"/>
              </w:rPr>
            </w:pPr>
            <w:r w:rsidRPr="005218EE">
              <w:rPr>
                <w:i/>
                <w:iCs/>
                <w:w w:val="100"/>
              </w:rPr>
              <w:t>Kommentar:</w:t>
            </w:r>
            <w:r w:rsidRPr="005218EE">
              <w:rPr>
                <w:w w:val="100"/>
              </w:rPr>
              <w:t xml:space="preserve"> Ska uppfylla krav </w:t>
            </w:r>
            <w:r w:rsidRPr="005218EE">
              <w:rPr>
                <w:i/>
                <w:iCs/>
                <w:w w:val="100"/>
              </w:rPr>
              <w:t>1.203.001 A</w:t>
            </w:r>
            <w:r w:rsidRPr="005218EE">
              <w:rPr>
                <w:w w:val="100"/>
              </w:rPr>
              <w:t xml:space="preserve"> och </w:t>
            </w:r>
            <w:r w:rsidRPr="005218EE">
              <w:rPr>
                <w:i/>
                <w:iCs/>
                <w:w w:val="100"/>
              </w:rPr>
              <w:t>1.203.006 A</w:t>
            </w:r>
            <w:r w:rsidRPr="005218EE">
              <w:rPr>
                <w:w w:val="100"/>
              </w:rPr>
              <w:t xml:space="preserve"> avseende förbud mot </w:t>
            </w:r>
            <w:proofErr w:type="spellStart"/>
            <w:r w:rsidRPr="005218EE">
              <w:rPr>
                <w:w w:val="100"/>
              </w:rPr>
              <w:t>urskiljningslös</w:t>
            </w:r>
            <w:proofErr w:type="spellEnd"/>
            <w:r w:rsidRPr="005218EE">
              <w:rPr>
                <w:w w:val="100"/>
              </w:rPr>
              <w:t xml:space="preserve"> verkan och brandvapen.</w:t>
            </w:r>
          </w:p>
          <w:p w14:paraId="056F2CF1" w14:textId="77777777" w:rsidR="00683D95" w:rsidRPr="005218EE" w:rsidRDefault="00683D95" w:rsidP="00836BD6">
            <w:r w:rsidRPr="005218EE">
              <w:rPr>
                <w:w w:val="100"/>
              </w:rPr>
              <w:t xml:space="preserve"> Kan även ge effekter motsvarande kemiska vapen i de fall gasen är giftig och inte antänds, vilket även det är förbjudet, se krav </w:t>
            </w:r>
            <w:r w:rsidRPr="005218EE">
              <w:rPr>
                <w:rStyle w:val="Link"/>
                <w:rFonts w:ascii="Sabon" w:hAnsi="Sabon" w:cs="Sabon"/>
              </w:rPr>
              <w:t>1.402.001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1BBCB2"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22B368" w14:textId="77777777" w:rsidR="00683D95" w:rsidRPr="005218EE" w:rsidRDefault="00683D95" w:rsidP="00836BD6"/>
        </w:tc>
      </w:tr>
      <w:tr w:rsidR="00683D95" w:rsidRPr="005218EE" w14:paraId="4EEA50A2" w14:textId="77777777" w:rsidTr="002B7025">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9AE6888" w14:textId="77777777" w:rsidR="00683D95" w:rsidRPr="00836BD6" w:rsidRDefault="00683D95" w:rsidP="00836BD6">
            <w:pPr>
              <w:rPr>
                <w:b/>
                <w:bCs/>
              </w:rPr>
            </w:pPr>
            <w:r w:rsidRPr="00836BD6">
              <w:rPr>
                <w:b/>
                <w:bCs/>
                <w:w w:val="100"/>
              </w:rPr>
              <w:t>1.402.003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ED1BF9" w14:textId="77777777" w:rsidR="00683D95" w:rsidRPr="005218EE" w:rsidRDefault="00683D95" w:rsidP="00836BD6">
            <w:r w:rsidRPr="005218EE">
              <w:rPr>
                <w:w w:val="100"/>
              </w:rPr>
              <w:t xml:space="preserve">Höljen till stridsdelar vars huvudsakliga effekt baseras på fragment </w:t>
            </w:r>
            <w:r w:rsidRPr="005218EE">
              <w:rPr>
                <w:b/>
                <w:bCs/>
                <w:w w:val="100"/>
              </w:rPr>
              <w:t>skall</w:t>
            </w:r>
            <w:r w:rsidRPr="005218EE">
              <w:rPr>
                <w:w w:val="100"/>
              </w:rPr>
              <w:t xml:space="preserve"> tillverkas av material som lätt kan detekteras med röntgen.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56EEF5"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19FC21" w14:textId="77777777" w:rsidR="00683D95" w:rsidRPr="005218EE" w:rsidRDefault="00683D95" w:rsidP="00836BD6"/>
        </w:tc>
      </w:tr>
      <w:tr w:rsidR="00683D95" w:rsidRPr="005218EE" w14:paraId="648DDD40" w14:textId="77777777" w:rsidTr="002B7025">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E243E1B" w14:textId="77777777" w:rsidR="00683D95" w:rsidRPr="00836BD6" w:rsidRDefault="00683D95" w:rsidP="00836BD6">
            <w:pPr>
              <w:rPr>
                <w:b/>
                <w:bCs/>
              </w:rPr>
            </w:pPr>
            <w:r w:rsidRPr="00836BD6">
              <w:rPr>
                <w:b/>
                <w:bCs/>
                <w:w w:val="100"/>
              </w:rPr>
              <w:t>1.402.004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6F50D3" w14:textId="77777777" w:rsidR="00683D95" w:rsidRPr="005218EE" w:rsidRDefault="00683D95" w:rsidP="00836BD6">
            <w:r w:rsidRPr="005218EE">
              <w:rPr>
                <w:w w:val="100"/>
              </w:rPr>
              <w:t xml:space="preserve">Multipelvapen och styrbara vapen </w:t>
            </w:r>
            <w:r w:rsidRPr="005218EE">
              <w:rPr>
                <w:b/>
                <w:bCs/>
                <w:w w:val="100"/>
              </w:rPr>
              <w:t>skall</w:t>
            </w:r>
            <w:r w:rsidRPr="005218EE">
              <w:rPr>
                <w:w w:val="100"/>
              </w:rPr>
              <w:t xml:space="preserve"> behandlas som flera verkansdelar och drivanordningar. </w:t>
            </w:r>
            <w:proofErr w:type="spellStart"/>
            <w:r w:rsidRPr="005218EE">
              <w:rPr>
                <w:w w:val="100"/>
              </w:rPr>
              <w:t>Isärskjutningsladdningar</w:t>
            </w:r>
            <w:proofErr w:type="spellEnd"/>
            <w:r w:rsidRPr="005218EE">
              <w:rPr>
                <w:w w:val="100"/>
              </w:rPr>
              <w:t xml:space="preserve"> och styr-/korrektionsmotorer </w:t>
            </w:r>
            <w:r w:rsidRPr="005218EE">
              <w:rPr>
                <w:b/>
                <w:bCs/>
                <w:w w:val="100"/>
              </w:rPr>
              <w:t>skall</w:t>
            </w:r>
            <w:r w:rsidRPr="005218EE">
              <w:rPr>
                <w:w w:val="100"/>
              </w:rPr>
              <w:t xml:space="preserve"> behandlas som drivanordningar.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7C7F47"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2B8B5B" w14:textId="77777777" w:rsidR="00683D95" w:rsidRPr="005218EE" w:rsidRDefault="00683D95" w:rsidP="00836BD6"/>
        </w:tc>
      </w:tr>
      <w:tr w:rsidR="00683D95" w:rsidRPr="005218EE" w14:paraId="5CB28288" w14:textId="77777777" w:rsidTr="002B7025">
        <w:trPr>
          <w:cantSplit/>
          <w:trHeight w:val="25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16DCD1F" w14:textId="77777777" w:rsidR="00683D95" w:rsidRPr="00836BD6" w:rsidRDefault="00683D95" w:rsidP="00836BD6">
            <w:pPr>
              <w:rPr>
                <w:b/>
                <w:bCs/>
              </w:rPr>
            </w:pPr>
            <w:r w:rsidRPr="00836BD6">
              <w:rPr>
                <w:b/>
                <w:bCs/>
                <w:w w:val="100"/>
              </w:rPr>
              <w:t>1.402.005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62F52D" w14:textId="77777777" w:rsidR="00683D95" w:rsidRPr="005218EE" w:rsidRDefault="00683D95" w:rsidP="00836BD6">
            <w:pPr>
              <w:rPr>
                <w:w w:val="100"/>
              </w:rPr>
            </w:pPr>
            <w:r w:rsidRPr="005218EE">
              <w:rPr>
                <w:w w:val="100"/>
              </w:rPr>
              <w:t xml:space="preserve">Konstruktion och material i verkanskropp </w:t>
            </w:r>
            <w:r w:rsidRPr="005218EE">
              <w:rPr>
                <w:b/>
                <w:bCs/>
                <w:w w:val="100"/>
              </w:rPr>
              <w:t>skall</w:t>
            </w:r>
            <w:r w:rsidRPr="005218EE">
              <w:rPr>
                <w:w w:val="100"/>
              </w:rPr>
              <w:t xml:space="preserve"> vara så avvägda att höljet motstår alla förekommande påkänningar, inklusive eldrörstryck, utan att godtagbar deformation överskrids.</w:t>
            </w:r>
          </w:p>
          <w:p w14:paraId="5B64B429" w14:textId="77777777" w:rsidR="00683D95" w:rsidRPr="005218EE" w:rsidRDefault="00683D95" w:rsidP="00836BD6">
            <w:r w:rsidRPr="005218EE">
              <w:rPr>
                <w:i/>
                <w:iCs/>
                <w:w w:val="100"/>
              </w:rPr>
              <w:t>Kommentar:</w:t>
            </w:r>
            <w:r w:rsidRPr="005218EE">
              <w:rPr>
                <w:w w:val="100"/>
              </w:rPr>
              <w:t xml:space="preserve"> Exempel på detaljkrav som ställs: Säkerhetsmarginal till deformation, frihet från sprickor, övervalsningar, porer eller värmebehandlingsfel, som kan orsaka vådahändelse. Vad gäller eldrörstryck se </w:t>
            </w:r>
            <w:r w:rsidRPr="005218EE">
              <w:rPr>
                <w:rStyle w:val="Link"/>
                <w:rFonts w:ascii="Sabon" w:hAnsi="Sabon" w:cs="Sabon"/>
              </w:rPr>
              <w:t>kapitel 3</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60698D"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BE2C34" w14:textId="77777777" w:rsidR="00683D95" w:rsidRPr="005218EE" w:rsidRDefault="00683D95" w:rsidP="00836BD6"/>
        </w:tc>
      </w:tr>
      <w:tr w:rsidR="00683D95" w:rsidRPr="005218EE" w14:paraId="1DE5A2B4" w14:textId="77777777" w:rsidTr="002B7025">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7468BB9" w14:textId="77777777" w:rsidR="00683D95" w:rsidRPr="00836BD6" w:rsidRDefault="00683D95" w:rsidP="00836BD6">
            <w:pPr>
              <w:rPr>
                <w:b/>
                <w:bCs/>
              </w:rPr>
            </w:pPr>
            <w:r w:rsidRPr="00836BD6">
              <w:rPr>
                <w:b/>
                <w:bCs/>
                <w:w w:val="100"/>
              </w:rPr>
              <w:t>1.402.006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6B1CC2" w14:textId="77777777" w:rsidR="00683D95" w:rsidRPr="005218EE" w:rsidRDefault="00683D95" w:rsidP="00836BD6">
            <w:r w:rsidRPr="005218EE">
              <w:rPr>
                <w:w w:val="100"/>
              </w:rPr>
              <w:t xml:space="preserve">Vid användning av härdat stål i hölje </w:t>
            </w:r>
            <w:r w:rsidRPr="005218EE">
              <w:rPr>
                <w:b/>
                <w:bCs/>
                <w:w w:val="100"/>
              </w:rPr>
              <w:t>skall</w:t>
            </w:r>
            <w:r w:rsidRPr="005218EE">
              <w:rPr>
                <w:w w:val="100"/>
              </w:rPr>
              <w:t xml:space="preserve"> material och värmebehandling väljas så att vätesprödhet eller farlig korrosion ej uppkommer.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3B358A"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81BABC" w14:textId="77777777" w:rsidR="00683D95" w:rsidRPr="005218EE" w:rsidRDefault="00683D95" w:rsidP="00836BD6"/>
        </w:tc>
      </w:tr>
      <w:tr w:rsidR="00683D95" w:rsidRPr="005218EE" w14:paraId="5B782984" w14:textId="77777777" w:rsidTr="002B7025">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D9F9628" w14:textId="77777777" w:rsidR="00683D95" w:rsidRPr="00836BD6" w:rsidRDefault="00683D95" w:rsidP="00836BD6">
            <w:pPr>
              <w:rPr>
                <w:b/>
                <w:bCs/>
              </w:rPr>
            </w:pPr>
            <w:r w:rsidRPr="00836BD6">
              <w:rPr>
                <w:b/>
                <w:bCs/>
                <w:w w:val="100"/>
              </w:rPr>
              <w:lastRenderedPageBreak/>
              <w:t>1.402.007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5029F0" w14:textId="77777777" w:rsidR="00683D95" w:rsidRPr="005218EE" w:rsidRDefault="00683D95" w:rsidP="00836BD6">
            <w:pPr>
              <w:rPr>
                <w:w w:val="100"/>
              </w:rPr>
            </w:pPr>
            <w:r w:rsidRPr="005218EE">
              <w:rPr>
                <w:w w:val="100"/>
              </w:rPr>
              <w:t xml:space="preserve">Höljets inneryta </w:t>
            </w:r>
            <w:r w:rsidRPr="005218EE">
              <w:rPr>
                <w:b/>
                <w:bCs/>
                <w:w w:val="100"/>
              </w:rPr>
              <w:t>skall</w:t>
            </w:r>
            <w:r w:rsidRPr="005218EE">
              <w:rPr>
                <w:w w:val="100"/>
              </w:rPr>
              <w:t xml:space="preserve"> ha god jämnhet och vara ren.</w:t>
            </w:r>
          </w:p>
          <w:p w14:paraId="2465B8E0" w14:textId="77777777" w:rsidR="00683D95" w:rsidRPr="005218EE" w:rsidRDefault="00683D95" w:rsidP="00836BD6">
            <w:r w:rsidRPr="005218EE">
              <w:rPr>
                <w:i/>
                <w:iCs/>
                <w:w w:val="100"/>
              </w:rPr>
              <w:t>Kommentar:</w:t>
            </w:r>
            <w:r w:rsidRPr="005218EE">
              <w:rPr>
                <w:w w:val="100"/>
              </w:rPr>
              <w:t xml:space="preserve"> Verkansdelen ska fram till gjutning/ingjutning/fyllning skyddas mot fukt och främmande partiklar.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72374C"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C05B37" w14:textId="77777777" w:rsidR="00683D95" w:rsidRPr="005218EE" w:rsidRDefault="00683D95" w:rsidP="00836BD6"/>
        </w:tc>
      </w:tr>
      <w:tr w:rsidR="00683D95" w:rsidRPr="005218EE" w14:paraId="0C1E7851" w14:textId="77777777" w:rsidTr="002B7025">
        <w:trPr>
          <w:cantSplit/>
          <w:trHeight w:val="23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BDD934F" w14:textId="77777777" w:rsidR="00683D95" w:rsidRPr="00836BD6" w:rsidRDefault="00683D95" w:rsidP="00836BD6">
            <w:pPr>
              <w:rPr>
                <w:b/>
                <w:bCs/>
              </w:rPr>
            </w:pPr>
            <w:r w:rsidRPr="00836BD6">
              <w:rPr>
                <w:b/>
                <w:bCs/>
                <w:w w:val="100"/>
              </w:rPr>
              <w:t>1.402.008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68F5D1" w14:textId="77777777" w:rsidR="00683D95" w:rsidRPr="005218EE" w:rsidRDefault="00683D95" w:rsidP="00836BD6">
            <w:pPr>
              <w:rPr>
                <w:w w:val="100"/>
              </w:rPr>
            </w:pPr>
            <w:r w:rsidRPr="005218EE">
              <w:rPr>
                <w:w w:val="100"/>
              </w:rPr>
              <w:t xml:space="preserve">Sprängladdning och pyroteknisk laddning </w:t>
            </w:r>
            <w:r w:rsidRPr="005218EE">
              <w:rPr>
                <w:b/>
                <w:bCs/>
                <w:w w:val="100"/>
              </w:rPr>
              <w:t>skall</w:t>
            </w:r>
            <w:r w:rsidRPr="005218EE">
              <w:rPr>
                <w:w w:val="100"/>
              </w:rPr>
              <w:t xml:space="preserve"> ha sådan sammansättning och utformning att de motstår förekommande påkänningar, utan att vådahändelse inträffar.</w:t>
            </w:r>
          </w:p>
          <w:p w14:paraId="4BAB5500" w14:textId="77777777" w:rsidR="00683D95" w:rsidRPr="005218EE" w:rsidRDefault="00683D95" w:rsidP="00836BD6">
            <w:r w:rsidRPr="005218EE">
              <w:rPr>
                <w:i/>
                <w:iCs/>
                <w:w w:val="100"/>
              </w:rPr>
              <w:t>Kommentar:</w:t>
            </w:r>
            <w:r w:rsidRPr="005218EE">
              <w:rPr>
                <w:w w:val="100"/>
              </w:rPr>
              <w:t xml:space="preserve"> Provning sker enligt FSD 0060 eller annan relevant internationell standard. Se även </w:t>
            </w:r>
            <w:r w:rsidRPr="005218EE">
              <w:rPr>
                <w:i/>
                <w:iCs/>
                <w:w w:val="100"/>
              </w:rPr>
              <w:t xml:space="preserve">avsnitt 4.1.1, Lågkänslig ammunition (LK, LKA) – </w:t>
            </w:r>
            <w:proofErr w:type="spellStart"/>
            <w:r w:rsidRPr="005218EE">
              <w:rPr>
                <w:i/>
                <w:iCs/>
                <w:w w:val="100"/>
              </w:rPr>
              <w:t>Insensitive</w:t>
            </w:r>
            <w:proofErr w:type="spellEnd"/>
            <w:r w:rsidRPr="005218EE">
              <w:rPr>
                <w:i/>
                <w:iCs/>
                <w:w w:val="100"/>
              </w:rPr>
              <w:t xml:space="preserve"> </w:t>
            </w:r>
            <w:proofErr w:type="spellStart"/>
            <w:r w:rsidRPr="005218EE">
              <w:rPr>
                <w:i/>
                <w:iCs/>
                <w:w w:val="100"/>
              </w:rPr>
              <w:t>Munition</w:t>
            </w:r>
            <w:proofErr w:type="spellEnd"/>
            <w:r w:rsidRPr="005218EE">
              <w:rPr>
                <w:i/>
                <w:iCs/>
                <w:w w:val="100"/>
              </w:rPr>
              <w:t xml:space="preserve"> (IM)</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E8C76E"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37860D" w14:textId="77777777" w:rsidR="00683D95" w:rsidRPr="005218EE" w:rsidRDefault="00683D95" w:rsidP="00836BD6"/>
        </w:tc>
      </w:tr>
      <w:tr w:rsidR="00683D95" w:rsidRPr="005218EE" w14:paraId="5979551F" w14:textId="77777777" w:rsidTr="002B7025">
        <w:trPr>
          <w:cantSplit/>
          <w:trHeight w:val="17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7FA7BDE" w14:textId="77777777" w:rsidR="00683D95" w:rsidRPr="00836BD6" w:rsidRDefault="00683D95" w:rsidP="00836BD6">
            <w:pPr>
              <w:rPr>
                <w:b/>
                <w:bCs/>
              </w:rPr>
            </w:pPr>
            <w:r w:rsidRPr="00836BD6">
              <w:rPr>
                <w:b/>
                <w:bCs/>
                <w:w w:val="100"/>
              </w:rPr>
              <w:t>1.402.009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6EAF38" w14:textId="77777777" w:rsidR="00683D95" w:rsidRPr="005218EE" w:rsidRDefault="00683D95" w:rsidP="00836BD6">
            <w:r w:rsidRPr="005218EE">
              <w:rPr>
                <w:w w:val="100"/>
              </w:rPr>
              <w:t xml:space="preserve">Verkansdelen </w:t>
            </w:r>
            <w:r w:rsidRPr="005218EE">
              <w:rPr>
                <w:b/>
                <w:bCs/>
                <w:w w:val="100"/>
              </w:rPr>
              <w:t>skall</w:t>
            </w:r>
            <w:r w:rsidRPr="005218EE">
              <w:rPr>
                <w:w w:val="100"/>
              </w:rPr>
              <w:t xml:space="preserve"> ha sådan utformning att sprängämne eller pyroteknisk sats ej förekommer i gängor och spalter i sådan mängd att risk för vådatändning föreligger vid i- och urskruvning av komponenter eller vid utskjutning respektive fällning.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44BA54"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AD1131" w14:textId="77777777" w:rsidR="00683D95" w:rsidRPr="005218EE" w:rsidRDefault="00683D95" w:rsidP="00836BD6"/>
        </w:tc>
      </w:tr>
      <w:tr w:rsidR="00683D95" w:rsidRPr="005218EE" w14:paraId="517B32A5" w14:textId="77777777" w:rsidTr="002B7025">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EC37BAD" w14:textId="77777777" w:rsidR="00683D95" w:rsidRPr="00836BD6" w:rsidRDefault="00683D95" w:rsidP="00836BD6">
            <w:pPr>
              <w:rPr>
                <w:b/>
                <w:bCs/>
              </w:rPr>
            </w:pPr>
            <w:r w:rsidRPr="00836BD6">
              <w:rPr>
                <w:b/>
                <w:bCs/>
                <w:w w:val="100"/>
              </w:rPr>
              <w:t>1.402.010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6C6786" w14:textId="77777777" w:rsidR="00683D95" w:rsidRPr="005218EE" w:rsidRDefault="00683D95" w:rsidP="00836BD6">
            <w:pPr>
              <w:rPr>
                <w:w w:val="100"/>
              </w:rPr>
            </w:pPr>
            <w:r w:rsidRPr="005218EE">
              <w:rPr>
                <w:w w:val="100"/>
              </w:rPr>
              <w:t xml:space="preserve">Krav </w:t>
            </w:r>
            <w:r w:rsidRPr="005218EE">
              <w:rPr>
                <w:i/>
                <w:iCs/>
                <w:w w:val="100"/>
              </w:rPr>
              <w:t>1.402.008 T</w:t>
            </w:r>
            <w:r w:rsidRPr="005218EE">
              <w:rPr>
                <w:w w:val="100"/>
              </w:rPr>
              <w:t xml:space="preserve"> och </w:t>
            </w:r>
            <w:r w:rsidRPr="005218EE">
              <w:rPr>
                <w:i/>
                <w:iCs/>
                <w:w w:val="100"/>
              </w:rPr>
              <w:t>1.402.009 T</w:t>
            </w:r>
            <w:r w:rsidRPr="005218EE">
              <w:rPr>
                <w:w w:val="100"/>
              </w:rPr>
              <w:t xml:space="preserve"> </w:t>
            </w:r>
            <w:r w:rsidRPr="005218EE">
              <w:rPr>
                <w:b/>
                <w:bCs/>
                <w:w w:val="100"/>
              </w:rPr>
              <w:t>skall</w:t>
            </w:r>
            <w:r w:rsidRPr="005218EE">
              <w:rPr>
                <w:w w:val="100"/>
              </w:rPr>
              <w:t xml:space="preserve"> verifieras genom provning.</w:t>
            </w:r>
          </w:p>
          <w:p w14:paraId="75CC6B0D" w14:textId="77777777" w:rsidR="00683D95" w:rsidRPr="005218EE" w:rsidRDefault="00683D95" w:rsidP="00836BD6">
            <w:r w:rsidRPr="005218EE">
              <w:rPr>
                <w:i/>
                <w:iCs/>
                <w:w w:val="100"/>
              </w:rPr>
              <w:t>Kommentar:</w:t>
            </w:r>
            <w:r w:rsidRPr="005218EE">
              <w:rPr>
                <w:w w:val="100"/>
              </w:rPr>
              <w:t xml:space="preserve"> Undersökning av verkansdelar före provning kan ske med hjälp av röntgen, radiografi, ultraljud eller på annat sätt.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33B6BA"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F5D1B7" w14:textId="77777777" w:rsidR="00683D95" w:rsidRPr="005218EE" w:rsidRDefault="00683D95" w:rsidP="00836BD6"/>
        </w:tc>
      </w:tr>
      <w:tr w:rsidR="00683D95" w:rsidRPr="005218EE" w14:paraId="686CE9DC" w14:textId="77777777" w:rsidTr="002B7025">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E52C39F" w14:textId="77777777" w:rsidR="00683D95" w:rsidRPr="00836BD6" w:rsidRDefault="00683D95" w:rsidP="00836BD6">
            <w:pPr>
              <w:rPr>
                <w:b/>
                <w:bCs/>
              </w:rPr>
            </w:pPr>
            <w:r w:rsidRPr="00836BD6">
              <w:rPr>
                <w:b/>
                <w:bCs/>
                <w:w w:val="100"/>
              </w:rPr>
              <w:t>1.402.011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27A93E" w14:textId="77777777" w:rsidR="00683D95" w:rsidRPr="005218EE" w:rsidRDefault="00683D95" w:rsidP="00836BD6">
            <w:pPr>
              <w:rPr>
                <w:w w:val="100"/>
              </w:rPr>
            </w:pPr>
            <w:r w:rsidRPr="005218EE">
              <w:rPr>
                <w:w w:val="100"/>
              </w:rPr>
              <w:t xml:space="preserve">Uppvärmning av verkansdelen </w:t>
            </w:r>
            <w:r w:rsidRPr="005218EE">
              <w:rPr>
                <w:b/>
                <w:bCs/>
                <w:w w:val="100"/>
              </w:rPr>
              <w:t>skall ej</w:t>
            </w:r>
            <w:r w:rsidRPr="005218EE">
              <w:rPr>
                <w:w w:val="100"/>
              </w:rPr>
              <w:t xml:space="preserve"> resultera i </w:t>
            </w:r>
            <w:proofErr w:type="spellStart"/>
            <w:r w:rsidRPr="005218EE">
              <w:rPr>
                <w:w w:val="100"/>
              </w:rPr>
              <w:t>cook</w:t>
            </w:r>
            <w:proofErr w:type="spellEnd"/>
            <w:r w:rsidRPr="005218EE">
              <w:rPr>
                <w:w w:val="100"/>
              </w:rPr>
              <w:t xml:space="preserve">-off vid klick eller </w:t>
            </w:r>
            <w:proofErr w:type="spellStart"/>
            <w:r w:rsidRPr="005218EE">
              <w:rPr>
                <w:w w:val="100"/>
              </w:rPr>
              <w:t>eldavbrott</w:t>
            </w:r>
            <w:proofErr w:type="spellEnd"/>
            <w:r w:rsidRPr="005218EE">
              <w:rPr>
                <w:w w:val="100"/>
              </w:rPr>
              <w:t xml:space="preserve"> då eldröret är varmskjutet enligt aktuell skjutprofil.</w:t>
            </w:r>
          </w:p>
          <w:p w14:paraId="34947A61" w14:textId="77777777" w:rsidR="00683D95" w:rsidRPr="005218EE" w:rsidRDefault="00683D95" w:rsidP="00836BD6">
            <w:r w:rsidRPr="005218EE">
              <w:rPr>
                <w:i/>
                <w:iCs/>
                <w:w w:val="100"/>
              </w:rPr>
              <w:t>Kommentar:</w:t>
            </w:r>
            <w:r w:rsidRPr="005218EE">
              <w:rPr>
                <w:w w:val="100"/>
              </w:rPr>
              <w:t xml:space="preserve"> Se även krav </w:t>
            </w:r>
            <w:r w:rsidRPr="005218EE">
              <w:rPr>
                <w:i/>
                <w:iCs/>
                <w:w w:val="100"/>
              </w:rPr>
              <w:t>1.302.029 T</w:t>
            </w:r>
            <w:r w:rsidRPr="005218EE">
              <w:rPr>
                <w:w w:val="100"/>
              </w:rPr>
              <w:t xml:space="preserve"> och </w:t>
            </w:r>
            <w:r w:rsidRPr="005218EE">
              <w:rPr>
                <w:i/>
                <w:iCs/>
                <w:w w:val="100"/>
              </w:rPr>
              <w:t>1.403.019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27A053"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3E55C2" w14:textId="77777777" w:rsidR="00683D95" w:rsidRPr="005218EE" w:rsidRDefault="00683D95" w:rsidP="00836BD6"/>
        </w:tc>
      </w:tr>
      <w:tr w:rsidR="00683D95" w:rsidRPr="005218EE" w14:paraId="4F1D1859" w14:textId="77777777" w:rsidTr="002B7025">
        <w:trPr>
          <w:cantSplit/>
          <w:trHeight w:val="120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5549CD3" w14:textId="77777777" w:rsidR="00683D95" w:rsidRPr="005218EE" w:rsidRDefault="00683D95" w:rsidP="00836BD6">
            <w:r w:rsidRPr="005218EE">
              <w:rPr>
                <w:w w:val="100"/>
              </w:rPr>
              <w:t>1.402.012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1126D1" w14:textId="77777777" w:rsidR="00683D95" w:rsidRPr="005218EE" w:rsidRDefault="00683D95" w:rsidP="00836BD6">
            <w:r w:rsidRPr="005218EE">
              <w:rPr>
                <w:w w:val="100"/>
              </w:rPr>
              <w:t>Sprängämnets smälttemperatur bör vara högre än den temperatur, som uppkommer efter upphettning av ammunitionen i varmt eldrör vid aktuell skjutprofil.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0AE370"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C40C69" w14:textId="77777777" w:rsidR="00683D95" w:rsidRPr="005218EE" w:rsidRDefault="00683D95" w:rsidP="00836BD6"/>
        </w:tc>
      </w:tr>
      <w:tr w:rsidR="00683D95" w:rsidRPr="005218EE" w14:paraId="6415FBEB" w14:textId="77777777" w:rsidTr="002B7025">
        <w:trPr>
          <w:cantSplit/>
          <w:trHeight w:val="15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A3BE015" w14:textId="77777777" w:rsidR="00683D95" w:rsidRPr="005218EE" w:rsidRDefault="00683D95" w:rsidP="00836BD6">
            <w:r w:rsidRPr="005218EE">
              <w:rPr>
                <w:w w:val="100"/>
              </w:rPr>
              <w:t>1.402.013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103F9F" w14:textId="77777777" w:rsidR="00683D95" w:rsidRPr="005218EE" w:rsidRDefault="00683D95" w:rsidP="00836BD6">
            <w:pPr>
              <w:rPr>
                <w:w w:val="100"/>
              </w:rPr>
            </w:pPr>
            <w:r w:rsidRPr="005218EE">
              <w:rPr>
                <w:w w:val="100"/>
              </w:rPr>
              <w:t>Verkansdelen i sin applikation bör ej detonera vid brand.</w:t>
            </w:r>
          </w:p>
          <w:p w14:paraId="4865A73B" w14:textId="77777777" w:rsidR="00683D95" w:rsidRPr="005218EE" w:rsidRDefault="00683D95" w:rsidP="00836BD6">
            <w:r w:rsidRPr="005218EE">
              <w:rPr>
                <w:i/>
                <w:iCs/>
                <w:w w:val="100"/>
              </w:rPr>
              <w:t>Kommentar:</w:t>
            </w:r>
            <w:r w:rsidRPr="005218EE">
              <w:rPr>
                <w:w w:val="100"/>
              </w:rPr>
              <w:t xml:space="preserve"> Detta krav är del av IM-krav enligt STANAG 4439. Se även krav </w:t>
            </w:r>
            <w:r w:rsidRPr="005218EE">
              <w:rPr>
                <w:i/>
                <w:iCs/>
                <w:w w:val="100"/>
              </w:rPr>
              <w:t>1.401.001 A</w:t>
            </w:r>
            <w:r w:rsidRPr="005218EE">
              <w:rPr>
                <w:w w:val="100"/>
              </w:rPr>
              <w:t xml:space="preserve"> och </w:t>
            </w:r>
            <w:r w:rsidRPr="005218EE">
              <w:rPr>
                <w:i/>
                <w:iCs/>
                <w:w w:val="100"/>
              </w:rPr>
              <w:t>1.401.002 A</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CD4E8F"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4BB2C5" w14:textId="77777777" w:rsidR="00683D95" w:rsidRPr="005218EE" w:rsidRDefault="00683D95" w:rsidP="00836BD6"/>
        </w:tc>
      </w:tr>
      <w:tr w:rsidR="00683D95" w:rsidRPr="005218EE" w14:paraId="1973FF21"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A6E43BB" w14:textId="77777777" w:rsidR="00683D95" w:rsidRPr="005218EE" w:rsidRDefault="00683D95" w:rsidP="00836BD6">
            <w:r w:rsidRPr="005218EE">
              <w:rPr>
                <w:w w:val="100"/>
              </w:rPr>
              <w:lastRenderedPageBreak/>
              <w:t>1.402.014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294336" w14:textId="77777777" w:rsidR="00683D95" w:rsidRPr="005218EE" w:rsidRDefault="00683D95" w:rsidP="00836BD6">
            <w:r w:rsidRPr="005218EE">
              <w:rPr>
                <w:w w:val="100"/>
              </w:rPr>
              <w:t xml:space="preserve">Krav </w:t>
            </w:r>
            <w:r w:rsidRPr="005218EE">
              <w:rPr>
                <w:i/>
                <w:iCs/>
                <w:w w:val="100"/>
              </w:rPr>
              <w:t>1.402.013 T</w:t>
            </w:r>
            <w:r w:rsidRPr="005218EE">
              <w:rPr>
                <w:w w:val="100"/>
              </w:rPr>
              <w:t xml:space="preserve"> bör verifieras genom provning.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044622"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036630" w14:textId="77777777" w:rsidR="00683D95" w:rsidRPr="005218EE" w:rsidRDefault="00683D95" w:rsidP="00836BD6"/>
        </w:tc>
      </w:tr>
      <w:tr w:rsidR="00683D95" w:rsidRPr="005218EE" w14:paraId="5592A42A" w14:textId="77777777" w:rsidTr="002B7025">
        <w:trPr>
          <w:cantSplit/>
          <w:trHeight w:val="15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20F579A" w14:textId="77777777" w:rsidR="00683D95" w:rsidRPr="005218EE" w:rsidRDefault="00683D95" w:rsidP="00836BD6">
            <w:r w:rsidRPr="005218EE">
              <w:rPr>
                <w:w w:val="100"/>
              </w:rPr>
              <w:t>1.402.015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A074C7" w14:textId="77777777" w:rsidR="00683D95" w:rsidRPr="005218EE" w:rsidRDefault="00683D95" w:rsidP="00836BD6">
            <w:pPr>
              <w:rPr>
                <w:w w:val="100"/>
              </w:rPr>
            </w:pPr>
            <w:r w:rsidRPr="005218EE">
              <w:rPr>
                <w:w w:val="100"/>
              </w:rPr>
              <w:t>Verkansdelen i sin applikation bör ej detonera vid beskjutning med finkalibrig ammunition.</w:t>
            </w:r>
          </w:p>
          <w:p w14:paraId="33ACDB39" w14:textId="77777777" w:rsidR="00683D95" w:rsidRPr="005218EE" w:rsidRDefault="00683D95" w:rsidP="00836BD6">
            <w:r w:rsidRPr="005218EE">
              <w:rPr>
                <w:i/>
                <w:iCs/>
                <w:w w:val="100"/>
              </w:rPr>
              <w:t>Kommentar:</w:t>
            </w:r>
            <w:r w:rsidRPr="005218EE">
              <w:rPr>
                <w:w w:val="100"/>
              </w:rPr>
              <w:t xml:space="preserve"> Detta krav är del av IM-krav enligt </w:t>
            </w:r>
            <w:r w:rsidRPr="005218EE">
              <w:rPr>
                <w:i/>
                <w:iCs/>
                <w:w w:val="100"/>
              </w:rPr>
              <w:t>STANAG 4439</w:t>
            </w:r>
            <w:r w:rsidRPr="005218EE">
              <w:rPr>
                <w:w w:val="100"/>
              </w:rPr>
              <w:t xml:space="preserve">. Se även krav </w:t>
            </w:r>
            <w:r w:rsidRPr="005218EE">
              <w:rPr>
                <w:i/>
                <w:iCs/>
                <w:w w:val="100"/>
              </w:rPr>
              <w:t>1.401.001 A</w:t>
            </w:r>
            <w:r w:rsidRPr="005218EE">
              <w:rPr>
                <w:w w:val="100"/>
              </w:rPr>
              <w:t xml:space="preserve"> och </w:t>
            </w:r>
            <w:r w:rsidRPr="005218EE">
              <w:rPr>
                <w:i/>
                <w:iCs/>
                <w:w w:val="100"/>
              </w:rPr>
              <w:t>1.401.002 A</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62E6F6"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432942" w14:textId="77777777" w:rsidR="00683D95" w:rsidRPr="005218EE" w:rsidRDefault="00683D95" w:rsidP="00836BD6"/>
        </w:tc>
      </w:tr>
      <w:tr w:rsidR="00683D95" w:rsidRPr="005218EE" w14:paraId="06334AB4"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5B0BB44" w14:textId="77777777" w:rsidR="00683D95" w:rsidRPr="005218EE" w:rsidRDefault="00683D95" w:rsidP="00836BD6">
            <w:r w:rsidRPr="005218EE">
              <w:rPr>
                <w:w w:val="100"/>
              </w:rPr>
              <w:t>1.402.016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0D2202" w14:textId="77777777" w:rsidR="00683D95" w:rsidRPr="005218EE" w:rsidRDefault="00683D95" w:rsidP="00836BD6">
            <w:r w:rsidRPr="005218EE">
              <w:rPr>
                <w:w w:val="100"/>
              </w:rPr>
              <w:t xml:space="preserve">Krav </w:t>
            </w:r>
            <w:r w:rsidRPr="005218EE">
              <w:rPr>
                <w:i/>
                <w:iCs/>
                <w:w w:val="100"/>
              </w:rPr>
              <w:t>1.402.015 T</w:t>
            </w:r>
            <w:r w:rsidRPr="005218EE">
              <w:rPr>
                <w:w w:val="100"/>
              </w:rPr>
              <w:t xml:space="preserve"> bör verifieras genom provning.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DE5568"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7F56D7" w14:textId="77777777" w:rsidR="00683D95" w:rsidRPr="005218EE" w:rsidRDefault="00683D95" w:rsidP="00836BD6"/>
        </w:tc>
      </w:tr>
      <w:tr w:rsidR="00683D95" w:rsidRPr="005218EE" w14:paraId="345ECE7C" w14:textId="77777777" w:rsidTr="002B7025">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8C591A3" w14:textId="77777777" w:rsidR="00683D95" w:rsidRPr="00836BD6" w:rsidRDefault="00683D95" w:rsidP="00836BD6">
            <w:pPr>
              <w:rPr>
                <w:b/>
                <w:bCs/>
              </w:rPr>
            </w:pPr>
            <w:r w:rsidRPr="00836BD6">
              <w:rPr>
                <w:b/>
                <w:bCs/>
                <w:w w:val="100"/>
              </w:rPr>
              <w:t>1.402.017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710789" w14:textId="77777777" w:rsidR="00683D95" w:rsidRPr="005218EE" w:rsidRDefault="00683D95" w:rsidP="00836BD6">
            <w:r w:rsidRPr="005218EE">
              <w:rPr>
                <w:w w:val="100"/>
              </w:rPr>
              <w:t xml:space="preserve">Verkansdelens konstruktion </w:t>
            </w:r>
            <w:r w:rsidRPr="005218EE">
              <w:rPr>
                <w:b/>
                <w:bCs/>
                <w:w w:val="100"/>
              </w:rPr>
              <w:t>skall</w:t>
            </w:r>
            <w:r w:rsidRPr="005218EE">
              <w:rPr>
                <w:w w:val="100"/>
              </w:rPr>
              <w:t xml:space="preserve"> vara sådan att revidering, säkerhetsteknisk kontroll och avveckling underlättas.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3AED35"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AAED50" w14:textId="77777777" w:rsidR="00683D95" w:rsidRPr="005218EE" w:rsidRDefault="00683D95" w:rsidP="00836BD6"/>
        </w:tc>
      </w:tr>
      <w:tr w:rsidR="00683D95" w:rsidRPr="005218EE" w14:paraId="254CE155" w14:textId="77777777" w:rsidTr="002B7025">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4243C45" w14:textId="77777777" w:rsidR="00683D95" w:rsidRPr="00836BD6" w:rsidRDefault="00683D95" w:rsidP="00836BD6">
            <w:pPr>
              <w:rPr>
                <w:b/>
                <w:bCs/>
              </w:rPr>
            </w:pPr>
            <w:r w:rsidRPr="00836BD6">
              <w:rPr>
                <w:b/>
                <w:bCs/>
                <w:w w:val="100"/>
              </w:rPr>
              <w:t>1.402.018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28F902" w14:textId="77777777" w:rsidR="00683D95" w:rsidRPr="005218EE" w:rsidRDefault="00683D95" w:rsidP="00836BD6">
            <w:r w:rsidRPr="005218EE">
              <w:rPr>
                <w:w w:val="100"/>
              </w:rPr>
              <w:t>Möjlighet till identifiering och destruktion av eventuella OXA (</w:t>
            </w:r>
            <w:proofErr w:type="spellStart"/>
            <w:r w:rsidRPr="005218EE">
              <w:rPr>
                <w:w w:val="100"/>
              </w:rPr>
              <w:t>oexploderad</w:t>
            </w:r>
            <w:proofErr w:type="spellEnd"/>
            <w:r w:rsidRPr="005218EE">
              <w:rPr>
                <w:w w:val="100"/>
              </w:rPr>
              <w:t xml:space="preserve"> ammunition) </w:t>
            </w:r>
            <w:r w:rsidRPr="005218EE">
              <w:rPr>
                <w:b/>
                <w:bCs/>
                <w:w w:val="100"/>
              </w:rPr>
              <w:t>skall</w:t>
            </w:r>
            <w:r w:rsidRPr="005218EE">
              <w:rPr>
                <w:w w:val="100"/>
              </w:rPr>
              <w:t xml:space="preserve"> beaktas vid verkansdelens konstruktion.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E5A8AD"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84E4DE" w14:textId="77777777" w:rsidR="00683D95" w:rsidRPr="005218EE" w:rsidRDefault="00683D95" w:rsidP="00836BD6"/>
        </w:tc>
      </w:tr>
      <w:tr w:rsidR="00683D95" w:rsidRPr="005218EE" w14:paraId="52C322D3" w14:textId="77777777" w:rsidTr="002B7025">
        <w:trPr>
          <w:cantSplit/>
          <w:trHeight w:val="20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16D34B3" w14:textId="77777777" w:rsidR="00683D95" w:rsidRPr="00836BD6" w:rsidRDefault="00683D95" w:rsidP="00836BD6">
            <w:pPr>
              <w:rPr>
                <w:b/>
                <w:bCs/>
              </w:rPr>
            </w:pPr>
            <w:r w:rsidRPr="00836BD6">
              <w:rPr>
                <w:b/>
                <w:bCs/>
                <w:w w:val="100"/>
              </w:rPr>
              <w:t>1.402.019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8B810F" w14:textId="77777777" w:rsidR="00683D95" w:rsidRPr="005218EE" w:rsidRDefault="00683D95" w:rsidP="00836BD6">
            <w:pPr>
              <w:rPr>
                <w:w w:val="100"/>
              </w:rPr>
            </w:pPr>
            <w:proofErr w:type="spellStart"/>
            <w:r w:rsidRPr="005218EE">
              <w:rPr>
                <w:w w:val="100"/>
              </w:rPr>
              <w:t>Ljudtryck</w:t>
            </w:r>
            <w:proofErr w:type="spellEnd"/>
            <w:r w:rsidRPr="005218EE">
              <w:rPr>
                <w:w w:val="100"/>
              </w:rPr>
              <w:t xml:space="preserve"> från verkansdel </w:t>
            </w:r>
            <w:r w:rsidRPr="005218EE">
              <w:rPr>
                <w:b/>
                <w:bCs/>
                <w:w w:val="100"/>
              </w:rPr>
              <w:t>skall</w:t>
            </w:r>
            <w:r w:rsidRPr="005218EE">
              <w:rPr>
                <w:w w:val="100"/>
              </w:rPr>
              <w:t xml:space="preserve"> bestämmas som underlag för beräkning av riskområde.</w:t>
            </w:r>
          </w:p>
          <w:p w14:paraId="73E2E19B" w14:textId="77777777" w:rsidR="00683D95" w:rsidRPr="005218EE" w:rsidRDefault="00683D95" w:rsidP="00836BD6">
            <w:r w:rsidRPr="005218EE">
              <w:rPr>
                <w:i/>
                <w:iCs/>
                <w:w w:val="100"/>
              </w:rPr>
              <w:t>Kommentar:</w:t>
            </w:r>
            <w:r w:rsidRPr="005218EE">
              <w:rPr>
                <w:w w:val="100"/>
              </w:rPr>
              <w:t xml:space="preserve"> Detta gäller bland annat handgranater, knallskott och markeringsladdningar. Se även </w:t>
            </w:r>
            <w:r w:rsidRPr="005218EE">
              <w:rPr>
                <w:i/>
                <w:iCs/>
                <w:w w:val="100"/>
              </w:rPr>
              <w:t>avsnitt 3.1.7</w:t>
            </w:r>
            <w:r w:rsidRPr="005218EE">
              <w:rPr>
                <w:w w:val="100"/>
              </w:rPr>
              <w:t xml:space="preserve">. För tillämpningar i undervattensmiljö, se </w:t>
            </w:r>
            <w:r w:rsidRPr="005218EE">
              <w:rPr>
                <w:i/>
                <w:iCs/>
                <w:w w:val="100"/>
              </w:rPr>
              <w:t>FM Reglemente Sjösäkerhet vapen</w:t>
            </w:r>
            <w:r w:rsidRPr="005218EE">
              <w:rPr>
                <w:w w:val="100"/>
              </w:rPr>
              <w:t>; M7739-353134.</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F5EA3F"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28654E" w14:textId="77777777" w:rsidR="00683D95" w:rsidRPr="005218EE" w:rsidRDefault="00683D95" w:rsidP="00836BD6"/>
        </w:tc>
      </w:tr>
      <w:tr w:rsidR="00683D95" w:rsidRPr="005218EE" w14:paraId="2847D755" w14:textId="77777777" w:rsidTr="002B7025">
        <w:trPr>
          <w:cantSplit/>
          <w:trHeight w:val="1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31BC90D" w14:textId="77777777" w:rsidR="00683D95" w:rsidRPr="00836BD6" w:rsidRDefault="00683D95" w:rsidP="00836BD6">
            <w:pPr>
              <w:rPr>
                <w:b/>
                <w:bCs/>
              </w:rPr>
            </w:pPr>
            <w:r w:rsidRPr="00836BD6">
              <w:rPr>
                <w:b/>
                <w:bCs/>
                <w:w w:val="100"/>
              </w:rPr>
              <w:t>1.402.020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FCCDBD" w14:textId="77777777" w:rsidR="00683D95" w:rsidRPr="005218EE" w:rsidRDefault="00683D95" w:rsidP="00836BD6">
            <w:pPr>
              <w:rPr>
                <w:w w:val="100"/>
              </w:rPr>
            </w:pPr>
            <w:r w:rsidRPr="005218EE">
              <w:rPr>
                <w:w w:val="100"/>
              </w:rPr>
              <w:t>Miljöaspekter vid tillverkning, användning, röjning av OXA (</w:t>
            </w:r>
            <w:proofErr w:type="spellStart"/>
            <w:r w:rsidRPr="005218EE">
              <w:rPr>
                <w:w w:val="100"/>
              </w:rPr>
              <w:t>oexploderad</w:t>
            </w:r>
            <w:proofErr w:type="spellEnd"/>
            <w:r w:rsidRPr="005218EE">
              <w:rPr>
                <w:w w:val="100"/>
              </w:rPr>
              <w:t xml:space="preserve"> ammunition), tillvaratagande av målmateriel och destruktion </w:t>
            </w:r>
            <w:r w:rsidRPr="005218EE">
              <w:rPr>
                <w:b/>
                <w:bCs/>
                <w:w w:val="100"/>
              </w:rPr>
              <w:t>skall</w:t>
            </w:r>
            <w:r w:rsidRPr="005218EE">
              <w:rPr>
                <w:w w:val="100"/>
              </w:rPr>
              <w:t xml:space="preserve"> beaktas.</w:t>
            </w:r>
          </w:p>
          <w:p w14:paraId="2C6DB995" w14:textId="77777777" w:rsidR="00683D95" w:rsidRPr="005218EE" w:rsidRDefault="00683D95" w:rsidP="00836BD6">
            <w:r w:rsidRPr="005218EE">
              <w:rPr>
                <w:i/>
                <w:iCs/>
                <w:w w:val="100"/>
              </w:rPr>
              <w:t>Kommentar:</w:t>
            </w:r>
            <w:r w:rsidRPr="005218EE">
              <w:rPr>
                <w:w w:val="100"/>
              </w:rPr>
              <w:t xml:space="preserve"> Informationen dokumenteras i bilagan Miljöplan till Systemlivscykelplan (SLCP).</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754E97"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54B8F2" w14:textId="77777777" w:rsidR="00683D95" w:rsidRPr="005218EE" w:rsidRDefault="00683D95" w:rsidP="00836BD6"/>
        </w:tc>
      </w:tr>
      <w:tr w:rsidR="00683D95" w:rsidRPr="005218EE" w14:paraId="387418AB"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71CB34A" w14:textId="77777777" w:rsidR="00683D95" w:rsidRPr="00836BD6" w:rsidRDefault="00683D95" w:rsidP="00836BD6">
            <w:pPr>
              <w:rPr>
                <w:b/>
                <w:bCs/>
              </w:rPr>
            </w:pPr>
            <w:r w:rsidRPr="00836BD6">
              <w:rPr>
                <w:b/>
                <w:bCs/>
                <w:w w:val="100"/>
              </w:rPr>
              <w:t>1.402.021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170ECD" w14:textId="77777777" w:rsidR="00683D95" w:rsidRPr="005218EE" w:rsidRDefault="00683D95" w:rsidP="00836BD6">
            <w:r w:rsidRPr="005218EE">
              <w:rPr>
                <w:w w:val="100"/>
              </w:rPr>
              <w:t xml:space="preserve">Säkerhetssträcka </w:t>
            </w:r>
            <w:r w:rsidRPr="005218EE">
              <w:rPr>
                <w:b/>
                <w:bCs/>
                <w:w w:val="100"/>
              </w:rPr>
              <w:t>skall</w:t>
            </w:r>
            <w:r w:rsidRPr="005218EE">
              <w:rPr>
                <w:w w:val="100"/>
              </w:rPr>
              <w:t xml:space="preserve"> bestämmas för alla verkansdelar, se även krav </w:t>
            </w:r>
            <w:r w:rsidRPr="005218EE">
              <w:rPr>
                <w:i/>
                <w:iCs/>
                <w:w w:val="100"/>
              </w:rPr>
              <w:t>1.401.028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9F9E0C"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7F0874" w14:textId="77777777" w:rsidR="00683D95" w:rsidRPr="005218EE" w:rsidRDefault="00683D95" w:rsidP="00836BD6"/>
        </w:tc>
      </w:tr>
    </w:tbl>
    <w:p w14:paraId="58E31962" w14:textId="77777777" w:rsidR="00683D95" w:rsidRDefault="00683D95">
      <w:pPr>
        <w:pStyle w:val="Body"/>
        <w:spacing w:before="0" w:line="60" w:lineRule="atLeast"/>
        <w:rPr>
          <w:w w:val="100"/>
          <w:sz w:val="4"/>
          <w:szCs w:val="4"/>
        </w:rPr>
      </w:pPr>
    </w:p>
    <w:p w14:paraId="1D92CF19" w14:textId="77777777" w:rsidR="00836BD6" w:rsidRDefault="00836BD6" w:rsidP="00836BD6">
      <w:pPr>
        <w:rPr>
          <w:w w:val="100"/>
        </w:rPr>
      </w:pPr>
    </w:p>
    <w:p w14:paraId="1B51A676" w14:textId="241FB91E" w:rsidR="00683D95" w:rsidRDefault="00836BD6" w:rsidP="00E77FBB">
      <w:pPr>
        <w:pStyle w:val="Rubrik3"/>
        <w:rPr>
          <w:w w:val="100"/>
        </w:rPr>
      </w:pPr>
      <w:r>
        <w:rPr>
          <w:w w:val="100"/>
        </w:rPr>
        <w:br w:type="page"/>
      </w:r>
      <w:r w:rsidR="00683D95">
        <w:rPr>
          <w:w w:val="100"/>
        </w:rPr>
        <w:lastRenderedPageBreak/>
        <w:t>Avsnitt 4.2.3.1</w:t>
      </w:r>
      <w:r w:rsidR="00683D95">
        <w:rPr>
          <w:w w:val="100"/>
        </w:rPr>
        <w:tab/>
        <w:t>Sprängladdade verkansdelar till eldrörsammunition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3CD2969C" w14:textId="77777777" w:rsidTr="002B702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266BB8E3"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DA0A2E7"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66962180"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8902470" w14:textId="77777777" w:rsidR="00683D95" w:rsidRPr="00801545" w:rsidRDefault="00683D95" w:rsidP="00E77FBB">
            <w:pPr>
              <w:pStyle w:val="Tabellhuvud"/>
              <w:rPr>
                <w:b/>
              </w:rPr>
            </w:pPr>
            <w:r w:rsidRPr="00801545">
              <w:rPr>
                <w:b/>
              </w:rPr>
              <w:t>Anmärkning</w:t>
            </w:r>
          </w:p>
        </w:tc>
      </w:tr>
      <w:tr w:rsidR="00683D95" w:rsidRPr="005218EE" w14:paraId="355A07AE" w14:textId="77777777" w:rsidTr="002B7025">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5E8A1CE" w14:textId="77777777" w:rsidR="00683D95" w:rsidRPr="00836BD6" w:rsidRDefault="00683D95" w:rsidP="00836BD6">
            <w:pPr>
              <w:rPr>
                <w:b/>
                <w:bCs/>
              </w:rPr>
            </w:pPr>
            <w:r w:rsidRPr="00836BD6">
              <w:rPr>
                <w:b/>
                <w:bCs/>
                <w:w w:val="100"/>
              </w:rPr>
              <w:t>1.402.022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945272" w14:textId="77777777" w:rsidR="00683D95" w:rsidRPr="005218EE" w:rsidRDefault="00683D95" w:rsidP="00836BD6">
            <w:r w:rsidRPr="005218EE">
              <w:rPr>
                <w:w w:val="100"/>
              </w:rPr>
              <w:t xml:space="preserve">Om granatkroppsmaterialet kan tänkas innehålla pipes </w:t>
            </w:r>
            <w:r w:rsidRPr="005218EE">
              <w:rPr>
                <w:b/>
                <w:bCs/>
                <w:w w:val="100"/>
              </w:rPr>
              <w:t>skall</w:t>
            </w:r>
            <w:r w:rsidRPr="005218EE">
              <w:rPr>
                <w:w w:val="100"/>
              </w:rPr>
              <w:t xml:space="preserve"> bottenbricka eller motsvarande användas och vara tillfredsställande fastsatt.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2BCDEE" w14:textId="77777777" w:rsidR="00683D95" w:rsidRPr="005218EE" w:rsidRDefault="00683D95" w:rsidP="00836BD6"/>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8820AB" w14:textId="77777777" w:rsidR="00683D95" w:rsidRPr="005218EE" w:rsidRDefault="00683D95" w:rsidP="00836BD6"/>
        </w:tc>
      </w:tr>
      <w:tr w:rsidR="00683D95" w:rsidRPr="005218EE" w14:paraId="4BBE4B95" w14:textId="77777777" w:rsidTr="002B7025">
        <w:trPr>
          <w:cantSplit/>
          <w:trHeight w:val="23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9E56398" w14:textId="77777777" w:rsidR="00683D95" w:rsidRPr="00836BD6" w:rsidRDefault="00683D95" w:rsidP="00836BD6">
            <w:pPr>
              <w:rPr>
                <w:b/>
                <w:bCs/>
              </w:rPr>
            </w:pPr>
            <w:r w:rsidRPr="00836BD6">
              <w:rPr>
                <w:b/>
                <w:bCs/>
                <w:w w:val="100"/>
              </w:rPr>
              <w:t>1.402.023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2A9FB3" w14:textId="77777777" w:rsidR="00683D95" w:rsidRPr="005218EE" w:rsidRDefault="00683D95" w:rsidP="00836BD6">
            <w:pPr>
              <w:rPr>
                <w:w w:val="100"/>
              </w:rPr>
            </w:pPr>
            <w:r w:rsidRPr="005218EE">
              <w:rPr>
                <w:w w:val="100"/>
              </w:rPr>
              <w:t xml:space="preserve">Vid fyllning av sprängämne i </w:t>
            </w:r>
            <w:proofErr w:type="spellStart"/>
            <w:r w:rsidRPr="005218EE">
              <w:rPr>
                <w:w w:val="100"/>
              </w:rPr>
              <w:t>granatkropp</w:t>
            </w:r>
            <w:proofErr w:type="spellEnd"/>
            <w:r w:rsidRPr="005218EE">
              <w:rPr>
                <w:w w:val="100"/>
              </w:rPr>
              <w:t xml:space="preserve"> </w:t>
            </w:r>
            <w:r w:rsidRPr="005218EE">
              <w:rPr>
                <w:b/>
                <w:bCs/>
                <w:w w:val="100"/>
              </w:rPr>
              <w:t>skall</w:t>
            </w:r>
            <w:r w:rsidRPr="005218EE">
              <w:rPr>
                <w:w w:val="100"/>
              </w:rPr>
              <w:t xml:space="preserve"> säkerställas att oacceptabel bottenspalt, kaviteter eller sprickor ej förekommer och att erforderlig vidhäftning erhålls.</w:t>
            </w:r>
          </w:p>
          <w:p w14:paraId="0E3D7BEF" w14:textId="77777777" w:rsidR="00683D95" w:rsidRPr="005218EE" w:rsidRDefault="00683D95" w:rsidP="00836BD6">
            <w:r w:rsidRPr="005218EE">
              <w:rPr>
                <w:i/>
                <w:iCs/>
                <w:w w:val="100"/>
              </w:rPr>
              <w:t>Kommentar:</w:t>
            </w:r>
            <w:r w:rsidRPr="005218EE">
              <w:rPr>
                <w:w w:val="100"/>
              </w:rPr>
              <w:t xml:space="preserve"> Nivåer rörande defekter, antal, storlek och så vidare måste omhändertas i varje enskilt objekt med hänsyn till valt explosivämne och miljöspecifika krav.</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C8347F"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92E094" w14:textId="77777777" w:rsidR="00683D95" w:rsidRPr="005218EE" w:rsidRDefault="00683D95" w:rsidP="00836BD6"/>
        </w:tc>
      </w:tr>
      <w:tr w:rsidR="00683D95" w:rsidRPr="005218EE" w14:paraId="51ABF47E" w14:textId="77777777" w:rsidTr="002B7025">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E666759" w14:textId="77777777" w:rsidR="00683D95" w:rsidRPr="00836BD6" w:rsidRDefault="00683D95" w:rsidP="00836BD6">
            <w:pPr>
              <w:rPr>
                <w:b/>
                <w:bCs/>
              </w:rPr>
            </w:pPr>
            <w:r w:rsidRPr="00836BD6">
              <w:rPr>
                <w:b/>
                <w:bCs/>
                <w:w w:val="100"/>
              </w:rPr>
              <w:t>1.402.024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97A178" w14:textId="77777777" w:rsidR="00683D95" w:rsidRPr="005218EE" w:rsidRDefault="00683D95" w:rsidP="00836BD6">
            <w:r w:rsidRPr="005218EE">
              <w:rPr>
                <w:w w:val="100"/>
              </w:rPr>
              <w:t xml:space="preserve">Krav </w:t>
            </w:r>
            <w:r w:rsidRPr="005218EE">
              <w:rPr>
                <w:i/>
                <w:iCs/>
                <w:w w:val="100"/>
              </w:rPr>
              <w:t>1.402.023 T</w:t>
            </w:r>
            <w:r w:rsidRPr="005218EE">
              <w:rPr>
                <w:w w:val="100"/>
              </w:rPr>
              <w:t xml:space="preserve"> </w:t>
            </w:r>
            <w:r w:rsidRPr="005218EE">
              <w:rPr>
                <w:b/>
                <w:bCs/>
                <w:w w:val="100"/>
              </w:rPr>
              <w:t>skall</w:t>
            </w:r>
            <w:r w:rsidRPr="005218EE">
              <w:rPr>
                <w:w w:val="100"/>
              </w:rPr>
              <w:t xml:space="preserve"> verifieras genom röntgenkontroll, sågning av </w:t>
            </w:r>
            <w:proofErr w:type="spellStart"/>
            <w:r w:rsidRPr="005218EE">
              <w:rPr>
                <w:w w:val="100"/>
              </w:rPr>
              <w:t>granatkroppar</w:t>
            </w:r>
            <w:proofErr w:type="spellEnd"/>
            <w:r w:rsidRPr="005218EE">
              <w:rPr>
                <w:w w:val="100"/>
              </w:rPr>
              <w:t xml:space="preserve"> eller genom användning av delbara </w:t>
            </w:r>
            <w:proofErr w:type="spellStart"/>
            <w:r w:rsidRPr="005218EE">
              <w:rPr>
                <w:w w:val="100"/>
              </w:rPr>
              <w:t>granatkroppar</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1A2DCA"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5B9D3D" w14:textId="77777777" w:rsidR="00683D95" w:rsidRPr="005218EE" w:rsidRDefault="00683D95" w:rsidP="00836BD6"/>
        </w:tc>
      </w:tr>
      <w:tr w:rsidR="00683D95" w:rsidRPr="005218EE" w14:paraId="3617E21D"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CCF5C9D" w14:textId="77777777" w:rsidR="00683D95" w:rsidRPr="00836BD6" w:rsidRDefault="00683D95" w:rsidP="00836BD6">
            <w:pPr>
              <w:rPr>
                <w:b/>
                <w:bCs/>
              </w:rPr>
            </w:pPr>
            <w:r w:rsidRPr="00836BD6">
              <w:rPr>
                <w:b/>
                <w:bCs/>
                <w:w w:val="100"/>
              </w:rPr>
              <w:t>1.402.025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20E0E1" w14:textId="77777777" w:rsidR="00683D95" w:rsidRPr="005218EE" w:rsidRDefault="00683D95" w:rsidP="00836BD6">
            <w:r w:rsidRPr="005218EE">
              <w:rPr>
                <w:w w:val="100"/>
              </w:rPr>
              <w:t xml:space="preserve">Pressade sprängämneskroppar </w:t>
            </w:r>
            <w:r w:rsidRPr="005218EE">
              <w:rPr>
                <w:b/>
                <w:bCs/>
                <w:w w:val="100"/>
              </w:rPr>
              <w:t>skall</w:t>
            </w:r>
            <w:r w:rsidRPr="005218EE">
              <w:rPr>
                <w:w w:val="100"/>
              </w:rPr>
              <w:t xml:space="preserve"> vara fria från satsdamm.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5FFC84"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67398D" w14:textId="77777777" w:rsidR="00683D95" w:rsidRPr="005218EE" w:rsidRDefault="00683D95" w:rsidP="00836BD6"/>
        </w:tc>
      </w:tr>
      <w:tr w:rsidR="00683D95" w:rsidRPr="005218EE" w14:paraId="5E0BE3E4" w14:textId="77777777" w:rsidTr="002B7025">
        <w:trPr>
          <w:cantSplit/>
          <w:trHeight w:val="20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D4A512B" w14:textId="77777777" w:rsidR="00683D95" w:rsidRPr="00836BD6" w:rsidRDefault="00683D95" w:rsidP="00836BD6">
            <w:pPr>
              <w:rPr>
                <w:b/>
                <w:bCs/>
              </w:rPr>
            </w:pPr>
            <w:r w:rsidRPr="00836BD6">
              <w:rPr>
                <w:b/>
                <w:bCs/>
                <w:w w:val="100"/>
              </w:rPr>
              <w:t>1.402.026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18C845" w14:textId="77777777" w:rsidR="00683D95" w:rsidRPr="005218EE" w:rsidRDefault="00683D95" w:rsidP="00836BD6">
            <w:pPr>
              <w:rPr>
                <w:w w:val="100"/>
              </w:rPr>
            </w:pPr>
            <w:r w:rsidRPr="005218EE">
              <w:rPr>
                <w:w w:val="100"/>
              </w:rPr>
              <w:t xml:space="preserve">Vid pressning av sprängämneskroppar </w:t>
            </w:r>
            <w:r w:rsidRPr="005218EE">
              <w:rPr>
                <w:b/>
                <w:bCs/>
                <w:w w:val="100"/>
              </w:rPr>
              <w:t>skall</w:t>
            </w:r>
            <w:r w:rsidRPr="005218EE">
              <w:rPr>
                <w:w w:val="100"/>
              </w:rPr>
              <w:t xml:space="preserve"> det säkerställas att oacceptabla defekter (till exempel sprickor) ej förekommer.</w:t>
            </w:r>
          </w:p>
          <w:p w14:paraId="4CC7DD40" w14:textId="77777777" w:rsidR="00683D95" w:rsidRPr="005218EE" w:rsidRDefault="00683D95" w:rsidP="00836BD6">
            <w:r w:rsidRPr="005218EE">
              <w:rPr>
                <w:i/>
                <w:iCs/>
                <w:w w:val="100"/>
              </w:rPr>
              <w:t>Kommentar:</w:t>
            </w:r>
            <w:r w:rsidRPr="005218EE">
              <w:rPr>
                <w:w w:val="100"/>
              </w:rPr>
              <w:t xml:space="preserve"> Nivåer rörande defekter, antal, storlek och så vidare måste omhändertas i varje enskilt objekt med hänsyn till valt explosivämne och miljöspecifika krav.</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7FC674"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ED20B1" w14:textId="77777777" w:rsidR="00683D95" w:rsidRPr="005218EE" w:rsidRDefault="00683D95" w:rsidP="00836BD6"/>
        </w:tc>
      </w:tr>
      <w:tr w:rsidR="00683D95" w:rsidRPr="005218EE" w14:paraId="50FBEC99" w14:textId="77777777" w:rsidTr="002B7025">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9328783" w14:textId="77777777" w:rsidR="00683D95" w:rsidRPr="00836BD6" w:rsidRDefault="00683D95" w:rsidP="00836BD6">
            <w:pPr>
              <w:rPr>
                <w:b/>
                <w:bCs/>
              </w:rPr>
            </w:pPr>
            <w:r w:rsidRPr="00836BD6">
              <w:rPr>
                <w:b/>
                <w:bCs/>
                <w:w w:val="100"/>
              </w:rPr>
              <w:t>1.402.027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85635C" w14:textId="77777777" w:rsidR="00683D95" w:rsidRPr="005218EE" w:rsidRDefault="00683D95" w:rsidP="00836BD6">
            <w:r w:rsidRPr="005218EE">
              <w:rPr>
                <w:w w:val="100"/>
              </w:rPr>
              <w:t xml:space="preserve">Eventuella skarvar/delningar i </w:t>
            </w:r>
            <w:proofErr w:type="spellStart"/>
            <w:r w:rsidRPr="005218EE">
              <w:rPr>
                <w:w w:val="100"/>
              </w:rPr>
              <w:t>granatkropp</w:t>
            </w:r>
            <w:proofErr w:type="spellEnd"/>
            <w:r w:rsidRPr="005218EE">
              <w:rPr>
                <w:w w:val="100"/>
              </w:rPr>
              <w:t xml:space="preserve"> </w:t>
            </w:r>
            <w:r w:rsidRPr="005218EE">
              <w:rPr>
                <w:b/>
                <w:bCs/>
                <w:w w:val="100"/>
              </w:rPr>
              <w:t>skall</w:t>
            </w:r>
            <w:r w:rsidRPr="005218EE">
              <w:rPr>
                <w:w w:val="100"/>
              </w:rPr>
              <w:t xml:space="preserve"> vara tillfredsställande tätade för att förhindra sprängämne i skarven/delningen och för att förhindra att heta drivgaser når sprängämnet.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41B829"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42BA90" w14:textId="77777777" w:rsidR="00683D95" w:rsidRPr="005218EE" w:rsidRDefault="00683D95" w:rsidP="00836BD6"/>
        </w:tc>
      </w:tr>
      <w:tr w:rsidR="00683D95" w:rsidRPr="005218EE" w14:paraId="79301692" w14:textId="77777777" w:rsidTr="002B7025">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BB08298" w14:textId="77777777" w:rsidR="00683D95" w:rsidRPr="00836BD6" w:rsidRDefault="00683D95" w:rsidP="00836BD6">
            <w:pPr>
              <w:rPr>
                <w:b/>
                <w:bCs/>
              </w:rPr>
            </w:pPr>
            <w:r w:rsidRPr="00836BD6">
              <w:rPr>
                <w:b/>
                <w:bCs/>
                <w:w w:val="100"/>
              </w:rPr>
              <w:t>1.402.028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8EF954" w14:textId="77777777" w:rsidR="00683D95" w:rsidRPr="005218EE" w:rsidRDefault="00683D95" w:rsidP="00836BD6">
            <w:r w:rsidRPr="005218EE">
              <w:rPr>
                <w:w w:val="100"/>
              </w:rPr>
              <w:t xml:space="preserve">Vid fastsättning av primärladdning </w:t>
            </w:r>
            <w:r w:rsidRPr="005218EE">
              <w:rPr>
                <w:b/>
                <w:bCs/>
                <w:w w:val="100"/>
              </w:rPr>
              <w:t>skall</w:t>
            </w:r>
            <w:r w:rsidRPr="005218EE">
              <w:rPr>
                <w:w w:val="100"/>
              </w:rPr>
              <w:t xml:space="preserve"> tillses att spalt, som kan orsaka vådatändning, ej förekommer.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FFEBF3"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0B9A6D" w14:textId="77777777" w:rsidR="00683D95" w:rsidRPr="005218EE" w:rsidRDefault="00683D95" w:rsidP="00836BD6"/>
        </w:tc>
      </w:tr>
      <w:tr w:rsidR="00683D95" w:rsidRPr="005218EE" w14:paraId="12F99477" w14:textId="77777777" w:rsidTr="002B7025">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4DECA1D" w14:textId="77777777" w:rsidR="00683D95" w:rsidRPr="00836BD6" w:rsidRDefault="00683D95" w:rsidP="00836BD6">
            <w:pPr>
              <w:rPr>
                <w:b/>
                <w:bCs/>
              </w:rPr>
            </w:pPr>
            <w:r w:rsidRPr="00836BD6">
              <w:rPr>
                <w:b/>
                <w:bCs/>
                <w:w w:val="100"/>
              </w:rPr>
              <w:t>1.402.029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FC83BE" w14:textId="77777777" w:rsidR="00683D95" w:rsidRPr="005218EE" w:rsidRDefault="00683D95" w:rsidP="00836BD6">
            <w:r w:rsidRPr="005218EE">
              <w:rPr>
                <w:w w:val="100"/>
              </w:rPr>
              <w:t xml:space="preserve">I granater försedda med bottenskruv eller bottentändrör </w:t>
            </w:r>
            <w:r w:rsidRPr="005218EE">
              <w:rPr>
                <w:b/>
                <w:bCs/>
                <w:w w:val="100"/>
              </w:rPr>
              <w:t>skall</w:t>
            </w:r>
            <w:r w:rsidRPr="005218EE">
              <w:rPr>
                <w:w w:val="100"/>
              </w:rPr>
              <w:t xml:space="preserve"> granatens sprängladdning gentemot granatens bottendel vara väl utfylld.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56D542"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401887" w14:textId="77777777" w:rsidR="00683D95" w:rsidRPr="005218EE" w:rsidRDefault="00683D95" w:rsidP="00836BD6"/>
        </w:tc>
      </w:tr>
      <w:tr w:rsidR="00683D95" w:rsidRPr="005218EE" w14:paraId="4A27E4CE" w14:textId="77777777" w:rsidTr="002B7025">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BC14D29" w14:textId="77777777" w:rsidR="00683D95" w:rsidRPr="00836BD6" w:rsidRDefault="00683D95" w:rsidP="00836BD6">
            <w:pPr>
              <w:rPr>
                <w:b/>
                <w:bCs/>
              </w:rPr>
            </w:pPr>
            <w:r w:rsidRPr="00836BD6">
              <w:rPr>
                <w:b/>
                <w:bCs/>
                <w:w w:val="100"/>
              </w:rPr>
              <w:lastRenderedPageBreak/>
              <w:t>1.402.030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B9D828" w14:textId="77777777" w:rsidR="00683D95" w:rsidRPr="005218EE" w:rsidRDefault="00683D95" w:rsidP="00836BD6">
            <w:r w:rsidRPr="005218EE">
              <w:rPr>
                <w:w w:val="100"/>
              </w:rPr>
              <w:t xml:space="preserve">I granater försedda med basflödesaggregat </w:t>
            </w:r>
            <w:r w:rsidRPr="005218EE">
              <w:rPr>
                <w:b/>
                <w:bCs/>
                <w:w w:val="100"/>
              </w:rPr>
              <w:t>skall</w:t>
            </w:r>
            <w:r w:rsidRPr="005218EE">
              <w:rPr>
                <w:w w:val="100"/>
              </w:rPr>
              <w:t xml:space="preserve"> säkerställas att eventuell okontrollerad basflödesförbränning inte kan leda till </w:t>
            </w:r>
            <w:proofErr w:type="spellStart"/>
            <w:r w:rsidRPr="005218EE">
              <w:rPr>
                <w:w w:val="100"/>
              </w:rPr>
              <w:t>deflagration</w:t>
            </w:r>
            <w:proofErr w:type="spellEnd"/>
            <w:r w:rsidRPr="005218EE">
              <w:rPr>
                <w:w w:val="100"/>
              </w:rPr>
              <w:t xml:space="preserve"> eller detonation av verkansdelen.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A61F7B"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128291" w14:textId="77777777" w:rsidR="00683D95" w:rsidRPr="005218EE" w:rsidRDefault="00683D95" w:rsidP="00836BD6"/>
        </w:tc>
      </w:tr>
    </w:tbl>
    <w:p w14:paraId="77819943" w14:textId="77777777" w:rsidR="00683D95" w:rsidRDefault="00683D95">
      <w:pPr>
        <w:pStyle w:val="Body"/>
        <w:spacing w:before="0" w:line="60" w:lineRule="atLeast"/>
        <w:rPr>
          <w:w w:val="100"/>
          <w:sz w:val="4"/>
          <w:szCs w:val="4"/>
        </w:rPr>
      </w:pPr>
    </w:p>
    <w:p w14:paraId="51D58AE9" w14:textId="77777777" w:rsidR="00836BD6" w:rsidRDefault="00836BD6" w:rsidP="00836BD6">
      <w:pPr>
        <w:rPr>
          <w:w w:val="100"/>
        </w:rPr>
      </w:pPr>
    </w:p>
    <w:p w14:paraId="41E184CB" w14:textId="700D85DE" w:rsidR="00683D95" w:rsidRDefault="00683D95" w:rsidP="00E77FBB">
      <w:pPr>
        <w:pStyle w:val="Rubrik3"/>
        <w:rPr>
          <w:w w:val="100"/>
        </w:rPr>
      </w:pPr>
      <w:r>
        <w:rPr>
          <w:w w:val="100"/>
        </w:rPr>
        <w:t>Avsnitt 4.2.3.2</w:t>
      </w:r>
      <w:r>
        <w:rPr>
          <w:w w:val="100"/>
        </w:rPr>
        <w:tab/>
        <w:t>Sprängladdade verkansdelar till raketer och robotar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5E871DD3" w14:textId="77777777" w:rsidTr="002B702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03B0377E"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1A4D84CA"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2AEBECB6"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7E4C5DA" w14:textId="77777777" w:rsidR="00683D95" w:rsidRPr="00801545" w:rsidRDefault="00683D95" w:rsidP="00E77FBB">
            <w:pPr>
              <w:pStyle w:val="Tabellhuvud"/>
              <w:rPr>
                <w:b/>
              </w:rPr>
            </w:pPr>
            <w:r w:rsidRPr="00801545">
              <w:rPr>
                <w:b/>
              </w:rPr>
              <w:t>Anmärkning</w:t>
            </w:r>
          </w:p>
        </w:tc>
      </w:tr>
      <w:tr w:rsidR="00683D95" w:rsidRPr="005218EE" w14:paraId="42FC61C1" w14:textId="77777777" w:rsidTr="002B7025">
        <w:trPr>
          <w:cantSplit/>
          <w:trHeight w:val="940"/>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0901B7F" w14:textId="77777777" w:rsidR="00683D95" w:rsidRPr="005218EE" w:rsidRDefault="00683D95" w:rsidP="00836BD6">
            <w:r w:rsidRPr="005218EE">
              <w:rPr>
                <w:w w:val="100"/>
              </w:rPr>
              <w:t>1.402.031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7B8392" w14:textId="77777777" w:rsidR="00683D95" w:rsidRPr="005218EE" w:rsidRDefault="00683D95" w:rsidP="00836BD6">
            <w:r w:rsidRPr="005218EE">
              <w:rPr>
                <w:w w:val="100"/>
              </w:rPr>
              <w:t>Verkansdelens hölje bör inte vara delat inom det område, som gränsar till krutmotor, för att undvika gasläckage.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7346DE" w14:textId="77777777" w:rsidR="00683D95" w:rsidRPr="005218EE" w:rsidRDefault="00683D95" w:rsidP="00836BD6"/>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7274EB" w14:textId="77777777" w:rsidR="00683D95" w:rsidRPr="005218EE" w:rsidRDefault="00683D95" w:rsidP="00836BD6"/>
        </w:tc>
      </w:tr>
      <w:tr w:rsidR="00683D95" w:rsidRPr="005218EE" w14:paraId="1D6E8B6F"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73F0D71" w14:textId="77777777" w:rsidR="00683D95" w:rsidRPr="005218EE" w:rsidRDefault="00683D95" w:rsidP="00836BD6">
            <w:r w:rsidRPr="005218EE">
              <w:rPr>
                <w:w w:val="100"/>
              </w:rPr>
              <w:t>1.402.032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F38A34" w14:textId="77777777" w:rsidR="00683D95" w:rsidRPr="005218EE" w:rsidRDefault="00683D95" w:rsidP="00836BD6">
            <w:r w:rsidRPr="005218EE">
              <w:rPr>
                <w:w w:val="100"/>
              </w:rPr>
              <w:t>Verkansdelens sprängladdning bör skyddas mot värmeavgivande komponenter.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09EB25"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8EC6D4" w14:textId="77777777" w:rsidR="00683D95" w:rsidRPr="005218EE" w:rsidRDefault="00683D95" w:rsidP="00836BD6"/>
        </w:tc>
      </w:tr>
    </w:tbl>
    <w:p w14:paraId="34E7E1B0" w14:textId="77777777" w:rsidR="00683D95" w:rsidRDefault="00683D95">
      <w:pPr>
        <w:pStyle w:val="Body"/>
        <w:spacing w:before="0" w:line="60" w:lineRule="atLeast"/>
        <w:rPr>
          <w:w w:val="100"/>
          <w:sz w:val="4"/>
          <w:szCs w:val="4"/>
        </w:rPr>
      </w:pPr>
    </w:p>
    <w:p w14:paraId="71A9A2DE" w14:textId="77777777" w:rsidR="00836BD6" w:rsidRDefault="00836BD6" w:rsidP="00836BD6">
      <w:pPr>
        <w:rPr>
          <w:w w:val="100"/>
        </w:rPr>
      </w:pPr>
    </w:p>
    <w:p w14:paraId="3EC9F7E7" w14:textId="083EF0D4" w:rsidR="00683D95" w:rsidRDefault="00683D95" w:rsidP="00E77FBB">
      <w:pPr>
        <w:pStyle w:val="Rubrik3"/>
        <w:rPr>
          <w:w w:val="100"/>
        </w:rPr>
      </w:pPr>
      <w:r>
        <w:rPr>
          <w:w w:val="100"/>
        </w:rPr>
        <w:t>Avsnitt 4.2.3.3</w:t>
      </w:r>
      <w:r>
        <w:rPr>
          <w:w w:val="100"/>
        </w:rPr>
        <w:tab/>
        <w:t>Sprängladdade verkansdelar till bomber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FCF7AD5" w14:textId="77777777" w:rsidTr="002B702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65382006"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35316E7B"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4683887"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6D4D76B2" w14:textId="77777777" w:rsidR="00683D95" w:rsidRPr="00801545" w:rsidRDefault="00683D95" w:rsidP="00E77FBB">
            <w:pPr>
              <w:pStyle w:val="Tabellhuvud"/>
              <w:rPr>
                <w:b/>
              </w:rPr>
            </w:pPr>
            <w:r w:rsidRPr="00801545">
              <w:rPr>
                <w:b/>
              </w:rPr>
              <w:t>Anmärkning</w:t>
            </w:r>
          </w:p>
        </w:tc>
      </w:tr>
      <w:tr w:rsidR="00683D95" w:rsidRPr="005218EE" w14:paraId="6C8655C9" w14:textId="77777777" w:rsidTr="002B7025">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5A81412" w14:textId="77777777" w:rsidR="00683D95" w:rsidRPr="00836BD6" w:rsidRDefault="00683D95" w:rsidP="00836BD6">
            <w:pPr>
              <w:rPr>
                <w:b/>
                <w:bCs/>
              </w:rPr>
            </w:pPr>
            <w:r w:rsidRPr="00836BD6">
              <w:rPr>
                <w:b/>
                <w:bCs/>
                <w:w w:val="100"/>
              </w:rPr>
              <w:t>1.402.033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16D672" w14:textId="77777777" w:rsidR="00683D95" w:rsidRPr="005218EE" w:rsidRDefault="00683D95" w:rsidP="00836BD6">
            <w:r w:rsidRPr="005218EE">
              <w:rPr>
                <w:w w:val="100"/>
              </w:rPr>
              <w:t xml:space="preserve">Vid delat hölje </w:t>
            </w:r>
            <w:r w:rsidRPr="005218EE">
              <w:rPr>
                <w:b/>
                <w:bCs/>
                <w:w w:val="100"/>
              </w:rPr>
              <w:t>skall</w:t>
            </w:r>
            <w:r w:rsidRPr="005218EE">
              <w:rPr>
                <w:w w:val="100"/>
              </w:rPr>
              <w:t xml:space="preserve"> erforderlig tätning åstadkommas mot såväl inträngande fukt som utträngande sprängämne.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2DC070" w14:textId="77777777" w:rsidR="00683D95" w:rsidRPr="005218EE" w:rsidRDefault="00683D95" w:rsidP="00836BD6"/>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3C4740" w14:textId="77777777" w:rsidR="00683D95" w:rsidRPr="005218EE" w:rsidRDefault="00683D95" w:rsidP="00836BD6"/>
        </w:tc>
      </w:tr>
      <w:tr w:rsidR="00683D95" w:rsidRPr="005218EE" w14:paraId="0AFAD94E"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89603AA" w14:textId="77777777" w:rsidR="00683D95" w:rsidRPr="00836BD6" w:rsidRDefault="00683D95" w:rsidP="00836BD6">
            <w:pPr>
              <w:rPr>
                <w:b/>
                <w:bCs/>
              </w:rPr>
            </w:pPr>
            <w:r w:rsidRPr="00836BD6">
              <w:rPr>
                <w:b/>
                <w:bCs/>
                <w:w w:val="100"/>
              </w:rPr>
              <w:t>1.402.034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179682" w14:textId="77777777" w:rsidR="00683D95" w:rsidRPr="005218EE" w:rsidRDefault="00683D95" w:rsidP="00836BD6">
            <w:r w:rsidRPr="005218EE">
              <w:rPr>
                <w:w w:val="100"/>
              </w:rPr>
              <w:t xml:space="preserve">Vid delade laddningar </w:t>
            </w:r>
            <w:r w:rsidRPr="005218EE">
              <w:rPr>
                <w:b/>
                <w:bCs/>
                <w:w w:val="100"/>
              </w:rPr>
              <w:t>skall</w:t>
            </w:r>
            <w:r w:rsidRPr="005218EE">
              <w:rPr>
                <w:w w:val="100"/>
              </w:rPr>
              <w:t xml:space="preserve"> lämplig utfyllnad insättas i mellanrummen.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F5B58B" w14:textId="77777777" w:rsidR="00683D95" w:rsidRPr="005218EE" w:rsidRDefault="00683D95" w:rsidP="00836BD6"/>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4277CD" w14:textId="77777777" w:rsidR="00683D95" w:rsidRPr="005218EE" w:rsidRDefault="00683D95" w:rsidP="00836BD6"/>
        </w:tc>
      </w:tr>
    </w:tbl>
    <w:p w14:paraId="546F330B" w14:textId="77777777" w:rsidR="00683D95" w:rsidRDefault="00683D95">
      <w:pPr>
        <w:pStyle w:val="Body"/>
        <w:spacing w:before="0" w:line="60" w:lineRule="atLeast"/>
        <w:rPr>
          <w:w w:val="100"/>
          <w:sz w:val="4"/>
          <w:szCs w:val="4"/>
        </w:rPr>
      </w:pPr>
    </w:p>
    <w:p w14:paraId="42C00AAF" w14:textId="77777777" w:rsidR="00751405" w:rsidRDefault="00751405" w:rsidP="00751405">
      <w:pPr>
        <w:rPr>
          <w:w w:val="100"/>
        </w:rPr>
      </w:pPr>
    </w:p>
    <w:p w14:paraId="4905FF31" w14:textId="7CA43632" w:rsidR="00683D95" w:rsidRDefault="00683D95" w:rsidP="00E77FBB">
      <w:pPr>
        <w:pStyle w:val="Rubrik3"/>
        <w:rPr>
          <w:w w:val="100"/>
        </w:rPr>
      </w:pPr>
      <w:r>
        <w:rPr>
          <w:w w:val="100"/>
        </w:rPr>
        <w:t>Avsnitt 4.2.3.4</w:t>
      </w:r>
      <w:r>
        <w:rPr>
          <w:w w:val="100"/>
        </w:rPr>
        <w:tab/>
        <w:t>Sprängladdade verkansdelar till landminor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07B08869" w14:textId="77777777" w:rsidTr="002B702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061BDE9C"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7637B80C"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529C9919"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5CAA2DEB" w14:textId="77777777" w:rsidR="00683D95" w:rsidRPr="00801545" w:rsidRDefault="00683D95" w:rsidP="00E77FBB">
            <w:pPr>
              <w:pStyle w:val="Tabellhuvud"/>
              <w:rPr>
                <w:b/>
              </w:rPr>
            </w:pPr>
            <w:r w:rsidRPr="00801545">
              <w:rPr>
                <w:b/>
              </w:rPr>
              <w:t>Anmärkning</w:t>
            </w:r>
          </w:p>
        </w:tc>
      </w:tr>
      <w:tr w:rsidR="00683D95" w:rsidRPr="005218EE" w14:paraId="695D5B4B" w14:textId="77777777" w:rsidTr="002B7025">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A6DD72C" w14:textId="77777777" w:rsidR="00683D95" w:rsidRPr="00751405" w:rsidRDefault="00683D95" w:rsidP="00751405">
            <w:pPr>
              <w:rPr>
                <w:b/>
                <w:bCs/>
              </w:rPr>
            </w:pPr>
            <w:r w:rsidRPr="00751405">
              <w:rPr>
                <w:b/>
                <w:bCs/>
                <w:w w:val="100"/>
              </w:rPr>
              <w:t>1.402.035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E48137" w14:textId="77777777" w:rsidR="00683D95" w:rsidRPr="005218EE" w:rsidRDefault="00683D95" w:rsidP="00751405">
            <w:r w:rsidRPr="005218EE">
              <w:rPr>
                <w:w w:val="100"/>
              </w:rPr>
              <w:t xml:space="preserve">Om hölje är delat </w:t>
            </w:r>
            <w:r w:rsidRPr="005218EE">
              <w:rPr>
                <w:b/>
                <w:bCs/>
                <w:w w:val="100"/>
              </w:rPr>
              <w:t>skall</w:t>
            </w:r>
            <w:r w:rsidRPr="005218EE">
              <w:rPr>
                <w:w w:val="100"/>
              </w:rPr>
              <w:t xml:space="preserve"> tätning mot inträngande fukt finnas.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3DC05F" w14:textId="77777777" w:rsidR="00683D95" w:rsidRPr="005218EE" w:rsidRDefault="00683D95" w:rsidP="00751405"/>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09C87E" w14:textId="77777777" w:rsidR="00683D95" w:rsidRPr="005218EE" w:rsidRDefault="00683D95" w:rsidP="00751405"/>
        </w:tc>
      </w:tr>
      <w:tr w:rsidR="00683D95" w:rsidRPr="005218EE" w14:paraId="2B5776BD" w14:textId="77777777" w:rsidTr="002B7025">
        <w:trPr>
          <w:cantSplit/>
          <w:trHeight w:val="4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D843E10" w14:textId="77777777" w:rsidR="00683D95" w:rsidRPr="00751405" w:rsidRDefault="00683D95" w:rsidP="00751405">
            <w:pPr>
              <w:rPr>
                <w:b/>
                <w:bCs/>
              </w:rPr>
            </w:pPr>
            <w:r w:rsidRPr="00751405">
              <w:rPr>
                <w:b/>
                <w:bCs/>
                <w:w w:val="100"/>
              </w:rPr>
              <w:t>1.402.036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4DC248" w14:textId="77777777" w:rsidR="00683D95" w:rsidRPr="005218EE" w:rsidRDefault="00683D95" w:rsidP="00751405">
            <w:r w:rsidRPr="005218EE">
              <w:rPr>
                <w:w w:val="100"/>
              </w:rPr>
              <w:t xml:space="preserve">Metallhöljen </w:t>
            </w:r>
            <w:r w:rsidRPr="005218EE">
              <w:rPr>
                <w:b/>
                <w:bCs/>
                <w:w w:val="100"/>
              </w:rPr>
              <w:t>skall</w:t>
            </w:r>
            <w:r w:rsidRPr="005218EE">
              <w:rPr>
                <w:w w:val="100"/>
              </w:rPr>
              <w:t xml:space="preserve"> vara korrosionsskyddade.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230F28" w14:textId="77777777" w:rsidR="00683D95" w:rsidRPr="005218EE" w:rsidRDefault="00683D95" w:rsidP="00751405"/>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096AEA" w14:textId="77777777" w:rsidR="00683D95" w:rsidRPr="005218EE" w:rsidRDefault="00683D95" w:rsidP="00751405"/>
        </w:tc>
      </w:tr>
    </w:tbl>
    <w:p w14:paraId="5573016F" w14:textId="77777777" w:rsidR="00683D95" w:rsidRDefault="00683D95">
      <w:pPr>
        <w:pStyle w:val="Body"/>
        <w:spacing w:before="0" w:line="60" w:lineRule="atLeast"/>
        <w:rPr>
          <w:w w:val="100"/>
          <w:sz w:val="4"/>
          <w:szCs w:val="4"/>
        </w:rPr>
      </w:pPr>
    </w:p>
    <w:p w14:paraId="6AD77A5A" w14:textId="77777777" w:rsidR="00751405" w:rsidRDefault="00751405" w:rsidP="00751405">
      <w:pPr>
        <w:rPr>
          <w:w w:val="100"/>
        </w:rPr>
      </w:pPr>
    </w:p>
    <w:p w14:paraId="380AD1D2" w14:textId="5C66B26A" w:rsidR="00683D95" w:rsidRDefault="00683D95" w:rsidP="00E77FBB">
      <w:pPr>
        <w:pStyle w:val="Rubrik3"/>
        <w:rPr>
          <w:w w:val="100"/>
        </w:rPr>
      </w:pPr>
      <w:r>
        <w:rPr>
          <w:w w:val="100"/>
        </w:rPr>
        <w:lastRenderedPageBreak/>
        <w:t>Avsnitt 4.2.3.5</w:t>
      </w:r>
      <w:r>
        <w:rPr>
          <w:w w:val="100"/>
        </w:rPr>
        <w:tab/>
        <w:t>Sprängladdade verkansdelar till sjunkbomber, sjöminor och torpeder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5218EE" w14:paraId="444DFBCC" w14:textId="77777777" w:rsidTr="002B702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2203E9B" w14:textId="77777777" w:rsidR="00683D95" w:rsidRPr="005218EE" w:rsidRDefault="00683D95" w:rsidP="00E77FBB">
            <w:pPr>
              <w:pStyle w:val="Tabellhuvud"/>
            </w:pPr>
            <w:proofErr w:type="spellStart"/>
            <w:r w:rsidRPr="005218EE">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7A0E8790" w14:textId="77777777" w:rsidR="00683D95" w:rsidRPr="005218EE" w:rsidRDefault="00683D95" w:rsidP="00E77FBB">
            <w:pPr>
              <w:pStyle w:val="Tabellhuvud"/>
            </w:pPr>
            <w:r w:rsidRPr="005218EE">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A73958D" w14:textId="77777777" w:rsidR="00683D95" w:rsidRPr="005218EE" w:rsidRDefault="00683D95" w:rsidP="00E77FBB">
            <w:pPr>
              <w:pStyle w:val="Tabellhuvud"/>
            </w:pPr>
            <w:r w:rsidRPr="005218EE">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5F3D0DF9" w14:textId="77777777" w:rsidR="00683D95" w:rsidRPr="005218EE" w:rsidRDefault="00683D95" w:rsidP="00E77FBB">
            <w:pPr>
              <w:pStyle w:val="Tabellhuvud"/>
            </w:pPr>
            <w:r w:rsidRPr="005218EE">
              <w:t>Anmärkning</w:t>
            </w:r>
          </w:p>
        </w:tc>
      </w:tr>
      <w:tr w:rsidR="00683D95" w:rsidRPr="005218EE" w14:paraId="10AAA8C6" w14:textId="77777777" w:rsidTr="002B7025">
        <w:trPr>
          <w:cantSplit/>
          <w:trHeight w:val="120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EC1A1FD" w14:textId="77777777" w:rsidR="00683D95" w:rsidRPr="00751405" w:rsidRDefault="00683D95" w:rsidP="00751405">
            <w:pPr>
              <w:rPr>
                <w:b/>
                <w:bCs/>
              </w:rPr>
            </w:pPr>
            <w:r w:rsidRPr="00751405">
              <w:rPr>
                <w:b/>
                <w:bCs/>
                <w:w w:val="100"/>
              </w:rPr>
              <w:t>1.402.037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7061CA" w14:textId="77777777" w:rsidR="00683D95" w:rsidRPr="005218EE" w:rsidRDefault="00683D95" w:rsidP="00751405">
            <w:r w:rsidRPr="005218EE">
              <w:rPr>
                <w:w w:val="100"/>
              </w:rPr>
              <w:t xml:space="preserve">Vid risk för övertryck i verkansdelen </w:t>
            </w:r>
            <w:r w:rsidRPr="005218EE">
              <w:rPr>
                <w:b/>
                <w:bCs/>
                <w:w w:val="100"/>
              </w:rPr>
              <w:t>skall</w:t>
            </w:r>
            <w:r w:rsidRPr="005218EE">
              <w:rPr>
                <w:w w:val="100"/>
              </w:rPr>
              <w:t xml:space="preserve"> plugg eller annan tätning kunna lossas utan risk för skador på personal, exempelvis vid ammunitionsövervakning.</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647E64" w14:textId="77777777" w:rsidR="00683D95" w:rsidRPr="005218EE" w:rsidRDefault="00683D95" w:rsidP="00751405"/>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518D68" w14:textId="77777777" w:rsidR="00683D95" w:rsidRPr="005218EE" w:rsidRDefault="00683D95" w:rsidP="00751405"/>
        </w:tc>
      </w:tr>
      <w:tr w:rsidR="00683D95" w:rsidRPr="005218EE" w14:paraId="1953C40F"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E196D2C" w14:textId="77777777" w:rsidR="00683D95" w:rsidRPr="00751405" w:rsidRDefault="00683D95" w:rsidP="00751405">
            <w:pPr>
              <w:rPr>
                <w:b/>
                <w:bCs/>
              </w:rPr>
            </w:pPr>
            <w:r w:rsidRPr="00751405">
              <w:rPr>
                <w:b/>
                <w:bCs/>
                <w:w w:val="100"/>
              </w:rPr>
              <w:t>1.402.038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7E287F" w14:textId="77777777" w:rsidR="00683D95" w:rsidRPr="005218EE" w:rsidRDefault="00683D95" w:rsidP="00751405">
            <w:r w:rsidRPr="005218EE">
              <w:rPr>
                <w:w w:val="100"/>
              </w:rPr>
              <w:t xml:space="preserve">Tändrör som apteras utifrån </w:t>
            </w:r>
            <w:r w:rsidRPr="005218EE">
              <w:rPr>
                <w:b/>
                <w:bCs/>
                <w:w w:val="100"/>
              </w:rPr>
              <w:t>skall</w:t>
            </w:r>
            <w:r w:rsidRPr="005218EE">
              <w:rPr>
                <w:w w:val="100"/>
              </w:rPr>
              <w:t xml:space="preserve"> täta mot höljet eller ha tätat läge mot ammunitionen.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E45F2F" w14:textId="77777777" w:rsidR="00683D95" w:rsidRPr="005218EE" w:rsidRDefault="00683D95" w:rsidP="00751405"/>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24801E" w14:textId="77777777" w:rsidR="00683D95" w:rsidRPr="005218EE" w:rsidRDefault="00683D95" w:rsidP="00751405"/>
        </w:tc>
      </w:tr>
      <w:tr w:rsidR="00683D95" w:rsidRPr="005218EE" w14:paraId="225C45CD"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D954007" w14:textId="77777777" w:rsidR="00683D95" w:rsidRPr="00751405" w:rsidRDefault="00683D95" w:rsidP="00751405">
            <w:pPr>
              <w:rPr>
                <w:b/>
                <w:bCs/>
              </w:rPr>
            </w:pPr>
            <w:r w:rsidRPr="00751405">
              <w:rPr>
                <w:b/>
                <w:bCs/>
                <w:w w:val="100"/>
              </w:rPr>
              <w:t>1.402.039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C61873" w14:textId="77777777" w:rsidR="00683D95" w:rsidRPr="005218EE" w:rsidRDefault="00683D95" w:rsidP="00751405">
            <w:r w:rsidRPr="005218EE">
              <w:rPr>
                <w:w w:val="100"/>
              </w:rPr>
              <w:t xml:space="preserve">Metallhöljen </w:t>
            </w:r>
            <w:r w:rsidRPr="005218EE">
              <w:rPr>
                <w:b/>
                <w:bCs/>
                <w:w w:val="100"/>
              </w:rPr>
              <w:t>skall</w:t>
            </w:r>
            <w:r w:rsidRPr="005218EE">
              <w:rPr>
                <w:w w:val="100"/>
              </w:rPr>
              <w:t xml:space="preserve"> såväl utvändigt som invändigt vara korrosionsskyddade.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A4A754" w14:textId="77777777" w:rsidR="00683D95" w:rsidRPr="005218EE" w:rsidRDefault="00683D95" w:rsidP="00751405"/>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B41A29" w14:textId="77777777" w:rsidR="00683D95" w:rsidRPr="005218EE" w:rsidRDefault="00683D95" w:rsidP="00751405"/>
        </w:tc>
      </w:tr>
      <w:tr w:rsidR="00683D95" w:rsidRPr="005218EE" w14:paraId="5E9EA1A9"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8EE9812" w14:textId="77777777" w:rsidR="00683D95" w:rsidRPr="00751405" w:rsidRDefault="00683D95" w:rsidP="00751405">
            <w:pPr>
              <w:rPr>
                <w:b/>
                <w:bCs/>
              </w:rPr>
            </w:pPr>
            <w:r w:rsidRPr="00751405">
              <w:rPr>
                <w:b/>
                <w:bCs/>
                <w:w w:val="100"/>
              </w:rPr>
              <w:t>1.402.040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4CD923" w14:textId="77777777" w:rsidR="00683D95" w:rsidRPr="005218EE" w:rsidRDefault="00683D95" w:rsidP="00751405">
            <w:r w:rsidRPr="005218EE">
              <w:rPr>
                <w:w w:val="100"/>
              </w:rPr>
              <w:t xml:space="preserve">Delade laddningar </w:t>
            </w:r>
            <w:r w:rsidRPr="005218EE">
              <w:rPr>
                <w:b/>
                <w:bCs/>
                <w:w w:val="100"/>
              </w:rPr>
              <w:t>skall</w:t>
            </w:r>
            <w:r w:rsidRPr="005218EE">
              <w:rPr>
                <w:w w:val="100"/>
              </w:rPr>
              <w:t xml:space="preserve"> ha lämplig utfyllnad i förekommande mellanrum.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32CB17" w14:textId="77777777" w:rsidR="00683D95" w:rsidRPr="005218EE" w:rsidRDefault="00683D95" w:rsidP="00751405"/>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A5EDC0" w14:textId="77777777" w:rsidR="00683D95" w:rsidRPr="005218EE" w:rsidRDefault="00683D95" w:rsidP="00751405"/>
        </w:tc>
      </w:tr>
      <w:tr w:rsidR="00683D95" w:rsidRPr="005218EE" w14:paraId="7AF5EF98" w14:textId="77777777" w:rsidTr="002B7025">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6ACB21B" w14:textId="77777777" w:rsidR="00683D95" w:rsidRPr="00751405" w:rsidRDefault="00683D95" w:rsidP="00751405">
            <w:pPr>
              <w:rPr>
                <w:b/>
                <w:bCs/>
              </w:rPr>
            </w:pPr>
            <w:r w:rsidRPr="00751405">
              <w:rPr>
                <w:b/>
                <w:bCs/>
                <w:w w:val="100"/>
              </w:rPr>
              <w:t>1.402.041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3963E4" w14:textId="77777777" w:rsidR="00683D95" w:rsidRPr="005218EE" w:rsidRDefault="00683D95" w:rsidP="00751405">
            <w:pPr>
              <w:rPr>
                <w:w w:val="100"/>
              </w:rPr>
            </w:pPr>
            <w:r w:rsidRPr="005218EE">
              <w:rPr>
                <w:w w:val="100"/>
              </w:rPr>
              <w:t xml:space="preserve">Explosivämnet i verkansdelar </w:t>
            </w:r>
            <w:r w:rsidRPr="005218EE">
              <w:rPr>
                <w:b/>
                <w:bCs/>
                <w:w w:val="100"/>
              </w:rPr>
              <w:t>skall</w:t>
            </w:r>
            <w:r w:rsidRPr="005218EE">
              <w:rPr>
                <w:w w:val="100"/>
              </w:rPr>
              <w:t>, då fullgod tätning ej kan garanteras, vara förenligt med omgivande medier.</w:t>
            </w:r>
          </w:p>
          <w:p w14:paraId="76B9F080" w14:textId="77777777" w:rsidR="00683D95" w:rsidRPr="005218EE" w:rsidRDefault="00683D95" w:rsidP="00751405">
            <w:r w:rsidRPr="005218EE">
              <w:rPr>
                <w:i/>
                <w:iCs/>
                <w:w w:val="100"/>
              </w:rPr>
              <w:t xml:space="preserve">Kommentar: </w:t>
            </w:r>
            <w:r w:rsidRPr="005218EE">
              <w:rPr>
                <w:w w:val="100"/>
              </w:rPr>
              <w:t>Detta bör beaktas även om fullgod tätning kan garanteras.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4C5410" w14:textId="77777777" w:rsidR="00683D95" w:rsidRPr="005218EE" w:rsidRDefault="00683D95" w:rsidP="00751405"/>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41C380" w14:textId="77777777" w:rsidR="00683D95" w:rsidRPr="005218EE" w:rsidRDefault="00683D95" w:rsidP="00751405"/>
        </w:tc>
      </w:tr>
      <w:tr w:rsidR="00683D95" w:rsidRPr="005218EE" w14:paraId="2AB740A1" w14:textId="77777777" w:rsidTr="002B7025">
        <w:trPr>
          <w:cantSplit/>
          <w:trHeight w:val="17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7F5A237" w14:textId="77777777" w:rsidR="00683D95" w:rsidRPr="005218EE" w:rsidRDefault="00683D95" w:rsidP="00751405">
            <w:r w:rsidRPr="005218EE">
              <w:rPr>
                <w:w w:val="100"/>
              </w:rPr>
              <w:t>1.402.042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5CE588" w14:textId="77777777" w:rsidR="00683D95" w:rsidRPr="005218EE" w:rsidRDefault="00683D95" w:rsidP="00751405">
            <w:pPr>
              <w:rPr>
                <w:w w:val="100"/>
              </w:rPr>
            </w:pPr>
            <w:r w:rsidRPr="005218EE">
              <w:rPr>
                <w:w w:val="100"/>
              </w:rPr>
              <w:t>Explosivämnet i verkansdelar bör vara lätt att inspektera med avseende på miljöpåverkan, till exempel fukt.</w:t>
            </w:r>
          </w:p>
          <w:p w14:paraId="47DE6C2C" w14:textId="77777777" w:rsidR="00683D95" w:rsidRPr="005218EE" w:rsidRDefault="00683D95" w:rsidP="00751405">
            <w:r w:rsidRPr="005218EE">
              <w:rPr>
                <w:i/>
                <w:iCs/>
                <w:w w:val="100"/>
              </w:rPr>
              <w:t>Kommentar:</w:t>
            </w:r>
            <w:r w:rsidRPr="005218EE">
              <w:rPr>
                <w:w w:val="100"/>
              </w:rPr>
              <w:t xml:space="preserve"> Detta gäller speciellt ammunition som avses användas internationellt och sedan återtas till Sverige.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E89EB0" w14:textId="77777777" w:rsidR="00683D95" w:rsidRPr="005218EE" w:rsidRDefault="00683D95" w:rsidP="00751405"/>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1CA374" w14:textId="77777777" w:rsidR="00683D95" w:rsidRPr="005218EE" w:rsidRDefault="00683D95" w:rsidP="00751405"/>
        </w:tc>
      </w:tr>
    </w:tbl>
    <w:p w14:paraId="53372FC3" w14:textId="77777777" w:rsidR="00683D95" w:rsidRDefault="00683D95">
      <w:pPr>
        <w:pStyle w:val="Body"/>
        <w:spacing w:before="0" w:line="60" w:lineRule="atLeast"/>
        <w:rPr>
          <w:w w:val="100"/>
          <w:sz w:val="4"/>
          <w:szCs w:val="4"/>
        </w:rPr>
      </w:pPr>
    </w:p>
    <w:p w14:paraId="679072E9" w14:textId="77777777" w:rsidR="003F6178" w:rsidRDefault="003F6178" w:rsidP="003F6178">
      <w:pPr>
        <w:rPr>
          <w:w w:val="100"/>
        </w:rPr>
      </w:pPr>
    </w:p>
    <w:p w14:paraId="07302C6D" w14:textId="3EC00519" w:rsidR="00683D95" w:rsidRDefault="00683D95" w:rsidP="00E77FBB">
      <w:pPr>
        <w:pStyle w:val="Rubrik3"/>
        <w:rPr>
          <w:w w:val="100"/>
        </w:rPr>
      </w:pPr>
      <w:r>
        <w:rPr>
          <w:w w:val="100"/>
        </w:rPr>
        <w:t xml:space="preserve">Avsnitt 4.2.3.6 </w:t>
      </w:r>
      <w:r>
        <w:rPr>
          <w:w w:val="100"/>
        </w:rPr>
        <w:tab/>
        <w:t>Sprängladdade verkansdelar till övrig ammunition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ED224BF" w14:textId="77777777" w:rsidTr="002B702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E250A3E"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4E06D2A6"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76CC1A3F"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0F17CAF7" w14:textId="77777777" w:rsidR="00683D95" w:rsidRPr="00801545" w:rsidRDefault="00683D95" w:rsidP="00E77FBB">
            <w:pPr>
              <w:pStyle w:val="Tabellhuvud"/>
              <w:rPr>
                <w:b/>
              </w:rPr>
            </w:pPr>
            <w:r w:rsidRPr="00801545">
              <w:rPr>
                <w:b/>
              </w:rPr>
              <w:t>Anmärkning</w:t>
            </w:r>
          </w:p>
        </w:tc>
      </w:tr>
      <w:tr w:rsidR="00683D95" w:rsidRPr="005218EE" w14:paraId="45237669" w14:textId="77777777" w:rsidTr="002B7025">
        <w:trPr>
          <w:cantSplit/>
          <w:trHeight w:val="2040"/>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ED88402" w14:textId="77777777" w:rsidR="00683D95" w:rsidRPr="005218EE" w:rsidRDefault="00683D95" w:rsidP="003F6178">
            <w:r w:rsidRPr="005218EE">
              <w:rPr>
                <w:w w:val="100"/>
              </w:rPr>
              <w:t>1.402.043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4D2BA6" w14:textId="77777777" w:rsidR="00683D95" w:rsidRPr="005218EE" w:rsidRDefault="00683D95" w:rsidP="003F6178">
            <w:pPr>
              <w:rPr>
                <w:w w:val="100"/>
              </w:rPr>
            </w:pPr>
            <w:r w:rsidRPr="005218EE">
              <w:rPr>
                <w:w w:val="100"/>
              </w:rPr>
              <w:t xml:space="preserve">Ammunition bör vara sådan att samförvaring och samlastning med andra ammunitionsslag enligt IFTEX och ”UN </w:t>
            </w:r>
            <w:proofErr w:type="spellStart"/>
            <w:r w:rsidRPr="005218EE">
              <w:rPr>
                <w:w w:val="100"/>
              </w:rPr>
              <w:t>Recommendations</w:t>
            </w:r>
            <w:proofErr w:type="spellEnd"/>
            <w:r w:rsidRPr="005218EE">
              <w:rPr>
                <w:w w:val="100"/>
              </w:rPr>
              <w:t xml:space="preserve"> on the Transport </w:t>
            </w:r>
            <w:proofErr w:type="spellStart"/>
            <w:r w:rsidRPr="005218EE">
              <w:rPr>
                <w:w w:val="100"/>
              </w:rPr>
              <w:t>of</w:t>
            </w:r>
            <w:proofErr w:type="spellEnd"/>
            <w:r w:rsidRPr="005218EE">
              <w:rPr>
                <w:w w:val="100"/>
              </w:rPr>
              <w:t xml:space="preserve"> </w:t>
            </w:r>
            <w:proofErr w:type="spellStart"/>
            <w:r w:rsidRPr="005218EE">
              <w:rPr>
                <w:w w:val="100"/>
              </w:rPr>
              <w:t>Dangerous</w:t>
            </w:r>
            <w:proofErr w:type="spellEnd"/>
            <w:r w:rsidRPr="005218EE">
              <w:rPr>
                <w:w w:val="100"/>
              </w:rPr>
              <w:t xml:space="preserve"> </w:t>
            </w:r>
            <w:proofErr w:type="spellStart"/>
            <w:r w:rsidRPr="005218EE">
              <w:rPr>
                <w:w w:val="100"/>
              </w:rPr>
              <w:t>Goods</w:t>
            </w:r>
            <w:proofErr w:type="spellEnd"/>
            <w:r w:rsidRPr="005218EE">
              <w:rPr>
                <w:w w:val="100"/>
              </w:rPr>
              <w:t xml:space="preserve">, </w:t>
            </w:r>
            <w:proofErr w:type="spellStart"/>
            <w:r w:rsidRPr="005218EE">
              <w:rPr>
                <w:w w:val="100"/>
              </w:rPr>
              <w:t>Model</w:t>
            </w:r>
            <w:proofErr w:type="spellEnd"/>
            <w:r w:rsidRPr="005218EE">
              <w:rPr>
                <w:w w:val="100"/>
              </w:rPr>
              <w:t xml:space="preserve"> </w:t>
            </w:r>
            <w:proofErr w:type="spellStart"/>
            <w:r w:rsidRPr="005218EE">
              <w:rPr>
                <w:w w:val="100"/>
              </w:rPr>
              <w:t>Regulations</w:t>
            </w:r>
            <w:proofErr w:type="spellEnd"/>
            <w:r w:rsidRPr="005218EE">
              <w:rPr>
                <w:w w:val="100"/>
              </w:rPr>
              <w:t>” kan tillåtas.</w:t>
            </w:r>
          </w:p>
          <w:p w14:paraId="529060EF" w14:textId="77777777" w:rsidR="00683D95" w:rsidRPr="005218EE" w:rsidRDefault="00683D95" w:rsidP="003F6178">
            <w:r w:rsidRPr="005218EE">
              <w:rPr>
                <w:i/>
                <w:iCs/>
                <w:w w:val="100"/>
              </w:rPr>
              <w:t>Kommentar:</w:t>
            </w:r>
            <w:r w:rsidRPr="005218EE">
              <w:rPr>
                <w:w w:val="100"/>
              </w:rPr>
              <w:t xml:space="preserve"> Val av förpackning kan påverka klassificeringen.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E3A4AB"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30E08E" w14:textId="77777777" w:rsidR="00683D95" w:rsidRPr="005218EE" w:rsidRDefault="00683D95" w:rsidP="003F6178"/>
        </w:tc>
      </w:tr>
    </w:tbl>
    <w:p w14:paraId="7C827747" w14:textId="77777777" w:rsidR="00683D95" w:rsidRDefault="00683D95">
      <w:pPr>
        <w:pStyle w:val="Body"/>
        <w:spacing w:before="0" w:line="60" w:lineRule="atLeast"/>
        <w:rPr>
          <w:w w:val="100"/>
          <w:sz w:val="4"/>
          <w:szCs w:val="4"/>
        </w:rPr>
      </w:pPr>
    </w:p>
    <w:p w14:paraId="1880960E" w14:textId="77777777" w:rsidR="003F6178" w:rsidRDefault="003F6178" w:rsidP="003F6178">
      <w:pPr>
        <w:rPr>
          <w:w w:val="100"/>
        </w:rPr>
      </w:pPr>
    </w:p>
    <w:p w14:paraId="3426D688" w14:textId="2B9544E4" w:rsidR="00683D95" w:rsidRDefault="00683D95" w:rsidP="00E77FBB">
      <w:pPr>
        <w:pStyle w:val="Rubrik3"/>
        <w:rPr>
          <w:w w:val="100"/>
        </w:rPr>
      </w:pPr>
      <w:r>
        <w:rPr>
          <w:w w:val="100"/>
        </w:rPr>
        <w:lastRenderedPageBreak/>
        <w:t>Avsnitt 4.2.4</w:t>
      </w:r>
      <w:r>
        <w:rPr>
          <w:w w:val="100"/>
        </w:rPr>
        <w:tab/>
        <w:t>Pyrotekniska verkansdelar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98BD164" w14:textId="77777777" w:rsidTr="002B702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100DD12"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92DE830"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61313B73"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8C28597" w14:textId="77777777" w:rsidR="00683D95" w:rsidRPr="00801545" w:rsidRDefault="00683D95" w:rsidP="00E77FBB">
            <w:pPr>
              <w:pStyle w:val="Tabellhuvud"/>
              <w:rPr>
                <w:b/>
              </w:rPr>
            </w:pPr>
            <w:r w:rsidRPr="00801545">
              <w:rPr>
                <w:b/>
              </w:rPr>
              <w:t>Anmärkning</w:t>
            </w:r>
          </w:p>
        </w:tc>
      </w:tr>
      <w:tr w:rsidR="00683D95" w:rsidRPr="005218EE" w14:paraId="50B61DAF" w14:textId="77777777" w:rsidTr="002B7025">
        <w:trPr>
          <w:cantSplit/>
          <w:trHeight w:val="1460"/>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3ECB382" w14:textId="77777777" w:rsidR="00683D95" w:rsidRPr="005218EE" w:rsidRDefault="00683D95" w:rsidP="003F6178">
            <w:r w:rsidRPr="005218EE">
              <w:rPr>
                <w:w w:val="100"/>
              </w:rPr>
              <w:t>1.402.044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AF5552" w14:textId="77777777" w:rsidR="00683D95" w:rsidRPr="005218EE" w:rsidRDefault="00683D95" w:rsidP="003F6178">
            <w:r w:rsidRPr="005218EE">
              <w:rPr>
                <w:w w:val="100"/>
              </w:rPr>
              <w:t xml:space="preserve">Pyroteknisk ammunition bör konstrueras och val av ingående satser göras så att samförvaring med annan ammunition enligt IFTEX och ”UN </w:t>
            </w:r>
            <w:proofErr w:type="spellStart"/>
            <w:r w:rsidRPr="005218EE">
              <w:rPr>
                <w:w w:val="100"/>
              </w:rPr>
              <w:t>Recommendations</w:t>
            </w:r>
            <w:proofErr w:type="spellEnd"/>
            <w:r w:rsidRPr="005218EE">
              <w:rPr>
                <w:w w:val="100"/>
              </w:rPr>
              <w:t xml:space="preserve"> on the Transport </w:t>
            </w:r>
            <w:proofErr w:type="spellStart"/>
            <w:r w:rsidRPr="005218EE">
              <w:rPr>
                <w:w w:val="100"/>
              </w:rPr>
              <w:t>of</w:t>
            </w:r>
            <w:proofErr w:type="spellEnd"/>
            <w:r w:rsidRPr="005218EE">
              <w:rPr>
                <w:w w:val="100"/>
              </w:rPr>
              <w:t xml:space="preserve"> </w:t>
            </w:r>
            <w:proofErr w:type="spellStart"/>
            <w:r w:rsidRPr="005218EE">
              <w:rPr>
                <w:w w:val="100"/>
              </w:rPr>
              <w:t>Dangerous</w:t>
            </w:r>
            <w:proofErr w:type="spellEnd"/>
            <w:r w:rsidRPr="005218EE">
              <w:rPr>
                <w:w w:val="100"/>
              </w:rPr>
              <w:t xml:space="preserve"> </w:t>
            </w:r>
            <w:proofErr w:type="spellStart"/>
            <w:r w:rsidRPr="005218EE">
              <w:rPr>
                <w:w w:val="100"/>
              </w:rPr>
              <w:t>Goods</w:t>
            </w:r>
            <w:proofErr w:type="spellEnd"/>
            <w:r w:rsidRPr="005218EE">
              <w:rPr>
                <w:w w:val="100"/>
              </w:rPr>
              <w:t xml:space="preserve">, </w:t>
            </w:r>
            <w:proofErr w:type="spellStart"/>
            <w:r w:rsidRPr="005218EE">
              <w:rPr>
                <w:w w:val="100"/>
              </w:rPr>
              <w:t>Model</w:t>
            </w:r>
            <w:proofErr w:type="spellEnd"/>
            <w:r w:rsidRPr="005218EE">
              <w:rPr>
                <w:w w:val="100"/>
              </w:rPr>
              <w:t xml:space="preserve"> </w:t>
            </w:r>
            <w:proofErr w:type="spellStart"/>
            <w:r w:rsidRPr="005218EE">
              <w:rPr>
                <w:w w:val="100"/>
              </w:rPr>
              <w:t>Regulations</w:t>
            </w:r>
            <w:proofErr w:type="spellEnd"/>
            <w:r w:rsidRPr="005218EE">
              <w:rPr>
                <w:w w:val="100"/>
              </w:rPr>
              <w:t>” kan tillåtas.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69157D"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6A2910" w14:textId="77777777" w:rsidR="00683D95" w:rsidRPr="005218EE" w:rsidRDefault="00683D95" w:rsidP="003F6178"/>
        </w:tc>
      </w:tr>
      <w:tr w:rsidR="00683D95" w:rsidRPr="005218EE" w14:paraId="5C42394F" w14:textId="77777777" w:rsidTr="002B7025">
        <w:trPr>
          <w:cantSplit/>
          <w:trHeight w:val="4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59D985D" w14:textId="77777777" w:rsidR="00683D95" w:rsidRPr="005218EE" w:rsidRDefault="00683D95" w:rsidP="003F6178">
            <w:r w:rsidRPr="005218EE">
              <w:rPr>
                <w:b/>
                <w:bCs/>
                <w:w w:val="100"/>
              </w:rPr>
              <w:t>1.402.045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EB272A" w14:textId="77777777" w:rsidR="00683D95" w:rsidRPr="005218EE" w:rsidRDefault="00683D95" w:rsidP="003F6178">
            <w:r w:rsidRPr="005218EE">
              <w:rPr>
                <w:w w:val="100"/>
              </w:rPr>
              <w:t xml:space="preserve">Laddning </w:t>
            </w:r>
            <w:r w:rsidRPr="005218EE">
              <w:rPr>
                <w:b/>
                <w:bCs/>
                <w:w w:val="100"/>
              </w:rPr>
              <w:t>skall</w:t>
            </w:r>
            <w:r w:rsidRPr="005218EE">
              <w:rPr>
                <w:w w:val="100"/>
              </w:rPr>
              <w:t xml:space="preserve"> hålla föreskriven fukthalt.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4A4802"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B92EB8" w14:textId="77777777" w:rsidR="00683D95" w:rsidRPr="005218EE" w:rsidRDefault="00683D95" w:rsidP="003F6178"/>
        </w:tc>
      </w:tr>
      <w:tr w:rsidR="00683D95" w:rsidRPr="005218EE" w14:paraId="49473A13"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39D7E43" w14:textId="77777777" w:rsidR="00683D95" w:rsidRPr="005218EE" w:rsidRDefault="00683D95" w:rsidP="003F6178">
            <w:r w:rsidRPr="005218EE">
              <w:rPr>
                <w:b/>
                <w:bCs/>
                <w:w w:val="100"/>
              </w:rPr>
              <w:t>1.402.046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01C620" w14:textId="77777777" w:rsidR="00683D95" w:rsidRPr="005218EE" w:rsidRDefault="00683D95" w:rsidP="003F6178">
            <w:r w:rsidRPr="005218EE">
              <w:rPr>
                <w:w w:val="100"/>
              </w:rPr>
              <w:t xml:space="preserve">Laddning </w:t>
            </w:r>
            <w:r w:rsidRPr="005218EE">
              <w:rPr>
                <w:b/>
                <w:bCs/>
                <w:w w:val="100"/>
              </w:rPr>
              <w:t>skall</w:t>
            </w:r>
            <w:r w:rsidRPr="005218EE">
              <w:rPr>
                <w:w w:val="100"/>
              </w:rPr>
              <w:t xml:space="preserve"> hålla föreskriven renhet från främmande partiklar.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1AA824"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B16A48" w14:textId="77777777" w:rsidR="00683D95" w:rsidRPr="005218EE" w:rsidRDefault="00683D95" w:rsidP="003F6178"/>
        </w:tc>
      </w:tr>
      <w:tr w:rsidR="00683D95" w:rsidRPr="005218EE" w14:paraId="58224860" w14:textId="77777777" w:rsidTr="002B7025">
        <w:trPr>
          <w:cantSplit/>
          <w:trHeight w:val="4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C8BD6B9" w14:textId="77777777" w:rsidR="00683D95" w:rsidRPr="005218EE" w:rsidRDefault="00683D95" w:rsidP="003F6178">
            <w:r w:rsidRPr="005218EE">
              <w:rPr>
                <w:w w:val="100"/>
              </w:rPr>
              <w:t>1.402.047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B95FA9" w14:textId="77777777" w:rsidR="00683D95" w:rsidRPr="005218EE" w:rsidRDefault="00683D95" w:rsidP="003F6178">
            <w:r w:rsidRPr="005218EE">
              <w:rPr>
                <w:w w:val="100"/>
              </w:rPr>
              <w:t>Pyroteknisk sats bör ha god lagringsstabilitet.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9791D1"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C1B3FA" w14:textId="77777777" w:rsidR="00683D95" w:rsidRPr="005218EE" w:rsidRDefault="00683D95" w:rsidP="003F6178"/>
        </w:tc>
      </w:tr>
      <w:tr w:rsidR="00683D95" w:rsidRPr="005218EE" w14:paraId="31B2E297" w14:textId="77777777" w:rsidTr="002B7025">
        <w:trPr>
          <w:cantSplit/>
          <w:trHeight w:val="4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63F65F4" w14:textId="77777777" w:rsidR="00683D95" w:rsidRPr="005218EE" w:rsidRDefault="00683D95" w:rsidP="003F6178">
            <w:r w:rsidRPr="005218EE">
              <w:rPr>
                <w:b/>
                <w:bCs/>
                <w:w w:val="100"/>
              </w:rPr>
              <w:t>1.402.048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36FFFB" w14:textId="77777777" w:rsidR="00683D95" w:rsidRPr="005218EE" w:rsidRDefault="00683D95" w:rsidP="003F6178">
            <w:r w:rsidRPr="005218EE">
              <w:rPr>
                <w:w w:val="100"/>
              </w:rPr>
              <w:t xml:space="preserve">Pressad kropp </w:t>
            </w:r>
            <w:r w:rsidRPr="005218EE">
              <w:rPr>
                <w:b/>
                <w:bCs/>
                <w:w w:val="100"/>
              </w:rPr>
              <w:t>skall</w:t>
            </w:r>
            <w:r w:rsidRPr="005218EE">
              <w:rPr>
                <w:w w:val="100"/>
              </w:rPr>
              <w:t xml:space="preserve"> hålla föreskriven hållfasthet.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071ED2"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362193" w14:textId="77777777" w:rsidR="00683D95" w:rsidRPr="005218EE" w:rsidRDefault="00683D95" w:rsidP="003F6178"/>
        </w:tc>
      </w:tr>
      <w:tr w:rsidR="00683D95" w:rsidRPr="005218EE" w14:paraId="6E7E24B7"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6AB7AB2" w14:textId="77777777" w:rsidR="00683D95" w:rsidRPr="005218EE" w:rsidRDefault="00683D95" w:rsidP="003F6178">
            <w:r w:rsidRPr="005218EE">
              <w:rPr>
                <w:b/>
                <w:bCs/>
                <w:w w:val="100"/>
              </w:rPr>
              <w:t>1.402.049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8ECF36" w14:textId="77777777" w:rsidR="00683D95" w:rsidRPr="005218EE" w:rsidRDefault="00683D95" w:rsidP="003F6178">
            <w:r w:rsidRPr="005218EE">
              <w:rPr>
                <w:w w:val="100"/>
              </w:rPr>
              <w:t xml:space="preserve">Isoleringens vidhäftning </w:t>
            </w:r>
            <w:r w:rsidRPr="005218EE">
              <w:rPr>
                <w:b/>
                <w:bCs/>
                <w:w w:val="100"/>
              </w:rPr>
              <w:t>skall</w:t>
            </w:r>
            <w:r w:rsidRPr="005218EE">
              <w:rPr>
                <w:w w:val="100"/>
              </w:rPr>
              <w:t xml:space="preserve"> hålla föreskrivet värde.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B02E92"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F77CDD" w14:textId="77777777" w:rsidR="00683D95" w:rsidRPr="005218EE" w:rsidRDefault="00683D95" w:rsidP="003F6178"/>
        </w:tc>
      </w:tr>
      <w:tr w:rsidR="00683D95" w:rsidRPr="005218EE" w14:paraId="1823B107"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8537909" w14:textId="77777777" w:rsidR="00683D95" w:rsidRPr="005218EE" w:rsidRDefault="00683D95" w:rsidP="003F6178">
            <w:r w:rsidRPr="005218EE">
              <w:rPr>
                <w:b/>
                <w:bCs/>
                <w:w w:val="100"/>
              </w:rPr>
              <w:t>1.402.050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575883" w14:textId="77777777" w:rsidR="00683D95" w:rsidRPr="005218EE" w:rsidRDefault="00683D95" w:rsidP="003F6178">
            <w:r w:rsidRPr="005218EE">
              <w:rPr>
                <w:w w:val="100"/>
              </w:rPr>
              <w:t xml:space="preserve">Krav </w:t>
            </w:r>
            <w:r w:rsidRPr="005218EE">
              <w:rPr>
                <w:i/>
                <w:iCs/>
                <w:w w:val="100"/>
              </w:rPr>
              <w:t>1.402.049 T</w:t>
            </w:r>
            <w:r w:rsidRPr="005218EE">
              <w:rPr>
                <w:w w:val="100"/>
              </w:rPr>
              <w:t xml:space="preserve"> </w:t>
            </w:r>
            <w:r w:rsidRPr="005218EE">
              <w:rPr>
                <w:b/>
                <w:bCs/>
                <w:w w:val="100"/>
              </w:rPr>
              <w:t>skall</w:t>
            </w:r>
            <w:r w:rsidRPr="005218EE">
              <w:rPr>
                <w:w w:val="100"/>
              </w:rPr>
              <w:t xml:space="preserve"> verifieras genom provning, vid behov genom förstörande provning.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EB785F"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75CC19" w14:textId="77777777" w:rsidR="00683D95" w:rsidRPr="005218EE" w:rsidRDefault="00683D95" w:rsidP="003F6178"/>
        </w:tc>
      </w:tr>
      <w:tr w:rsidR="00683D95" w:rsidRPr="005218EE" w14:paraId="1EEA2C5B" w14:textId="77777777" w:rsidTr="002B702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C4B1A22" w14:textId="77777777" w:rsidR="00683D95" w:rsidRPr="005218EE" w:rsidRDefault="00683D95" w:rsidP="003F6178">
            <w:r w:rsidRPr="005218EE">
              <w:rPr>
                <w:b/>
                <w:bCs/>
                <w:w w:val="100"/>
              </w:rPr>
              <w:t>1.402.051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3653DB" w14:textId="77777777" w:rsidR="00683D95" w:rsidRPr="005218EE" w:rsidRDefault="00683D95" w:rsidP="003F6178">
            <w:r w:rsidRPr="005218EE">
              <w:rPr>
                <w:w w:val="100"/>
              </w:rPr>
              <w:t xml:space="preserve">Isolering </w:t>
            </w:r>
            <w:r w:rsidRPr="005218EE">
              <w:rPr>
                <w:b/>
                <w:bCs/>
                <w:w w:val="100"/>
              </w:rPr>
              <w:t>skall</w:t>
            </w:r>
            <w:r w:rsidRPr="005218EE">
              <w:rPr>
                <w:w w:val="100"/>
              </w:rPr>
              <w:t xml:space="preserve"> vara fri från sprickor, hål och symmetriavvikelser.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3BD9AB"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1A382F" w14:textId="77777777" w:rsidR="00683D95" w:rsidRPr="005218EE" w:rsidRDefault="00683D95" w:rsidP="003F6178"/>
        </w:tc>
      </w:tr>
      <w:tr w:rsidR="00683D95" w:rsidRPr="005218EE" w14:paraId="51B66F50" w14:textId="77777777" w:rsidTr="002B7025">
        <w:trPr>
          <w:cantSplit/>
          <w:trHeight w:val="4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8B46B43" w14:textId="77777777" w:rsidR="00683D95" w:rsidRPr="005218EE" w:rsidRDefault="00683D95" w:rsidP="003F6178">
            <w:r w:rsidRPr="005218EE">
              <w:rPr>
                <w:b/>
                <w:bCs/>
                <w:w w:val="100"/>
              </w:rPr>
              <w:t>1.402.052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83B8C3" w14:textId="77777777" w:rsidR="00683D95" w:rsidRPr="005218EE" w:rsidRDefault="00683D95" w:rsidP="003F6178">
            <w:r w:rsidRPr="005218EE">
              <w:rPr>
                <w:w w:val="100"/>
              </w:rPr>
              <w:t xml:space="preserve">Laddningshölje </w:t>
            </w:r>
            <w:r w:rsidRPr="005218EE">
              <w:rPr>
                <w:b/>
                <w:bCs/>
                <w:w w:val="100"/>
              </w:rPr>
              <w:t>skall</w:t>
            </w:r>
            <w:r w:rsidRPr="005218EE">
              <w:rPr>
                <w:w w:val="100"/>
              </w:rPr>
              <w:t xml:space="preserve"> vara tätt.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53FF5C"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784330" w14:textId="77777777" w:rsidR="00683D95" w:rsidRPr="005218EE" w:rsidRDefault="00683D95" w:rsidP="003F6178"/>
        </w:tc>
      </w:tr>
    </w:tbl>
    <w:p w14:paraId="5ED938F6" w14:textId="77777777" w:rsidR="00683D95" w:rsidRDefault="00683D95">
      <w:pPr>
        <w:pStyle w:val="Body"/>
        <w:spacing w:before="0" w:line="60" w:lineRule="atLeast"/>
        <w:rPr>
          <w:w w:val="100"/>
          <w:sz w:val="4"/>
          <w:szCs w:val="4"/>
        </w:rPr>
      </w:pPr>
    </w:p>
    <w:p w14:paraId="36BDB0A6" w14:textId="77777777" w:rsidR="003F6178" w:rsidRDefault="003F6178" w:rsidP="003F6178">
      <w:pPr>
        <w:rPr>
          <w:w w:val="100"/>
        </w:rPr>
      </w:pPr>
    </w:p>
    <w:p w14:paraId="4E6B1A98" w14:textId="1809458B" w:rsidR="00683D95" w:rsidRDefault="00683D95" w:rsidP="00E77FBB">
      <w:pPr>
        <w:pStyle w:val="Rubrik3"/>
        <w:rPr>
          <w:w w:val="100"/>
        </w:rPr>
      </w:pPr>
      <w:r>
        <w:rPr>
          <w:w w:val="100"/>
        </w:rPr>
        <w:t>Avsnitt 4.2.4.1</w:t>
      </w:r>
      <w:r>
        <w:rPr>
          <w:w w:val="100"/>
        </w:rPr>
        <w:tab/>
        <w:t>Pyrotekniska verkansdelar till eldrörsammunition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BA818BE" w14:textId="77777777" w:rsidTr="002B702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7DE82244"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4D777DDE"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7C248E87"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17CCBED" w14:textId="77777777" w:rsidR="00683D95" w:rsidRPr="00801545" w:rsidRDefault="00683D95" w:rsidP="00E77FBB">
            <w:pPr>
              <w:pStyle w:val="Tabellhuvud"/>
              <w:rPr>
                <w:b/>
              </w:rPr>
            </w:pPr>
            <w:r w:rsidRPr="00801545">
              <w:rPr>
                <w:b/>
              </w:rPr>
              <w:t>Anmärkning</w:t>
            </w:r>
          </w:p>
        </w:tc>
      </w:tr>
      <w:tr w:rsidR="00683D95" w:rsidRPr="005218EE" w14:paraId="2200736D" w14:textId="77777777" w:rsidTr="002B7025">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AC9FC1B" w14:textId="77777777" w:rsidR="00683D95" w:rsidRPr="003F6178" w:rsidRDefault="00683D95" w:rsidP="003F6178">
            <w:pPr>
              <w:rPr>
                <w:b/>
                <w:bCs/>
              </w:rPr>
            </w:pPr>
            <w:r w:rsidRPr="003F6178">
              <w:rPr>
                <w:b/>
                <w:bCs/>
                <w:w w:val="100"/>
              </w:rPr>
              <w:t>1.402.053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D94B70" w14:textId="77777777" w:rsidR="00683D95" w:rsidRPr="005218EE" w:rsidRDefault="00683D95" w:rsidP="003F6178">
            <w:r w:rsidRPr="005218EE">
              <w:rPr>
                <w:w w:val="100"/>
              </w:rPr>
              <w:t xml:space="preserve">Granatbotten </w:t>
            </w:r>
            <w:r w:rsidRPr="005218EE">
              <w:rPr>
                <w:b/>
                <w:bCs/>
                <w:w w:val="100"/>
              </w:rPr>
              <w:t>skall</w:t>
            </w:r>
            <w:r w:rsidRPr="005218EE">
              <w:rPr>
                <w:w w:val="100"/>
              </w:rPr>
              <w:t xml:space="preserve"> vara fullständigt tätad mot såväl heta drivgaser, fukt etc. som mot satsdamm.</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2FC0F0"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0961FA" w14:textId="77777777" w:rsidR="00683D95" w:rsidRPr="005218EE" w:rsidRDefault="00683D95" w:rsidP="003F6178"/>
        </w:tc>
      </w:tr>
      <w:tr w:rsidR="00683D95" w:rsidRPr="005218EE" w14:paraId="49113819" w14:textId="77777777" w:rsidTr="002B7025">
        <w:trPr>
          <w:cantSplit/>
          <w:trHeight w:val="12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658EF5C" w14:textId="77777777" w:rsidR="00683D95" w:rsidRPr="003F6178" w:rsidRDefault="00683D95" w:rsidP="003F6178">
            <w:pPr>
              <w:rPr>
                <w:b/>
                <w:bCs/>
              </w:rPr>
            </w:pPr>
            <w:r w:rsidRPr="003F6178">
              <w:rPr>
                <w:b/>
                <w:bCs/>
                <w:w w:val="100"/>
              </w:rPr>
              <w:t>1.402.054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E35495" w14:textId="77777777" w:rsidR="00683D95" w:rsidRPr="005218EE" w:rsidRDefault="00683D95" w:rsidP="003F6178">
            <w:pPr>
              <w:rPr>
                <w:w w:val="100"/>
              </w:rPr>
            </w:pPr>
            <w:r w:rsidRPr="005218EE">
              <w:rPr>
                <w:w w:val="100"/>
              </w:rPr>
              <w:t xml:space="preserve">Laddning </w:t>
            </w:r>
            <w:r w:rsidRPr="005218EE">
              <w:rPr>
                <w:b/>
                <w:bCs/>
                <w:w w:val="100"/>
              </w:rPr>
              <w:t>skall</w:t>
            </w:r>
            <w:r w:rsidRPr="005218EE">
              <w:rPr>
                <w:w w:val="100"/>
              </w:rPr>
              <w:t xml:space="preserve"> vid slutmontering ha rätt fukthalt.</w:t>
            </w:r>
          </w:p>
          <w:p w14:paraId="5830A424" w14:textId="77777777" w:rsidR="00683D95" w:rsidRPr="005218EE" w:rsidRDefault="00683D95" w:rsidP="003F6178">
            <w:r w:rsidRPr="005218EE">
              <w:rPr>
                <w:i/>
                <w:iCs/>
                <w:w w:val="100"/>
              </w:rPr>
              <w:t>Kommentar:</w:t>
            </w:r>
            <w:r w:rsidRPr="005218EE">
              <w:rPr>
                <w:w w:val="100"/>
              </w:rPr>
              <w:t xml:space="preserve"> Eventuellt kan laddningen behöva torkas före slutmontering.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15F0A0"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BD0FBB" w14:textId="77777777" w:rsidR="00683D95" w:rsidRPr="005218EE" w:rsidRDefault="00683D95" w:rsidP="003F6178"/>
        </w:tc>
      </w:tr>
    </w:tbl>
    <w:p w14:paraId="34A1F5A4" w14:textId="77777777" w:rsidR="00683D95" w:rsidRDefault="00683D95">
      <w:pPr>
        <w:pStyle w:val="Body"/>
        <w:spacing w:before="0" w:line="60" w:lineRule="atLeast"/>
        <w:rPr>
          <w:w w:val="100"/>
          <w:sz w:val="4"/>
          <w:szCs w:val="4"/>
        </w:rPr>
      </w:pPr>
    </w:p>
    <w:p w14:paraId="685332D3" w14:textId="77777777" w:rsidR="003F6178" w:rsidRDefault="003F6178" w:rsidP="003F6178">
      <w:pPr>
        <w:rPr>
          <w:w w:val="100"/>
        </w:rPr>
      </w:pPr>
    </w:p>
    <w:p w14:paraId="44597742" w14:textId="262EB144" w:rsidR="00683D95" w:rsidRDefault="00683D95" w:rsidP="003F6178">
      <w:pPr>
        <w:pStyle w:val="Rubrik3"/>
        <w:rPr>
          <w:w w:val="100"/>
        </w:rPr>
      </w:pPr>
      <w:r>
        <w:rPr>
          <w:w w:val="100"/>
        </w:rPr>
        <w:lastRenderedPageBreak/>
        <w:t>Avsnitt 4.2.4.2</w:t>
      </w:r>
      <w:r>
        <w:rPr>
          <w:w w:val="100"/>
        </w:rPr>
        <w:tab/>
        <w:t>Pyrotekniska verkansdelar till raketer och bomber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681A9905" w14:textId="77777777" w:rsidTr="00BD7DF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7410149"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3DB0CFC"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58DF39F"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01C7C699" w14:textId="77777777" w:rsidR="00683D95" w:rsidRPr="00801545" w:rsidRDefault="00683D95" w:rsidP="00E77FBB">
            <w:pPr>
              <w:pStyle w:val="Tabellhuvud"/>
              <w:rPr>
                <w:b/>
              </w:rPr>
            </w:pPr>
            <w:r w:rsidRPr="00801545">
              <w:rPr>
                <w:b/>
              </w:rPr>
              <w:t>Anmärkning</w:t>
            </w:r>
          </w:p>
        </w:tc>
      </w:tr>
      <w:tr w:rsidR="00683D95" w:rsidRPr="005218EE" w14:paraId="5BD86868" w14:textId="77777777" w:rsidTr="00BD7DF5">
        <w:trPr>
          <w:cantSplit/>
          <w:trHeight w:val="120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F6D52EC" w14:textId="77777777" w:rsidR="00683D95" w:rsidRPr="003F6178" w:rsidRDefault="00683D95" w:rsidP="003F6178">
            <w:pPr>
              <w:rPr>
                <w:b/>
                <w:bCs/>
              </w:rPr>
            </w:pPr>
            <w:r w:rsidRPr="003F6178">
              <w:rPr>
                <w:b/>
                <w:bCs/>
                <w:w w:val="100"/>
              </w:rPr>
              <w:t>1.402.055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130D1E" w14:textId="77777777" w:rsidR="00683D95" w:rsidRPr="005218EE" w:rsidRDefault="00683D95" w:rsidP="003F6178">
            <w:r w:rsidRPr="005218EE">
              <w:rPr>
                <w:w w:val="100"/>
              </w:rPr>
              <w:t xml:space="preserve">Skiljevägg (mellanbotten) mellan verkansdel och raketmotor </w:t>
            </w:r>
            <w:r w:rsidRPr="005218EE">
              <w:rPr>
                <w:b/>
                <w:bCs/>
                <w:w w:val="100"/>
              </w:rPr>
              <w:t>skall</w:t>
            </w:r>
            <w:r w:rsidRPr="005218EE">
              <w:rPr>
                <w:w w:val="100"/>
              </w:rPr>
              <w:t xml:space="preserve"> vara tät och isolerad så att antändning av satsen inte sker genom inträngning av </w:t>
            </w:r>
            <w:proofErr w:type="spellStart"/>
            <w:r w:rsidRPr="005218EE">
              <w:rPr>
                <w:w w:val="100"/>
              </w:rPr>
              <w:t>krutgas</w:t>
            </w:r>
            <w:proofErr w:type="spellEnd"/>
            <w:r w:rsidRPr="005218EE">
              <w:rPr>
                <w:w w:val="100"/>
              </w:rPr>
              <w:t xml:space="preserve"> eller genom värmeledning.</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EAE228"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F30374" w14:textId="77777777" w:rsidR="00683D95" w:rsidRPr="005218EE" w:rsidRDefault="00683D95" w:rsidP="003F6178"/>
        </w:tc>
      </w:tr>
      <w:tr w:rsidR="00683D95" w:rsidRPr="005218EE" w14:paraId="08F79EE2" w14:textId="77777777" w:rsidTr="00BD7DF5">
        <w:trPr>
          <w:cantSplit/>
          <w:trHeight w:val="12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82A53DF" w14:textId="77777777" w:rsidR="00683D95" w:rsidRPr="003F6178" w:rsidRDefault="00683D95" w:rsidP="003F6178">
            <w:pPr>
              <w:rPr>
                <w:b/>
                <w:bCs/>
              </w:rPr>
            </w:pPr>
            <w:r w:rsidRPr="003F6178">
              <w:rPr>
                <w:b/>
                <w:bCs/>
                <w:w w:val="100"/>
              </w:rPr>
              <w:t>1.402.056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E04FAE" w14:textId="77777777" w:rsidR="00683D95" w:rsidRPr="005218EE" w:rsidRDefault="00683D95" w:rsidP="003F6178">
            <w:pPr>
              <w:rPr>
                <w:w w:val="100"/>
              </w:rPr>
            </w:pPr>
            <w:r w:rsidRPr="005218EE">
              <w:rPr>
                <w:w w:val="100"/>
              </w:rPr>
              <w:t xml:space="preserve">Laddning </w:t>
            </w:r>
            <w:r w:rsidRPr="005218EE">
              <w:rPr>
                <w:b/>
                <w:bCs/>
                <w:w w:val="100"/>
              </w:rPr>
              <w:t>skall</w:t>
            </w:r>
            <w:r w:rsidRPr="005218EE">
              <w:rPr>
                <w:w w:val="100"/>
              </w:rPr>
              <w:t xml:space="preserve"> vid slutmontering ha rätt fukthalt.</w:t>
            </w:r>
          </w:p>
          <w:p w14:paraId="7A5D8C7E" w14:textId="77777777" w:rsidR="00683D95" w:rsidRPr="005218EE" w:rsidRDefault="00683D95" w:rsidP="003F6178">
            <w:r w:rsidRPr="005218EE">
              <w:rPr>
                <w:i/>
                <w:iCs/>
                <w:w w:val="100"/>
              </w:rPr>
              <w:t>Kommentar:</w:t>
            </w:r>
            <w:r w:rsidRPr="005218EE">
              <w:rPr>
                <w:w w:val="100"/>
              </w:rPr>
              <w:t xml:space="preserve"> Eventuellt kan laddningen behöva torkas före slutmontering.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E3A625"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69DAB1" w14:textId="77777777" w:rsidR="00683D95" w:rsidRPr="005218EE" w:rsidRDefault="00683D95" w:rsidP="003F6178"/>
        </w:tc>
      </w:tr>
    </w:tbl>
    <w:p w14:paraId="1E96EAC4" w14:textId="77777777" w:rsidR="00683D95" w:rsidRDefault="00683D95">
      <w:pPr>
        <w:pStyle w:val="Body"/>
        <w:spacing w:before="0" w:line="60" w:lineRule="atLeast"/>
        <w:rPr>
          <w:w w:val="100"/>
          <w:sz w:val="4"/>
          <w:szCs w:val="4"/>
        </w:rPr>
      </w:pPr>
    </w:p>
    <w:p w14:paraId="3BD43996" w14:textId="77777777" w:rsidR="003F6178" w:rsidRDefault="003F6178" w:rsidP="003F6178">
      <w:pPr>
        <w:rPr>
          <w:w w:val="100"/>
        </w:rPr>
      </w:pPr>
    </w:p>
    <w:p w14:paraId="1EB9308E" w14:textId="5AD1C089" w:rsidR="00683D95" w:rsidRDefault="00683D95" w:rsidP="00E77FBB">
      <w:pPr>
        <w:pStyle w:val="Rubrik3"/>
        <w:rPr>
          <w:w w:val="100"/>
        </w:rPr>
      </w:pPr>
      <w:r>
        <w:rPr>
          <w:w w:val="100"/>
        </w:rPr>
        <w:t>Avsnitt 4.2.5</w:t>
      </w:r>
      <w:r>
        <w:rPr>
          <w:w w:val="100"/>
        </w:rPr>
        <w:tab/>
        <w:t>Övriga verkansdelar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2AC11B4A" w14:textId="77777777" w:rsidTr="00BD7DF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418878C6"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B8E1ED2"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06411E6E"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0B392806" w14:textId="77777777" w:rsidR="00683D95" w:rsidRPr="00801545" w:rsidRDefault="00683D95" w:rsidP="00E77FBB">
            <w:pPr>
              <w:pStyle w:val="Tabellhuvud"/>
              <w:rPr>
                <w:b/>
              </w:rPr>
            </w:pPr>
            <w:r w:rsidRPr="00801545">
              <w:rPr>
                <w:b/>
              </w:rPr>
              <w:t>Anmärkning</w:t>
            </w:r>
          </w:p>
        </w:tc>
      </w:tr>
      <w:tr w:rsidR="00683D95" w:rsidRPr="005218EE" w14:paraId="451B467D" w14:textId="77777777" w:rsidTr="00BD7DF5">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D40A6B2" w14:textId="77777777" w:rsidR="00683D95" w:rsidRPr="003F6178" w:rsidRDefault="00683D95" w:rsidP="003F6178">
            <w:pPr>
              <w:rPr>
                <w:b/>
                <w:bCs/>
              </w:rPr>
            </w:pPr>
            <w:r w:rsidRPr="003F6178">
              <w:rPr>
                <w:b/>
                <w:bCs/>
                <w:w w:val="100"/>
              </w:rPr>
              <w:t>1.402.057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47D913" w14:textId="77777777" w:rsidR="00683D95" w:rsidRPr="005218EE" w:rsidRDefault="00683D95" w:rsidP="003F6178">
            <w:r w:rsidRPr="005218EE">
              <w:rPr>
                <w:w w:val="100"/>
              </w:rPr>
              <w:t xml:space="preserve">Krav för pyrotekniska laddningar enligt </w:t>
            </w:r>
            <w:r w:rsidRPr="005218EE">
              <w:rPr>
                <w:i/>
                <w:iCs/>
                <w:w w:val="100"/>
              </w:rPr>
              <w:t>avsnitt 4.2.4</w:t>
            </w:r>
            <w:r w:rsidRPr="005218EE">
              <w:rPr>
                <w:w w:val="100"/>
              </w:rPr>
              <w:t xml:space="preserve"> </w:t>
            </w:r>
            <w:r w:rsidRPr="005218EE">
              <w:rPr>
                <w:b/>
                <w:bCs/>
                <w:w w:val="100"/>
              </w:rPr>
              <w:t>skall</w:t>
            </w:r>
            <w:r w:rsidRPr="005218EE">
              <w:rPr>
                <w:w w:val="100"/>
              </w:rPr>
              <w:t xml:space="preserve"> gälla i tillämpliga delar.</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5F82A6"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23DE7D" w14:textId="77777777" w:rsidR="00683D95" w:rsidRPr="005218EE" w:rsidRDefault="00683D95" w:rsidP="003F6178"/>
        </w:tc>
      </w:tr>
    </w:tbl>
    <w:p w14:paraId="426C0486" w14:textId="77777777" w:rsidR="00683D95" w:rsidRDefault="00683D95">
      <w:pPr>
        <w:pStyle w:val="Body"/>
        <w:spacing w:before="0" w:line="60" w:lineRule="atLeast"/>
        <w:rPr>
          <w:w w:val="100"/>
          <w:sz w:val="4"/>
          <w:szCs w:val="4"/>
        </w:rPr>
      </w:pPr>
    </w:p>
    <w:p w14:paraId="639B795E" w14:textId="77777777" w:rsidR="003F6178" w:rsidRDefault="003F6178" w:rsidP="003F6178">
      <w:pPr>
        <w:rPr>
          <w:w w:val="100"/>
        </w:rPr>
      </w:pPr>
    </w:p>
    <w:p w14:paraId="44F65DB9" w14:textId="57B205F5" w:rsidR="00683D95" w:rsidRDefault="00683D95" w:rsidP="00E77FBB">
      <w:pPr>
        <w:pStyle w:val="Rubrik3"/>
        <w:rPr>
          <w:w w:val="100"/>
        </w:rPr>
      </w:pPr>
      <w:r>
        <w:rPr>
          <w:w w:val="100"/>
        </w:rPr>
        <w:t>Avsnitt 4.3.2</w:t>
      </w:r>
      <w:r>
        <w:rPr>
          <w:w w:val="100"/>
        </w:rPr>
        <w:tab/>
        <w:t>Gemensamma krav för utskjutnings- och framdrivningssystem</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7A41C1F" w14:textId="77777777" w:rsidTr="00BD7DF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A766244"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6AA49F4B"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8800338"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20868A9" w14:textId="77777777" w:rsidR="00683D95" w:rsidRPr="00801545" w:rsidRDefault="00683D95" w:rsidP="00E77FBB">
            <w:pPr>
              <w:pStyle w:val="Tabellhuvud"/>
              <w:rPr>
                <w:b/>
              </w:rPr>
            </w:pPr>
            <w:r w:rsidRPr="00801545">
              <w:rPr>
                <w:b/>
              </w:rPr>
              <w:t>Anmärkning</w:t>
            </w:r>
          </w:p>
        </w:tc>
      </w:tr>
      <w:tr w:rsidR="00683D95" w:rsidRPr="005218EE" w14:paraId="34263484" w14:textId="77777777" w:rsidTr="00BD7DF5">
        <w:trPr>
          <w:cantSplit/>
          <w:trHeight w:val="120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DD7AD7F" w14:textId="77777777" w:rsidR="00683D95" w:rsidRPr="003F6178" w:rsidRDefault="00683D95" w:rsidP="003F6178">
            <w:pPr>
              <w:rPr>
                <w:b/>
                <w:bCs/>
              </w:rPr>
            </w:pPr>
            <w:r w:rsidRPr="003F6178">
              <w:rPr>
                <w:b/>
                <w:bCs/>
                <w:w w:val="100"/>
              </w:rPr>
              <w:t>1.403.001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27D1FA" w14:textId="77777777" w:rsidR="00683D95" w:rsidRPr="005218EE" w:rsidRDefault="00683D95" w:rsidP="003F6178">
            <w:r w:rsidRPr="005218EE">
              <w:rPr>
                <w:w w:val="100"/>
              </w:rPr>
              <w:t xml:space="preserve">Konstruktion av och material i drivladdningshölje </w:t>
            </w:r>
            <w:r w:rsidRPr="005218EE">
              <w:rPr>
                <w:b/>
                <w:bCs/>
                <w:w w:val="100"/>
              </w:rPr>
              <w:t>skall</w:t>
            </w:r>
            <w:r w:rsidRPr="005218EE">
              <w:rPr>
                <w:w w:val="100"/>
              </w:rPr>
              <w:t xml:space="preserve"> vara så avvägda att det motsvarar alla specificerade belastningar, utan att tillåten deformation eller påkänning överskrids.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AF52F0"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0DA956" w14:textId="77777777" w:rsidR="00683D95" w:rsidRPr="005218EE" w:rsidRDefault="00683D95" w:rsidP="003F6178"/>
        </w:tc>
      </w:tr>
      <w:tr w:rsidR="00683D95" w:rsidRPr="005218EE" w14:paraId="3DDC10CD" w14:textId="77777777" w:rsidTr="00BD7DF5">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8B97190" w14:textId="77777777" w:rsidR="00683D95" w:rsidRPr="003F6178" w:rsidRDefault="00683D95" w:rsidP="003F6178">
            <w:pPr>
              <w:rPr>
                <w:b/>
                <w:bCs/>
              </w:rPr>
            </w:pPr>
            <w:r w:rsidRPr="003F6178">
              <w:rPr>
                <w:b/>
                <w:bCs/>
                <w:w w:val="100"/>
              </w:rPr>
              <w:t>1.403.002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467156" w14:textId="77777777" w:rsidR="00683D95" w:rsidRPr="005218EE" w:rsidRDefault="00683D95" w:rsidP="003F6178">
            <w:r w:rsidRPr="005218EE">
              <w:rPr>
                <w:w w:val="100"/>
              </w:rPr>
              <w:t xml:space="preserve">Intilliggande och i drivämnet ingående material </w:t>
            </w:r>
            <w:r w:rsidRPr="005218EE">
              <w:rPr>
                <w:b/>
                <w:bCs/>
                <w:w w:val="100"/>
              </w:rPr>
              <w:t>skall</w:t>
            </w:r>
            <w:r w:rsidRPr="005218EE">
              <w:rPr>
                <w:w w:val="100"/>
              </w:rPr>
              <w:t xml:space="preserve"> vara förenliga. Dessa kan vara innerskyddsfärg, tätningsmedel, isolationsmaterial, förbränningskatalysatorer, slitskydd med mera. Se även </w:t>
            </w:r>
            <w:r w:rsidRPr="005218EE">
              <w:rPr>
                <w:w w:val="97"/>
              </w:rPr>
              <w:t xml:space="preserve">krav </w:t>
            </w:r>
            <w:r w:rsidRPr="005218EE">
              <w:rPr>
                <w:i/>
                <w:iCs/>
                <w:w w:val="100"/>
              </w:rPr>
              <w:t>1.202.002 T</w:t>
            </w:r>
            <w:r w:rsidRPr="005218EE">
              <w:rPr>
                <w:w w:val="97"/>
              </w:rPr>
              <w:t xml:space="preserve">, </w:t>
            </w:r>
            <w:r w:rsidRPr="005218EE">
              <w:rPr>
                <w:i/>
                <w:iCs/>
                <w:w w:val="100"/>
              </w:rPr>
              <w:t>1.202.003 T</w:t>
            </w:r>
            <w:r w:rsidRPr="005218EE">
              <w:rPr>
                <w:w w:val="97"/>
              </w:rPr>
              <w:t xml:space="preserve"> och </w:t>
            </w:r>
            <w:r w:rsidRPr="005218EE">
              <w:rPr>
                <w:i/>
                <w:iCs/>
                <w:w w:val="100"/>
              </w:rPr>
              <w:t>1.202.004 T</w:t>
            </w:r>
            <w:r w:rsidRPr="005218EE">
              <w:rPr>
                <w:w w:val="97"/>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76C9C8"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27D9D2" w14:textId="77777777" w:rsidR="00683D95" w:rsidRPr="005218EE" w:rsidRDefault="00683D95" w:rsidP="003F6178"/>
        </w:tc>
      </w:tr>
      <w:tr w:rsidR="00683D95" w:rsidRPr="005218EE" w14:paraId="014C8884" w14:textId="77777777" w:rsidTr="00BD7DF5">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E7D5533" w14:textId="77777777" w:rsidR="00683D95" w:rsidRPr="003F6178" w:rsidRDefault="00683D95" w:rsidP="003F6178">
            <w:pPr>
              <w:rPr>
                <w:b/>
                <w:bCs/>
              </w:rPr>
            </w:pPr>
            <w:r w:rsidRPr="003F6178">
              <w:rPr>
                <w:b/>
                <w:bCs/>
                <w:w w:val="100"/>
              </w:rPr>
              <w:t>1.403.003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3A5F5D" w14:textId="77777777" w:rsidR="00683D95" w:rsidRPr="005218EE" w:rsidRDefault="00683D95" w:rsidP="003F6178">
            <w:r w:rsidRPr="005218EE">
              <w:rPr>
                <w:w w:val="100"/>
              </w:rPr>
              <w:t xml:space="preserve">Vid användning av härdat stål </w:t>
            </w:r>
            <w:r w:rsidRPr="005218EE">
              <w:rPr>
                <w:b/>
                <w:bCs/>
                <w:w w:val="100"/>
              </w:rPr>
              <w:t>skall</w:t>
            </w:r>
            <w:r w:rsidRPr="005218EE">
              <w:rPr>
                <w:w w:val="100"/>
              </w:rPr>
              <w:t xml:space="preserve"> material och värmebehandling väljas så att vätesprödhet eller skadlig korrosion ej uppkommer.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696AD1"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33D3AF" w14:textId="77777777" w:rsidR="00683D95" w:rsidRPr="005218EE" w:rsidRDefault="00683D95" w:rsidP="003F6178"/>
        </w:tc>
      </w:tr>
      <w:tr w:rsidR="00683D95" w:rsidRPr="005218EE" w14:paraId="40120528" w14:textId="77777777" w:rsidTr="00BD7DF5">
        <w:trPr>
          <w:cantSplit/>
          <w:trHeight w:val="23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01DDC4F" w14:textId="77777777" w:rsidR="00683D95" w:rsidRPr="003F6178" w:rsidRDefault="00683D95" w:rsidP="003F6178">
            <w:pPr>
              <w:rPr>
                <w:b/>
                <w:bCs/>
              </w:rPr>
            </w:pPr>
            <w:r w:rsidRPr="003F6178">
              <w:rPr>
                <w:b/>
                <w:bCs/>
                <w:w w:val="100"/>
              </w:rPr>
              <w:lastRenderedPageBreak/>
              <w:t>1.403.004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99B0EC" w14:textId="77777777" w:rsidR="00683D95" w:rsidRPr="005218EE" w:rsidRDefault="00683D95" w:rsidP="003F6178">
            <w:pPr>
              <w:rPr>
                <w:w w:val="100"/>
              </w:rPr>
            </w:pPr>
            <w:r w:rsidRPr="005218EE">
              <w:rPr>
                <w:w w:val="100"/>
              </w:rPr>
              <w:t xml:space="preserve">Drivladdning </w:t>
            </w:r>
            <w:r w:rsidRPr="005218EE">
              <w:rPr>
                <w:b/>
                <w:bCs/>
                <w:w w:val="100"/>
              </w:rPr>
              <w:t>skall</w:t>
            </w:r>
            <w:r w:rsidRPr="005218EE">
              <w:rPr>
                <w:w w:val="100"/>
              </w:rPr>
              <w:t xml:space="preserve"> vara av sådan typ, kvalitet och dimension att erforderlig säkerhetsmarginal mot överskridande av maximalt tillåtet tryck finns vid alla specificerade miljöer.</w:t>
            </w:r>
          </w:p>
          <w:p w14:paraId="5725143E" w14:textId="77777777" w:rsidR="00683D95" w:rsidRPr="005218EE" w:rsidRDefault="00683D95" w:rsidP="003F6178">
            <w:r w:rsidRPr="005218EE">
              <w:rPr>
                <w:i/>
                <w:iCs/>
                <w:w w:val="100"/>
              </w:rPr>
              <w:t>Kommentar:</w:t>
            </w:r>
            <w:r w:rsidRPr="005218EE">
              <w:rPr>
                <w:w w:val="100"/>
              </w:rPr>
              <w:t xml:space="preserve"> Kravet är tillämpligt både för eldrörsammunition (eldröret begränsar) och motorer (höljet begränsar), se även den orienterande texten i första stycket under </w:t>
            </w:r>
            <w:r w:rsidRPr="005218EE">
              <w:rPr>
                <w:i/>
                <w:iCs/>
                <w:w w:val="100"/>
              </w:rPr>
              <w:t>avsnitt 4.3</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866571"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EE6E7F" w14:textId="77777777" w:rsidR="00683D95" w:rsidRPr="005218EE" w:rsidRDefault="00683D95" w:rsidP="003F6178"/>
        </w:tc>
      </w:tr>
      <w:tr w:rsidR="00683D95" w:rsidRPr="005218EE" w14:paraId="2489C6C6" w14:textId="77777777" w:rsidTr="00BD7DF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E5CB5A9" w14:textId="77777777" w:rsidR="00683D95" w:rsidRPr="003F6178" w:rsidRDefault="00683D95" w:rsidP="003F6178">
            <w:pPr>
              <w:rPr>
                <w:b/>
                <w:bCs/>
              </w:rPr>
            </w:pPr>
            <w:r w:rsidRPr="003F6178">
              <w:rPr>
                <w:b/>
                <w:bCs/>
                <w:w w:val="100"/>
              </w:rPr>
              <w:t>1.403.005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B1DDFA" w14:textId="77777777" w:rsidR="00683D95" w:rsidRPr="005218EE" w:rsidRDefault="00683D95" w:rsidP="003F6178">
            <w:r w:rsidRPr="005218EE">
              <w:rPr>
                <w:w w:val="100"/>
              </w:rPr>
              <w:t xml:space="preserve">Drivkraftförlopp och </w:t>
            </w:r>
            <w:proofErr w:type="spellStart"/>
            <w:r w:rsidRPr="005218EE">
              <w:rPr>
                <w:w w:val="100"/>
              </w:rPr>
              <w:t>trycktidkurvor</w:t>
            </w:r>
            <w:proofErr w:type="spellEnd"/>
            <w:r w:rsidRPr="005218EE">
              <w:rPr>
                <w:w w:val="100"/>
              </w:rPr>
              <w:t xml:space="preserve"> </w:t>
            </w:r>
            <w:r w:rsidRPr="005218EE">
              <w:rPr>
                <w:b/>
                <w:bCs/>
                <w:w w:val="100"/>
              </w:rPr>
              <w:t>skall</w:t>
            </w:r>
            <w:r w:rsidRPr="005218EE">
              <w:rPr>
                <w:w w:val="100"/>
              </w:rPr>
              <w:t xml:space="preserve"> vara reproducerbara inom given kravspecifikation.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9D8188"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7F23B6" w14:textId="77777777" w:rsidR="00683D95" w:rsidRPr="005218EE" w:rsidRDefault="00683D95" w:rsidP="003F6178"/>
        </w:tc>
      </w:tr>
      <w:tr w:rsidR="00683D95" w:rsidRPr="005218EE" w14:paraId="24116E08" w14:textId="77777777" w:rsidTr="00BD7DF5">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49B629C" w14:textId="77777777" w:rsidR="00683D95" w:rsidRPr="005218EE" w:rsidRDefault="00683D95" w:rsidP="003F6178">
            <w:r w:rsidRPr="005218EE">
              <w:rPr>
                <w:w w:val="100"/>
              </w:rPr>
              <w:t>1.403.006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22DBDA" w14:textId="77777777" w:rsidR="00683D95" w:rsidRPr="005218EE" w:rsidRDefault="00683D95" w:rsidP="003F6178">
            <w:r w:rsidRPr="005218EE">
              <w:rPr>
                <w:w w:val="100"/>
              </w:rPr>
              <w:t>Drivladdning bör konstrueras så att bakåtgående splitter, från till exempel bottenbricka eller dysplugg minimeras.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592A97"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C3A804" w14:textId="77777777" w:rsidR="00683D95" w:rsidRPr="005218EE" w:rsidRDefault="00683D95" w:rsidP="003F6178"/>
        </w:tc>
      </w:tr>
      <w:tr w:rsidR="00683D95" w:rsidRPr="005218EE" w14:paraId="1E53273C" w14:textId="77777777" w:rsidTr="00BD7DF5">
        <w:trPr>
          <w:cantSplit/>
          <w:trHeight w:val="10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BB6F4CF" w14:textId="77777777" w:rsidR="00683D95" w:rsidRPr="003F6178" w:rsidRDefault="00683D95" w:rsidP="003F6178">
            <w:pPr>
              <w:rPr>
                <w:b/>
                <w:bCs/>
              </w:rPr>
            </w:pPr>
            <w:r w:rsidRPr="003F6178">
              <w:rPr>
                <w:b/>
                <w:bCs/>
                <w:w w:val="100"/>
              </w:rPr>
              <w:t>1.403.007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DA831D" w14:textId="77777777" w:rsidR="00683D95" w:rsidRPr="005218EE" w:rsidRDefault="00683D95" w:rsidP="003F6178">
            <w:pPr>
              <w:rPr>
                <w:w w:val="100"/>
              </w:rPr>
            </w:pPr>
            <w:r w:rsidRPr="005218EE">
              <w:rPr>
                <w:w w:val="100"/>
              </w:rPr>
              <w:t xml:space="preserve">Säkerhetssträcka/-tid </w:t>
            </w:r>
            <w:r w:rsidRPr="005218EE">
              <w:rPr>
                <w:b/>
                <w:bCs/>
                <w:w w:val="100"/>
              </w:rPr>
              <w:t>skall</w:t>
            </w:r>
            <w:r w:rsidRPr="005218EE">
              <w:rPr>
                <w:w w:val="100"/>
              </w:rPr>
              <w:t xml:space="preserve"> bestämmas för alla drivsystem vid ogynnsammaste användningsfall.</w:t>
            </w:r>
          </w:p>
          <w:p w14:paraId="0DE4C82E" w14:textId="77777777" w:rsidR="00683D95" w:rsidRPr="005218EE" w:rsidRDefault="00683D95" w:rsidP="003F6178">
            <w:r w:rsidRPr="005218EE">
              <w:rPr>
                <w:i/>
                <w:iCs/>
                <w:w w:val="100"/>
              </w:rPr>
              <w:t>Kommentar:</w:t>
            </w:r>
            <w:r w:rsidRPr="005218EE">
              <w:rPr>
                <w:w w:val="100"/>
              </w:rPr>
              <w:t xml:space="preserve"> Se även krav </w:t>
            </w:r>
            <w:r w:rsidRPr="005218EE">
              <w:rPr>
                <w:i/>
                <w:iCs/>
                <w:w w:val="100"/>
              </w:rPr>
              <w:t>1.402.017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E03B9E"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5BEAFF" w14:textId="77777777" w:rsidR="00683D95" w:rsidRPr="005218EE" w:rsidRDefault="00683D95" w:rsidP="003F6178"/>
        </w:tc>
      </w:tr>
      <w:tr w:rsidR="00683D95" w:rsidRPr="005218EE" w14:paraId="2DF7C0B0" w14:textId="77777777" w:rsidTr="00BD7DF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714E02A" w14:textId="77777777" w:rsidR="00683D95" w:rsidRPr="003F6178" w:rsidRDefault="00683D95" w:rsidP="003F6178">
            <w:pPr>
              <w:rPr>
                <w:b/>
                <w:bCs/>
              </w:rPr>
            </w:pPr>
            <w:r w:rsidRPr="003F6178">
              <w:rPr>
                <w:b/>
                <w:bCs/>
                <w:w w:val="100"/>
              </w:rPr>
              <w:t>1.403.008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E8B460" w14:textId="77777777" w:rsidR="00683D95" w:rsidRPr="005218EE" w:rsidRDefault="00683D95" w:rsidP="003F6178">
            <w:r w:rsidRPr="005218EE">
              <w:rPr>
                <w:w w:val="100"/>
              </w:rPr>
              <w:t xml:space="preserve">Eventuella metalltillsatser </w:t>
            </w:r>
            <w:r w:rsidRPr="005218EE">
              <w:rPr>
                <w:b/>
                <w:bCs/>
                <w:w w:val="100"/>
              </w:rPr>
              <w:t>skall ej</w:t>
            </w:r>
            <w:r w:rsidRPr="005218EE">
              <w:rPr>
                <w:w w:val="100"/>
              </w:rPr>
              <w:t xml:space="preserve"> kunna orsaka igensättning av dysa.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5CB04C"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E44353" w14:textId="77777777" w:rsidR="00683D95" w:rsidRPr="005218EE" w:rsidRDefault="00683D95" w:rsidP="003F6178"/>
        </w:tc>
      </w:tr>
      <w:tr w:rsidR="00683D95" w:rsidRPr="005218EE" w14:paraId="5EB4C450" w14:textId="77777777" w:rsidTr="00BD7DF5">
        <w:trPr>
          <w:cantSplit/>
          <w:trHeight w:val="4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4A7EB65" w14:textId="77777777" w:rsidR="00683D95" w:rsidRPr="003F6178" w:rsidRDefault="00683D95" w:rsidP="003F6178">
            <w:pPr>
              <w:rPr>
                <w:b/>
                <w:bCs/>
              </w:rPr>
            </w:pPr>
            <w:r w:rsidRPr="003F6178">
              <w:rPr>
                <w:b/>
                <w:bCs/>
                <w:w w:val="100"/>
              </w:rPr>
              <w:t>1.403.009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FE31CD" w14:textId="77777777" w:rsidR="00683D95" w:rsidRPr="005218EE" w:rsidRDefault="00683D95" w:rsidP="003F6178">
            <w:r w:rsidRPr="005218EE">
              <w:rPr>
                <w:w w:val="100"/>
              </w:rPr>
              <w:t xml:space="preserve">Drivämnesbehållare </w:t>
            </w:r>
            <w:r w:rsidRPr="005218EE">
              <w:rPr>
                <w:b/>
                <w:bCs/>
                <w:w w:val="100"/>
              </w:rPr>
              <w:t>skall</w:t>
            </w:r>
            <w:r w:rsidRPr="005218EE">
              <w:rPr>
                <w:w w:val="100"/>
              </w:rPr>
              <w:t xml:space="preserve"> ha erforderlig täthet.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C92A1D"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616D8F" w14:textId="77777777" w:rsidR="00683D95" w:rsidRPr="005218EE" w:rsidRDefault="00683D95" w:rsidP="003F6178"/>
        </w:tc>
      </w:tr>
      <w:tr w:rsidR="00683D95" w:rsidRPr="005218EE" w14:paraId="7B651790" w14:textId="77777777" w:rsidTr="00BD7DF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7DC2833" w14:textId="77777777" w:rsidR="00683D95" w:rsidRPr="003F6178" w:rsidRDefault="00683D95" w:rsidP="003F6178">
            <w:pPr>
              <w:rPr>
                <w:b/>
                <w:bCs/>
              </w:rPr>
            </w:pPr>
            <w:r w:rsidRPr="003F6178">
              <w:rPr>
                <w:b/>
                <w:bCs/>
                <w:w w:val="100"/>
              </w:rPr>
              <w:t>1.403.010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FEFF06" w14:textId="77777777" w:rsidR="00683D95" w:rsidRPr="005218EE" w:rsidRDefault="00683D95" w:rsidP="003F6178">
            <w:r w:rsidRPr="005218EE">
              <w:rPr>
                <w:w w:val="100"/>
              </w:rPr>
              <w:t xml:space="preserve">Drivämnesbehållare </w:t>
            </w:r>
            <w:r w:rsidRPr="005218EE">
              <w:rPr>
                <w:b/>
                <w:bCs/>
                <w:w w:val="100"/>
              </w:rPr>
              <w:t>skall</w:t>
            </w:r>
            <w:r w:rsidRPr="005218EE">
              <w:rPr>
                <w:w w:val="100"/>
              </w:rPr>
              <w:t xml:space="preserve"> klara hantering under hela livslängden.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8A627E"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F16965" w14:textId="77777777" w:rsidR="00683D95" w:rsidRPr="005218EE" w:rsidRDefault="00683D95" w:rsidP="003F6178"/>
        </w:tc>
      </w:tr>
      <w:tr w:rsidR="00683D95" w:rsidRPr="005218EE" w14:paraId="47BF218E" w14:textId="77777777" w:rsidTr="00BD7DF5">
        <w:trPr>
          <w:cantSplit/>
          <w:trHeight w:val="20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045E147" w14:textId="77777777" w:rsidR="00683D95" w:rsidRPr="005218EE" w:rsidRDefault="00683D95" w:rsidP="003F6178">
            <w:r w:rsidRPr="005218EE">
              <w:rPr>
                <w:w w:val="100"/>
              </w:rPr>
              <w:t>1.403.011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E04546" w14:textId="77777777" w:rsidR="00683D95" w:rsidRPr="005218EE" w:rsidRDefault="00683D95" w:rsidP="003F6178">
            <w:pPr>
              <w:rPr>
                <w:w w:val="100"/>
              </w:rPr>
            </w:pPr>
            <w:r w:rsidRPr="005218EE">
              <w:rPr>
                <w:w w:val="100"/>
              </w:rPr>
              <w:t>Drivämnes sammansättning bör vara sådan att detsamma, dess komponenter eller dess förbränningsprodukter har så låg giftighet och så liten miljöpåverkan som möjligt. Detta gäller vid tillverkning, användning, röjning av OXA och avveckling.</w:t>
            </w:r>
          </w:p>
          <w:p w14:paraId="0DCE583D" w14:textId="77777777" w:rsidR="00683D95" w:rsidRPr="005218EE" w:rsidRDefault="00683D95" w:rsidP="003F6178">
            <w:r w:rsidRPr="005218EE">
              <w:rPr>
                <w:i/>
                <w:iCs/>
                <w:w w:val="100"/>
              </w:rPr>
              <w:t>Kommentar:</w:t>
            </w:r>
            <w:r w:rsidRPr="005218EE">
              <w:rPr>
                <w:w w:val="100"/>
              </w:rPr>
              <w:t xml:space="preserve"> Se även </w:t>
            </w:r>
            <w:r w:rsidRPr="005218EE">
              <w:rPr>
                <w:i/>
                <w:iCs/>
                <w:w w:val="100"/>
              </w:rPr>
              <w:t>avsnitt 4.1.4</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1BCC6A"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7DD774" w14:textId="77777777" w:rsidR="00683D95" w:rsidRPr="005218EE" w:rsidRDefault="00683D95" w:rsidP="003F6178"/>
        </w:tc>
      </w:tr>
      <w:tr w:rsidR="00683D95" w:rsidRPr="005218EE" w14:paraId="0229773D" w14:textId="77777777" w:rsidTr="00BD7DF5">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A772912" w14:textId="77777777" w:rsidR="00683D95" w:rsidRPr="005218EE" w:rsidRDefault="00683D95" w:rsidP="003F6178">
            <w:r w:rsidRPr="005218EE">
              <w:rPr>
                <w:w w:val="100"/>
              </w:rPr>
              <w:t>1.403.012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6F3AE8" w14:textId="77777777" w:rsidR="00683D95" w:rsidRPr="005218EE" w:rsidRDefault="00683D95" w:rsidP="003F6178">
            <w:r w:rsidRPr="005218EE">
              <w:rPr>
                <w:w w:val="100"/>
              </w:rPr>
              <w:t>Konstruktion bör vara så gjord att demontering underlättas (till exempel vid revidering, säkerhetsteknisk kontroll samt avveckling).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33A5ED"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717886" w14:textId="77777777" w:rsidR="00683D95" w:rsidRPr="005218EE" w:rsidRDefault="00683D95" w:rsidP="003F6178"/>
        </w:tc>
      </w:tr>
      <w:tr w:rsidR="00683D95" w:rsidRPr="005218EE" w14:paraId="647D583D" w14:textId="77777777" w:rsidTr="00BD7DF5">
        <w:trPr>
          <w:cantSplit/>
          <w:trHeight w:val="126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BD00860" w14:textId="77777777" w:rsidR="00683D95" w:rsidRPr="005218EE" w:rsidRDefault="00683D95" w:rsidP="003F6178">
            <w:r w:rsidRPr="005218EE">
              <w:rPr>
                <w:w w:val="100"/>
              </w:rPr>
              <w:lastRenderedPageBreak/>
              <w:t>1.403.013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DDFA9B" w14:textId="77777777" w:rsidR="00683D95" w:rsidRPr="005218EE" w:rsidRDefault="00683D95" w:rsidP="003F6178">
            <w:pPr>
              <w:rPr>
                <w:w w:val="100"/>
              </w:rPr>
            </w:pPr>
            <w:r w:rsidRPr="005218EE">
              <w:rPr>
                <w:w w:val="100"/>
              </w:rPr>
              <w:t>Drivanordning i sin taktiska tillämpning bör ej detonera vid specificerad beskjutning.</w:t>
            </w:r>
          </w:p>
          <w:p w14:paraId="4CE3F1D4" w14:textId="77777777" w:rsidR="00683D95" w:rsidRPr="005218EE" w:rsidRDefault="00683D95" w:rsidP="003F6178">
            <w:r w:rsidRPr="005218EE">
              <w:rPr>
                <w:i/>
                <w:iCs/>
                <w:w w:val="100"/>
              </w:rPr>
              <w:t>Kommentar:</w:t>
            </w:r>
            <w:r w:rsidRPr="005218EE">
              <w:rPr>
                <w:w w:val="100"/>
              </w:rPr>
              <w:t xml:space="preserve"> Detta krav är del av IM-krav enligt STANAG 4439.</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C1214A"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26F478" w14:textId="77777777" w:rsidR="00683D95" w:rsidRPr="005218EE" w:rsidRDefault="00683D95" w:rsidP="003F6178"/>
        </w:tc>
      </w:tr>
      <w:tr w:rsidR="00683D95" w:rsidRPr="005218EE" w14:paraId="7A2F1D36" w14:textId="77777777" w:rsidTr="00BD7DF5">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7AF024A"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r w:rsidRPr="005218EE">
              <w:rPr>
                <w:rFonts w:ascii="Sabon" w:hAnsi="Sabon" w:cs="Sabon"/>
                <w:w w:val="100"/>
              </w:rPr>
              <w:t>1.403.014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F79A76" w14:textId="77777777" w:rsidR="00683D95" w:rsidRPr="005218EE" w:rsidRDefault="00683D95" w:rsidP="003F6178">
            <w:r w:rsidRPr="005218EE">
              <w:rPr>
                <w:w w:val="100"/>
              </w:rPr>
              <w:t xml:space="preserve">Beskjutningsprov för verifiering av </w:t>
            </w:r>
            <w:r w:rsidRPr="005218EE">
              <w:rPr>
                <w:i/>
                <w:iCs/>
                <w:w w:val="100"/>
              </w:rPr>
              <w:t>1.403.013 T</w:t>
            </w:r>
            <w:r w:rsidRPr="005218EE">
              <w:rPr>
                <w:w w:val="100"/>
              </w:rPr>
              <w:t xml:space="preserve"> bör genomföras.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ED88F1"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AB6ADA" w14:textId="77777777" w:rsidR="00683D95" w:rsidRPr="005218EE" w:rsidRDefault="00683D95" w:rsidP="003F6178"/>
        </w:tc>
      </w:tr>
      <w:tr w:rsidR="00683D95" w:rsidRPr="005218EE" w14:paraId="3469EA16" w14:textId="77777777" w:rsidTr="00BD7DF5">
        <w:trPr>
          <w:cantSplit/>
          <w:trHeight w:val="100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C808FBC"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r w:rsidRPr="005218EE">
              <w:rPr>
                <w:rFonts w:ascii="Sabon" w:hAnsi="Sabon" w:cs="Sabon"/>
                <w:w w:val="100"/>
              </w:rPr>
              <w:t>1.403.015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170785" w14:textId="77777777" w:rsidR="00683D95" w:rsidRPr="005218EE" w:rsidRDefault="00683D95" w:rsidP="003F6178">
            <w:pPr>
              <w:rPr>
                <w:w w:val="100"/>
              </w:rPr>
            </w:pPr>
            <w:r w:rsidRPr="005218EE">
              <w:rPr>
                <w:w w:val="100"/>
              </w:rPr>
              <w:t>Drivanordning i sin taktiska tillämpning bör ej detonera vid brand.</w:t>
            </w:r>
          </w:p>
          <w:p w14:paraId="6D886CA1" w14:textId="77777777" w:rsidR="00683D95" w:rsidRPr="005218EE" w:rsidRDefault="00683D95" w:rsidP="003F6178">
            <w:r w:rsidRPr="005218EE">
              <w:rPr>
                <w:i/>
                <w:iCs/>
                <w:w w:val="100"/>
              </w:rPr>
              <w:t>Kommentar:</w:t>
            </w:r>
            <w:r w:rsidRPr="005218EE">
              <w:rPr>
                <w:w w:val="100"/>
              </w:rPr>
              <w:t xml:space="preserve"> Jämför även generella IM-krav.</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BC4B4F"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A1E20D" w14:textId="77777777" w:rsidR="00683D95" w:rsidRPr="005218EE" w:rsidRDefault="00683D95" w:rsidP="003F6178"/>
        </w:tc>
      </w:tr>
      <w:tr w:rsidR="00683D95" w:rsidRPr="005218EE" w14:paraId="395E7112" w14:textId="77777777" w:rsidTr="00BD7DF5">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E460DE8"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r w:rsidRPr="005218EE">
              <w:rPr>
                <w:rFonts w:ascii="Sabon" w:hAnsi="Sabon" w:cs="Sabon"/>
                <w:w w:val="100"/>
              </w:rPr>
              <w:t>1.403.016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9054CC" w14:textId="77777777" w:rsidR="00683D95" w:rsidRPr="005218EE" w:rsidRDefault="00683D95" w:rsidP="003F6178">
            <w:r w:rsidRPr="005218EE">
              <w:rPr>
                <w:w w:val="100"/>
              </w:rPr>
              <w:t xml:space="preserve">Brandprov för verifiering av </w:t>
            </w:r>
            <w:r w:rsidRPr="005218EE">
              <w:rPr>
                <w:i/>
                <w:iCs/>
                <w:w w:val="100"/>
              </w:rPr>
              <w:t>1.403.015 T</w:t>
            </w:r>
            <w:r w:rsidRPr="005218EE">
              <w:rPr>
                <w:w w:val="100"/>
              </w:rPr>
              <w:t xml:space="preserve"> bör genomföras.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11F5F0"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15049A" w14:textId="77777777" w:rsidR="00683D95" w:rsidRPr="005218EE" w:rsidRDefault="00683D95" w:rsidP="003F6178"/>
        </w:tc>
      </w:tr>
    </w:tbl>
    <w:p w14:paraId="7724934E" w14:textId="77777777" w:rsidR="00683D95" w:rsidRDefault="00683D95">
      <w:pPr>
        <w:pStyle w:val="Body"/>
        <w:spacing w:before="0" w:line="60" w:lineRule="atLeast"/>
        <w:rPr>
          <w:w w:val="100"/>
          <w:sz w:val="4"/>
          <w:szCs w:val="4"/>
        </w:rPr>
      </w:pPr>
    </w:p>
    <w:p w14:paraId="3C96B923" w14:textId="77777777" w:rsidR="003F6178" w:rsidRDefault="003F6178" w:rsidP="003F6178">
      <w:pPr>
        <w:rPr>
          <w:w w:val="100"/>
        </w:rPr>
      </w:pPr>
    </w:p>
    <w:p w14:paraId="51341A63" w14:textId="5E8C0488" w:rsidR="00683D95" w:rsidRDefault="00683D95" w:rsidP="00E77FBB">
      <w:pPr>
        <w:pStyle w:val="Rubrik3"/>
        <w:rPr>
          <w:w w:val="100"/>
        </w:rPr>
      </w:pPr>
      <w:r>
        <w:rPr>
          <w:w w:val="100"/>
        </w:rPr>
        <w:t>Avsnitt 4.3.3</w:t>
      </w:r>
      <w:r>
        <w:rPr>
          <w:w w:val="100"/>
        </w:rPr>
        <w:tab/>
        <w:t>Drivanordningar i eldrörsammunition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B79DD94" w14:textId="77777777" w:rsidTr="00BD7DF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6E515F7"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D8881F1"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68EDD2E4"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06C05497" w14:textId="77777777" w:rsidR="00683D95" w:rsidRPr="00801545" w:rsidRDefault="00683D95" w:rsidP="00E77FBB">
            <w:pPr>
              <w:pStyle w:val="Tabellhuvud"/>
              <w:rPr>
                <w:b/>
              </w:rPr>
            </w:pPr>
            <w:r w:rsidRPr="00801545">
              <w:rPr>
                <w:b/>
              </w:rPr>
              <w:t>Anmärkning</w:t>
            </w:r>
          </w:p>
        </w:tc>
      </w:tr>
      <w:tr w:rsidR="00683D95" w:rsidRPr="005218EE" w14:paraId="2253C35C" w14:textId="77777777" w:rsidTr="00BD7DF5">
        <w:trPr>
          <w:cantSplit/>
          <w:trHeight w:val="17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D363D80" w14:textId="77777777" w:rsidR="00683D95" w:rsidRPr="003F6178" w:rsidRDefault="00683D95" w:rsidP="003F6178">
            <w:pPr>
              <w:rPr>
                <w:b/>
                <w:bCs/>
              </w:rPr>
            </w:pPr>
            <w:r w:rsidRPr="003F6178">
              <w:rPr>
                <w:b/>
                <w:bCs/>
                <w:w w:val="100"/>
              </w:rPr>
              <w:t>1.403.017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E21CF6" w14:textId="77777777" w:rsidR="00683D95" w:rsidRPr="005218EE" w:rsidRDefault="00683D95" w:rsidP="003F6178">
            <w:pPr>
              <w:rPr>
                <w:w w:val="100"/>
              </w:rPr>
            </w:pPr>
            <w:r w:rsidRPr="005218EE">
              <w:rPr>
                <w:w w:val="100"/>
              </w:rPr>
              <w:t xml:space="preserve">Drivladdning </w:t>
            </w:r>
            <w:r w:rsidRPr="005218EE">
              <w:rPr>
                <w:b/>
                <w:bCs/>
                <w:w w:val="100"/>
              </w:rPr>
              <w:t>skall</w:t>
            </w:r>
            <w:r w:rsidRPr="005218EE">
              <w:rPr>
                <w:w w:val="100"/>
              </w:rPr>
              <w:t xml:space="preserve"> inom tillåtet temperaturområde ge ett tryck (MOP) som understiger för eldröret och granaten tillåtet maxvärde.</w:t>
            </w:r>
          </w:p>
          <w:p w14:paraId="417DCB74" w14:textId="77777777" w:rsidR="00683D95" w:rsidRPr="005218EE" w:rsidRDefault="00683D95" w:rsidP="003F6178">
            <w:r w:rsidRPr="005218EE">
              <w:rPr>
                <w:i/>
                <w:iCs/>
                <w:w w:val="100"/>
              </w:rPr>
              <w:t>Kommentar:</w:t>
            </w:r>
            <w:r w:rsidRPr="005218EE">
              <w:rPr>
                <w:w w:val="100"/>
              </w:rPr>
              <w:t xml:space="preserve"> Vid dimensionering och konstruktion av ammunition tillämpas tryckdefinitioner och tillvägagångssätt enligt STANAG 4110.</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F302ED"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C3F326" w14:textId="77777777" w:rsidR="00683D95" w:rsidRPr="005218EE" w:rsidRDefault="00683D95" w:rsidP="003F6178"/>
        </w:tc>
      </w:tr>
      <w:tr w:rsidR="00683D95" w:rsidRPr="005218EE" w14:paraId="16C24B25" w14:textId="77777777" w:rsidTr="00BD7DF5">
        <w:trPr>
          <w:cantSplit/>
          <w:trHeight w:val="17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27A7000" w14:textId="77777777" w:rsidR="00683D95" w:rsidRPr="005218EE" w:rsidRDefault="00683D95" w:rsidP="003F6178">
            <w:r w:rsidRPr="005218EE">
              <w:rPr>
                <w:w w:val="100"/>
              </w:rPr>
              <w:t>1.403.018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275FBB" w14:textId="77777777" w:rsidR="00683D95" w:rsidRPr="005218EE" w:rsidRDefault="00683D95" w:rsidP="003F6178">
            <w:r w:rsidRPr="005218EE">
              <w:rPr>
                <w:w w:val="100"/>
              </w:rPr>
              <w:t>För rekylerande eldrör bör drivladdningens förbränning vara så utformad att laddningen är slutförbränd före projektilens mynningspassage. Detta för att undvika att den ger upphov till bakflamma/efterbrännare i samband med öppning av vapnets bakstycke.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905776"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782222" w14:textId="77777777" w:rsidR="00683D95" w:rsidRPr="005218EE" w:rsidRDefault="00683D95" w:rsidP="003F6178"/>
        </w:tc>
      </w:tr>
      <w:tr w:rsidR="00683D95" w:rsidRPr="005218EE" w14:paraId="05967A86" w14:textId="77777777" w:rsidTr="00BD7DF5">
        <w:trPr>
          <w:cantSplit/>
          <w:trHeight w:val="12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6C98749" w14:textId="77777777" w:rsidR="00683D95" w:rsidRPr="003F6178" w:rsidRDefault="00683D95" w:rsidP="003F6178">
            <w:pPr>
              <w:rPr>
                <w:b/>
                <w:bCs/>
              </w:rPr>
            </w:pPr>
            <w:r w:rsidRPr="003F6178">
              <w:rPr>
                <w:b/>
                <w:bCs/>
                <w:w w:val="100"/>
              </w:rPr>
              <w:t>1.403.019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57C1E0" w14:textId="77777777" w:rsidR="00683D95" w:rsidRPr="005218EE" w:rsidRDefault="00683D95" w:rsidP="003F6178">
            <w:pPr>
              <w:rPr>
                <w:w w:val="100"/>
              </w:rPr>
            </w:pPr>
            <w:r w:rsidRPr="005218EE">
              <w:rPr>
                <w:w w:val="100"/>
              </w:rPr>
              <w:t xml:space="preserve">Maximal eldinsats med avseende på risken för </w:t>
            </w:r>
            <w:proofErr w:type="spellStart"/>
            <w:r w:rsidRPr="005218EE">
              <w:rPr>
                <w:w w:val="100"/>
              </w:rPr>
              <w:t>cook</w:t>
            </w:r>
            <w:proofErr w:type="spellEnd"/>
            <w:r w:rsidRPr="005218EE">
              <w:rPr>
                <w:w w:val="100"/>
              </w:rPr>
              <w:t xml:space="preserve">-off vid </w:t>
            </w:r>
            <w:proofErr w:type="spellStart"/>
            <w:r w:rsidRPr="005218EE">
              <w:rPr>
                <w:w w:val="100"/>
              </w:rPr>
              <w:t>eldavbrott</w:t>
            </w:r>
            <w:proofErr w:type="spellEnd"/>
            <w:r w:rsidRPr="005218EE">
              <w:rPr>
                <w:w w:val="100"/>
              </w:rPr>
              <w:t xml:space="preserve"> med varmskjutet eldrör </w:t>
            </w:r>
            <w:r w:rsidRPr="005218EE">
              <w:rPr>
                <w:b/>
                <w:bCs/>
                <w:w w:val="100"/>
              </w:rPr>
              <w:t>skall</w:t>
            </w:r>
            <w:r w:rsidRPr="005218EE">
              <w:rPr>
                <w:w w:val="100"/>
              </w:rPr>
              <w:t xml:space="preserve"> fastställas.</w:t>
            </w:r>
          </w:p>
          <w:p w14:paraId="7DB59DB7" w14:textId="77777777" w:rsidR="00683D95" w:rsidRPr="005218EE" w:rsidRDefault="00683D95" w:rsidP="003F6178">
            <w:r w:rsidRPr="005218EE">
              <w:rPr>
                <w:i/>
                <w:iCs/>
                <w:w w:val="100"/>
              </w:rPr>
              <w:t>Kommentar:</w:t>
            </w:r>
            <w:r w:rsidRPr="005218EE">
              <w:rPr>
                <w:w w:val="100"/>
              </w:rPr>
              <w:t xml:space="preserve"> Se även krav </w:t>
            </w:r>
            <w:r w:rsidRPr="005218EE">
              <w:rPr>
                <w:i/>
                <w:iCs/>
                <w:w w:val="100"/>
              </w:rPr>
              <w:t>1.302.029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7072B0"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EC917E" w14:textId="77777777" w:rsidR="00683D95" w:rsidRPr="005218EE" w:rsidRDefault="00683D95" w:rsidP="003F6178"/>
        </w:tc>
      </w:tr>
      <w:tr w:rsidR="00683D95" w:rsidRPr="005218EE" w14:paraId="0D9C90FF" w14:textId="77777777" w:rsidTr="00BD7DF5">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8E721CC" w14:textId="77777777" w:rsidR="00683D95" w:rsidRPr="003F6178" w:rsidRDefault="00683D95" w:rsidP="003F6178">
            <w:pPr>
              <w:rPr>
                <w:b/>
                <w:bCs/>
              </w:rPr>
            </w:pPr>
            <w:r w:rsidRPr="003F6178">
              <w:rPr>
                <w:b/>
                <w:bCs/>
                <w:w w:val="100"/>
              </w:rPr>
              <w:t>1.403.020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087503" w14:textId="77777777" w:rsidR="00683D95" w:rsidRPr="005218EE" w:rsidRDefault="00683D95" w:rsidP="003F6178">
            <w:r w:rsidRPr="005218EE">
              <w:rPr>
                <w:w w:val="100"/>
              </w:rPr>
              <w:t xml:space="preserve">Patronhylsa </w:t>
            </w:r>
            <w:r w:rsidRPr="005218EE">
              <w:rPr>
                <w:b/>
                <w:bCs/>
                <w:w w:val="100"/>
              </w:rPr>
              <w:t>skall</w:t>
            </w:r>
            <w:r w:rsidRPr="005218EE">
              <w:rPr>
                <w:w w:val="100"/>
              </w:rPr>
              <w:t xml:space="preserve"> täta mot kammarläget så att otillåtet gasläckage ej förekommer.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7DCF21"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7FF30F" w14:textId="77777777" w:rsidR="00683D95" w:rsidRPr="005218EE" w:rsidRDefault="00683D95" w:rsidP="003F6178"/>
        </w:tc>
      </w:tr>
      <w:tr w:rsidR="00683D95" w:rsidRPr="005218EE" w14:paraId="646A2A11" w14:textId="77777777" w:rsidTr="00BD7DF5">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A733491" w14:textId="77777777" w:rsidR="00683D95" w:rsidRPr="003F6178" w:rsidRDefault="00683D95" w:rsidP="003F6178">
            <w:pPr>
              <w:rPr>
                <w:b/>
                <w:bCs/>
              </w:rPr>
            </w:pPr>
            <w:r w:rsidRPr="003F6178">
              <w:rPr>
                <w:b/>
                <w:bCs/>
                <w:w w:val="100"/>
              </w:rPr>
              <w:lastRenderedPageBreak/>
              <w:t>1.403.021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B485C7" w14:textId="77777777" w:rsidR="00683D95" w:rsidRPr="005218EE" w:rsidRDefault="00683D95" w:rsidP="003F6178">
            <w:r w:rsidRPr="005218EE">
              <w:rPr>
                <w:w w:val="100"/>
              </w:rPr>
              <w:t xml:space="preserve">Vid användning av slagtändhattar i </w:t>
            </w:r>
            <w:proofErr w:type="spellStart"/>
            <w:r w:rsidRPr="005218EE">
              <w:rPr>
                <w:w w:val="100"/>
              </w:rPr>
              <w:t>tändskruvar</w:t>
            </w:r>
            <w:proofErr w:type="spellEnd"/>
            <w:r w:rsidRPr="005218EE">
              <w:rPr>
                <w:w w:val="100"/>
              </w:rPr>
              <w:t xml:space="preserve"> etc. </w:t>
            </w:r>
            <w:r w:rsidRPr="005218EE">
              <w:rPr>
                <w:b/>
                <w:bCs/>
                <w:w w:val="100"/>
              </w:rPr>
              <w:t>skall</w:t>
            </w:r>
            <w:r w:rsidRPr="005218EE">
              <w:rPr>
                <w:w w:val="100"/>
              </w:rPr>
              <w:t xml:space="preserve"> anslagsytan vara försänkt så att risken för oavsiktlig tändning vid hantering minimeras.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7CFABB"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ABD72A" w14:textId="77777777" w:rsidR="00683D95" w:rsidRPr="005218EE" w:rsidRDefault="00683D95" w:rsidP="003F6178"/>
        </w:tc>
      </w:tr>
    </w:tbl>
    <w:p w14:paraId="57DCB6C6" w14:textId="77777777" w:rsidR="00683D95" w:rsidRDefault="00683D95">
      <w:pPr>
        <w:pStyle w:val="Body"/>
        <w:spacing w:before="0" w:line="60" w:lineRule="atLeast"/>
        <w:rPr>
          <w:w w:val="100"/>
          <w:sz w:val="4"/>
          <w:szCs w:val="4"/>
        </w:rPr>
      </w:pPr>
    </w:p>
    <w:p w14:paraId="7ED541E7" w14:textId="77777777" w:rsidR="003F6178" w:rsidRDefault="003F6178" w:rsidP="003F6178">
      <w:pPr>
        <w:rPr>
          <w:w w:val="100"/>
        </w:rPr>
      </w:pPr>
    </w:p>
    <w:p w14:paraId="495CB9A6" w14:textId="7D49447C" w:rsidR="00683D95" w:rsidRDefault="00683D95" w:rsidP="00E77FBB">
      <w:pPr>
        <w:pStyle w:val="Rubrik3"/>
        <w:rPr>
          <w:w w:val="100"/>
        </w:rPr>
      </w:pPr>
      <w:r>
        <w:rPr>
          <w:w w:val="100"/>
        </w:rPr>
        <w:t>Avsnitt 4.3.4.1</w:t>
      </w:r>
      <w:r>
        <w:rPr>
          <w:w w:val="100"/>
        </w:rPr>
        <w:tab/>
        <w:t>Krutraketmotorer och krutgasgeneratorer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39EE8F11" w14:textId="77777777" w:rsidTr="00BD7DF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054AE87B"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5C55BA0"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F58D1A8"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D6FED47" w14:textId="77777777" w:rsidR="00683D95" w:rsidRPr="00801545" w:rsidRDefault="00683D95" w:rsidP="00E77FBB">
            <w:pPr>
              <w:pStyle w:val="Tabellhuvud"/>
              <w:rPr>
                <w:b/>
              </w:rPr>
            </w:pPr>
            <w:r w:rsidRPr="00801545">
              <w:rPr>
                <w:b/>
              </w:rPr>
              <w:t>Anmärkning</w:t>
            </w:r>
          </w:p>
        </w:tc>
      </w:tr>
      <w:tr w:rsidR="00683D95" w:rsidRPr="005218EE" w14:paraId="7CF006C2" w14:textId="77777777" w:rsidTr="00BD7DF5">
        <w:trPr>
          <w:cantSplit/>
          <w:trHeight w:val="1780"/>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FF34397" w14:textId="77777777" w:rsidR="00683D95" w:rsidRPr="005218EE" w:rsidRDefault="00683D95" w:rsidP="003F6178">
            <w:r w:rsidRPr="005218EE">
              <w:rPr>
                <w:w w:val="100"/>
              </w:rPr>
              <w:t>1.403.022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74A51E" w14:textId="77777777" w:rsidR="00683D95" w:rsidRPr="005218EE" w:rsidRDefault="00683D95" w:rsidP="003F6178">
            <w:pPr>
              <w:rPr>
                <w:w w:val="100"/>
              </w:rPr>
            </w:pPr>
            <w:r w:rsidRPr="005218EE">
              <w:rPr>
                <w:w w:val="100"/>
              </w:rPr>
              <w:t>Drivanordning bör utformas så att tryckkärlssprängning eller detonation inte inträffar vid splitterträff från splitterbildande ammunition (eller motsvarande).</w:t>
            </w:r>
          </w:p>
          <w:p w14:paraId="4FEF1849" w14:textId="77777777" w:rsidR="00683D95" w:rsidRPr="005218EE" w:rsidRDefault="00683D95" w:rsidP="003F6178">
            <w:r w:rsidRPr="005218EE">
              <w:rPr>
                <w:i/>
                <w:iCs/>
                <w:w w:val="100"/>
              </w:rPr>
              <w:t xml:space="preserve">Kommentar: </w:t>
            </w:r>
            <w:r w:rsidRPr="005218EE">
              <w:rPr>
                <w:w w:val="100"/>
              </w:rPr>
              <w:t>Detta krav är del av IM-krav enligt STANAG 4439.</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837EB1"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A0126F" w14:textId="77777777" w:rsidR="00683D95" w:rsidRPr="005218EE" w:rsidRDefault="00683D95" w:rsidP="003F6178"/>
        </w:tc>
      </w:tr>
      <w:tr w:rsidR="00683D95" w:rsidRPr="005218EE" w14:paraId="706F4801" w14:textId="77777777" w:rsidTr="00BD7DF5">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F4049E6" w14:textId="77777777" w:rsidR="00683D95" w:rsidRPr="005218EE" w:rsidRDefault="00683D95" w:rsidP="003F6178">
            <w:r w:rsidRPr="005218EE">
              <w:rPr>
                <w:w w:val="100"/>
              </w:rPr>
              <w:t>1.403.023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5FB521" w14:textId="77777777" w:rsidR="00683D95" w:rsidRPr="005218EE" w:rsidRDefault="00683D95" w:rsidP="003F6178">
            <w:r w:rsidRPr="005218EE">
              <w:rPr>
                <w:w w:val="100"/>
              </w:rPr>
              <w:t>Drivanordning bör utformas så att tryckkärlssprängning ger ett minimum av farliga splitter.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B46BC8"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97CBBA" w14:textId="77777777" w:rsidR="00683D95" w:rsidRPr="005218EE" w:rsidRDefault="00683D95" w:rsidP="003F6178"/>
        </w:tc>
      </w:tr>
      <w:tr w:rsidR="00683D95" w:rsidRPr="005218EE" w14:paraId="0D931EB2" w14:textId="77777777" w:rsidTr="00BD7DF5">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82A395C" w14:textId="77777777" w:rsidR="00683D95" w:rsidRPr="005218EE" w:rsidRDefault="00683D95" w:rsidP="003F6178">
            <w:r w:rsidRPr="005218EE">
              <w:rPr>
                <w:b/>
                <w:bCs/>
                <w:w w:val="100"/>
              </w:rPr>
              <w:t>1.403.024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E766F3" w14:textId="77777777" w:rsidR="00683D95" w:rsidRPr="005218EE" w:rsidRDefault="00683D95" w:rsidP="003F6178">
            <w:r w:rsidRPr="005218EE">
              <w:rPr>
                <w:w w:val="100"/>
              </w:rPr>
              <w:t xml:space="preserve">Drivanordning </w:t>
            </w:r>
            <w:r w:rsidRPr="005218EE">
              <w:rPr>
                <w:b/>
                <w:bCs/>
                <w:w w:val="100"/>
              </w:rPr>
              <w:t>skall</w:t>
            </w:r>
            <w:r w:rsidRPr="005218EE">
              <w:rPr>
                <w:w w:val="100"/>
              </w:rPr>
              <w:t>, med avseende på transport och förvaring, utformas så att specificerad brand inte ger upphov till friflygning.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653ABC"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8B42EC" w14:textId="77777777" w:rsidR="00683D95" w:rsidRPr="005218EE" w:rsidRDefault="00683D95" w:rsidP="003F6178"/>
        </w:tc>
      </w:tr>
      <w:tr w:rsidR="00683D95" w:rsidRPr="005218EE" w14:paraId="4748F1AC" w14:textId="77777777" w:rsidTr="00BD7DF5">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00D46AA" w14:textId="77777777" w:rsidR="00683D95" w:rsidRPr="005218EE" w:rsidRDefault="00683D95" w:rsidP="003F6178">
            <w:r w:rsidRPr="005218EE">
              <w:rPr>
                <w:b/>
                <w:bCs/>
                <w:w w:val="100"/>
              </w:rPr>
              <w:t>1.403.025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5CC3D7" w14:textId="77777777" w:rsidR="00683D95" w:rsidRPr="005218EE" w:rsidRDefault="00683D95" w:rsidP="003F6178">
            <w:r w:rsidRPr="005218EE">
              <w:rPr>
                <w:w w:val="100"/>
              </w:rPr>
              <w:t xml:space="preserve">Drivanordning som innehåller krut med metallpulver </w:t>
            </w:r>
            <w:r w:rsidRPr="005218EE">
              <w:rPr>
                <w:b/>
                <w:bCs/>
                <w:w w:val="100"/>
              </w:rPr>
              <w:t>skall</w:t>
            </w:r>
            <w:r w:rsidRPr="005218EE">
              <w:rPr>
                <w:w w:val="100"/>
              </w:rPr>
              <w:t xml:space="preserve"> analyseras med avseende på risker vid elektrostatisk uppladdning.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D21860"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FDEBB9" w14:textId="77777777" w:rsidR="00683D95" w:rsidRPr="005218EE" w:rsidRDefault="00683D95" w:rsidP="003F6178"/>
        </w:tc>
      </w:tr>
    </w:tbl>
    <w:p w14:paraId="546C28AD" w14:textId="77777777" w:rsidR="00683D95" w:rsidRDefault="00683D95">
      <w:pPr>
        <w:pStyle w:val="Body"/>
        <w:spacing w:before="0" w:line="60" w:lineRule="atLeast"/>
        <w:rPr>
          <w:w w:val="100"/>
          <w:sz w:val="4"/>
          <w:szCs w:val="4"/>
        </w:rPr>
      </w:pPr>
    </w:p>
    <w:p w14:paraId="63C198BD" w14:textId="77777777" w:rsidR="003F6178" w:rsidRDefault="003F6178" w:rsidP="003F6178">
      <w:pPr>
        <w:rPr>
          <w:w w:val="100"/>
        </w:rPr>
      </w:pPr>
    </w:p>
    <w:p w14:paraId="546162D7" w14:textId="4AD18AAB" w:rsidR="00683D95" w:rsidRDefault="00683D95" w:rsidP="00E77FBB">
      <w:pPr>
        <w:pStyle w:val="Rubrik3"/>
        <w:rPr>
          <w:w w:val="100"/>
        </w:rPr>
      </w:pPr>
      <w:r>
        <w:rPr>
          <w:w w:val="100"/>
        </w:rPr>
        <w:t>Avsnitt 4.3.4.2</w:t>
      </w:r>
      <w:r>
        <w:rPr>
          <w:w w:val="100"/>
        </w:rPr>
        <w:tab/>
        <w:t>Vätskeraketmotorer och vätskegasgeneratorer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30523BA6" w14:textId="77777777" w:rsidTr="00BD7DF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719C4D2"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72A089A6"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3CD8B96"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4F70AAB8" w14:textId="77777777" w:rsidR="00683D95" w:rsidRPr="00801545" w:rsidRDefault="00683D95" w:rsidP="00E77FBB">
            <w:pPr>
              <w:pStyle w:val="Tabellhuvud"/>
              <w:rPr>
                <w:b/>
              </w:rPr>
            </w:pPr>
            <w:r w:rsidRPr="00801545">
              <w:rPr>
                <w:b/>
              </w:rPr>
              <w:t>Anmärkning</w:t>
            </w:r>
          </w:p>
        </w:tc>
      </w:tr>
      <w:tr w:rsidR="00683D95" w:rsidRPr="005218EE" w14:paraId="0AC6E7D6" w14:textId="77777777" w:rsidTr="00BD7DF5">
        <w:trPr>
          <w:cantSplit/>
          <w:trHeight w:val="68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5DC70ADF" w14:textId="77777777" w:rsidR="00683D95" w:rsidRPr="003F6178" w:rsidRDefault="00683D95" w:rsidP="003F6178">
            <w:pPr>
              <w:rPr>
                <w:b/>
                <w:bCs/>
              </w:rPr>
            </w:pPr>
            <w:r w:rsidRPr="003F6178">
              <w:rPr>
                <w:b/>
                <w:bCs/>
                <w:w w:val="100"/>
              </w:rPr>
              <w:t>1.403.026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F8F65D" w14:textId="77777777" w:rsidR="00683D95" w:rsidRPr="005218EE" w:rsidRDefault="00683D95" w:rsidP="003F6178">
            <w:r w:rsidRPr="005218EE">
              <w:rPr>
                <w:w w:val="100"/>
              </w:rPr>
              <w:t xml:space="preserve">Krav </w:t>
            </w:r>
            <w:r w:rsidRPr="003F6178">
              <w:rPr>
                <w:i/>
                <w:iCs/>
                <w:w w:val="100"/>
              </w:rPr>
              <w:t>1.403.015 T</w:t>
            </w:r>
            <w:r w:rsidRPr="005218EE">
              <w:rPr>
                <w:w w:val="100"/>
              </w:rPr>
              <w:t xml:space="preserve">, </w:t>
            </w:r>
            <w:r w:rsidRPr="003F6178">
              <w:rPr>
                <w:i/>
                <w:iCs/>
                <w:w w:val="100"/>
              </w:rPr>
              <w:t>1.403.016 T</w:t>
            </w:r>
            <w:r w:rsidRPr="005218EE">
              <w:rPr>
                <w:w w:val="100"/>
              </w:rPr>
              <w:t xml:space="preserve">, </w:t>
            </w:r>
            <w:r w:rsidRPr="003F6178">
              <w:rPr>
                <w:i/>
                <w:iCs/>
                <w:w w:val="100"/>
              </w:rPr>
              <w:t>1.403.022 T</w:t>
            </w:r>
            <w:r w:rsidRPr="005218EE">
              <w:rPr>
                <w:w w:val="100"/>
              </w:rPr>
              <w:t xml:space="preserve"> och </w:t>
            </w:r>
            <w:r w:rsidRPr="003F6178">
              <w:rPr>
                <w:i/>
                <w:iCs/>
                <w:w w:val="100"/>
              </w:rPr>
              <w:t>1.403.023 T</w:t>
            </w:r>
            <w:r w:rsidRPr="005218EE">
              <w:rPr>
                <w:w w:val="100"/>
              </w:rPr>
              <w:t xml:space="preserve"> </w:t>
            </w:r>
            <w:r w:rsidRPr="005218EE">
              <w:rPr>
                <w:b/>
                <w:bCs/>
                <w:w w:val="100"/>
              </w:rPr>
              <w:t>skall</w:t>
            </w:r>
            <w:r w:rsidRPr="005218EE">
              <w:rPr>
                <w:w w:val="100"/>
              </w:rPr>
              <w:t xml:space="preserve"> tillämpas.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101018"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465F68" w14:textId="77777777" w:rsidR="00683D95" w:rsidRPr="005218EE" w:rsidRDefault="00683D95" w:rsidP="003F6178"/>
        </w:tc>
      </w:tr>
      <w:tr w:rsidR="00683D95" w:rsidRPr="005218EE" w14:paraId="7F43B3AC" w14:textId="77777777" w:rsidTr="00BD7DF5">
        <w:trPr>
          <w:cantSplit/>
          <w:trHeight w:val="94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0BB8A20F" w14:textId="77777777" w:rsidR="00683D95" w:rsidRPr="003F6178" w:rsidRDefault="00683D95" w:rsidP="003F6178">
            <w:pPr>
              <w:rPr>
                <w:b/>
                <w:bCs/>
              </w:rPr>
            </w:pPr>
            <w:r w:rsidRPr="003F6178">
              <w:rPr>
                <w:b/>
                <w:bCs/>
                <w:w w:val="100"/>
              </w:rPr>
              <w:t>1.403.027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2DDE75" w14:textId="77777777" w:rsidR="00683D95" w:rsidRPr="005218EE" w:rsidRDefault="00683D95" w:rsidP="003F6178">
            <w:proofErr w:type="spellStart"/>
            <w:r w:rsidRPr="005218EE">
              <w:rPr>
                <w:w w:val="100"/>
              </w:rPr>
              <w:t>Tanksystemet</w:t>
            </w:r>
            <w:proofErr w:type="spellEnd"/>
            <w:r w:rsidRPr="005218EE">
              <w:rPr>
                <w:w w:val="100"/>
              </w:rPr>
              <w:t xml:space="preserve"> </w:t>
            </w:r>
            <w:r w:rsidRPr="005218EE">
              <w:rPr>
                <w:b/>
                <w:bCs/>
                <w:w w:val="100"/>
              </w:rPr>
              <w:t>skall</w:t>
            </w:r>
            <w:r w:rsidRPr="005218EE">
              <w:rPr>
                <w:w w:val="100"/>
              </w:rPr>
              <w:t xml:space="preserve"> utformas så att oavsiktlig direkt kontakt mellan drivämnena inte kan förekomma.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BC1383"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45365F" w14:textId="77777777" w:rsidR="00683D95" w:rsidRPr="005218EE" w:rsidRDefault="00683D95" w:rsidP="003F6178"/>
        </w:tc>
      </w:tr>
      <w:tr w:rsidR="00683D95" w:rsidRPr="005218EE" w14:paraId="4E5BFA72" w14:textId="77777777" w:rsidTr="00BD7DF5">
        <w:trPr>
          <w:cantSplit/>
          <w:trHeight w:val="68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6350D387" w14:textId="77777777" w:rsidR="00683D95" w:rsidRPr="003F6178" w:rsidRDefault="00683D95" w:rsidP="003F6178">
            <w:pPr>
              <w:rPr>
                <w:b/>
                <w:bCs/>
              </w:rPr>
            </w:pPr>
            <w:r w:rsidRPr="003F6178">
              <w:rPr>
                <w:b/>
                <w:bCs/>
                <w:w w:val="100"/>
              </w:rPr>
              <w:lastRenderedPageBreak/>
              <w:t>1.403.028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CFE099" w14:textId="77777777" w:rsidR="00683D95" w:rsidRPr="005218EE" w:rsidRDefault="00683D95" w:rsidP="003F6178">
            <w:r w:rsidRPr="005218EE">
              <w:rPr>
                <w:w w:val="100"/>
              </w:rPr>
              <w:t xml:space="preserve">Drivämnestankarna </w:t>
            </w:r>
            <w:r w:rsidRPr="005218EE">
              <w:rPr>
                <w:b/>
                <w:bCs/>
                <w:w w:val="100"/>
              </w:rPr>
              <w:t>skall</w:t>
            </w:r>
            <w:r w:rsidRPr="005218EE">
              <w:rPr>
                <w:w w:val="100"/>
              </w:rPr>
              <w:t xml:space="preserve"> ha erforderligt utrymme för vätskans expansion.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E81F67"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0999BF" w14:textId="77777777" w:rsidR="00683D95" w:rsidRPr="005218EE" w:rsidRDefault="00683D95" w:rsidP="003F6178"/>
        </w:tc>
      </w:tr>
      <w:tr w:rsidR="00683D95" w:rsidRPr="005218EE" w14:paraId="3EFEB966" w14:textId="77777777" w:rsidTr="00BD7DF5">
        <w:trPr>
          <w:cantSplit/>
          <w:trHeight w:val="42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39A3BAE3" w14:textId="77777777" w:rsidR="00683D95" w:rsidRPr="003F6178" w:rsidRDefault="00683D95" w:rsidP="003F6178">
            <w:pPr>
              <w:rPr>
                <w:b/>
                <w:bCs/>
              </w:rPr>
            </w:pPr>
            <w:r w:rsidRPr="003F6178">
              <w:rPr>
                <w:b/>
                <w:bCs/>
                <w:w w:val="100"/>
              </w:rPr>
              <w:t>1.403.029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455747" w14:textId="77777777" w:rsidR="00683D95" w:rsidRPr="005218EE" w:rsidRDefault="00683D95" w:rsidP="003F6178">
            <w:r w:rsidRPr="005218EE">
              <w:rPr>
                <w:w w:val="100"/>
              </w:rPr>
              <w:t xml:space="preserve">Drivämnesläckage </w:t>
            </w:r>
            <w:r w:rsidRPr="005218EE">
              <w:rPr>
                <w:b/>
                <w:bCs/>
                <w:w w:val="100"/>
              </w:rPr>
              <w:t>skall ej</w:t>
            </w:r>
            <w:r w:rsidRPr="005218EE">
              <w:rPr>
                <w:w w:val="100"/>
              </w:rPr>
              <w:t xml:space="preserve"> föranleda </w:t>
            </w:r>
            <w:proofErr w:type="spellStart"/>
            <w:r w:rsidRPr="005218EE">
              <w:rPr>
                <w:w w:val="100"/>
              </w:rPr>
              <w:t>motorstart</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321D34"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9728A3" w14:textId="77777777" w:rsidR="00683D95" w:rsidRPr="005218EE" w:rsidRDefault="00683D95" w:rsidP="003F6178"/>
        </w:tc>
      </w:tr>
      <w:tr w:rsidR="00683D95" w:rsidRPr="005218EE" w14:paraId="5D626501" w14:textId="77777777" w:rsidTr="00BD7DF5">
        <w:trPr>
          <w:cantSplit/>
          <w:trHeight w:val="68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4D1B6322" w14:textId="77777777" w:rsidR="00683D95" w:rsidRPr="003F6178" w:rsidRDefault="00683D95" w:rsidP="003F6178">
            <w:pPr>
              <w:rPr>
                <w:b/>
                <w:bCs/>
              </w:rPr>
            </w:pPr>
            <w:r w:rsidRPr="003F6178">
              <w:rPr>
                <w:b/>
                <w:bCs/>
                <w:w w:val="100"/>
              </w:rPr>
              <w:t>1.403.030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B6EA77" w14:textId="77777777" w:rsidR="00683D95" w:rsidRPr="005218EE" w:rsidRDefault="00683D95" w:rsidP="003F6178">
            <w:r w:rsidRPr="005218EE">
              <w:rPr>
                <w:w w:val="100"/>
              </w:rPr>
              <w:t xml:space="preserve">Drivämnesläckage </w:t>
            </w:r>
            <w:r w:rsidRPr="005218EE">
              <w:rPr>
                <w:b/>
                <w:bCs/>
                <w:w w:val="100"/>
              </w:rPr>
              <w:t>skall ej</w:t>
            </w:r>
            <w:r w:rsidRPr="005218EE">
              <w:rPr>
                <w:w w:val="100"/>
              </w:rPr>
              <w:t xml:space="preserve"> föranleda tryckkärlssprängning.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4DAC46"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D6D97D" w14:textId="77777777" w:rsidR="00683D95" w:rsidRPr="005218EE" w:rsidRDefault="00683D95" w:rsidP="003F6178"/>
        </w:tc>
      </w:tr>
    </w:tbl>
    <w:p w14:paraId="22C9B3FA" w14:textId="77777777" w:rsidR="00683D95" w:rsidRDefault="00683D95">
      <w:pPr>
        <w:pStyle w:val="Body"/>
        <w:spacing w:before="0" w:line="60" w:lineRule="atLeast"/>
        <w:rPr>
          <w:w w:val="100"/>
          <w:sz w:val="4"/>
          <w:szCs w:val="4"/>
        </w:rPr>
      </w:pPr>
    </w:p>
    <w:p w14:paraId="66FFCFCE" w14:textId="77777777" w:rsidR="003F6178" w:rsidRDefault="003F6178" w:rsidP="003F6178">
      <w:pPr>
        <w:rPr>
          <w:w w:val="100"/>
        </w:rPr>
      </w:pPr>
    </w:p>
    <w:p w14:paraId="2F0A44C7" w14:textId="68B79C9B" w:rsidR="00683D95" w:rsidRDefault="00683D95" w:rsidP="00E77FBB">
      <w:pPr>
        <w:pStyle w:val="Rubrik3"/>
        <w:rPr>
          <w:w w:val="100"/>
        </w:rPr>
      </w:pPr>
      <w:r>
        <w:rPr>
          <w:w w:val="100"/>
        </w:rPr>
        <w:t>Avsnitt 4.3.4.3</w:t>
      </w:r>
      <w:r>
        <w:rPr>
          <w:w w:val="100"/>
        </w:rPr>
        <w:tab/>
        <w:t>Jetmotorer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5218EE" w14:paraId="3B835C0A" w14:textId="77777777" w:rsidTr="00BD7DF5">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7FD60A8" w14:textId="77777777" w:rsidR="00683D95" w:rsidRPr="005218EE" w:rsidRDefault="00683D95" w:rsidP="00E77FBB">
            <w:pPr>
              <w:pStyle w:val="Tabellhuvud"/>
            </w:pPr>
            <w:proofErr w:type="spellStart"/>
            <w:r w:rsidRPr="005218EE">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E71E91F" w14:textId="77777777" w:rsidR="00683D95" w:rsidRPr="005218EE" w:rsidRDefault="00683D95" w:rsidP="00E77FBB">
            <w:pPr>
              <w:pStyle w:val="Tabellhuvud"/>
            </w:pPr>
            <w:r w:rsidRPr="005218EE">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30906CE" w14:textId="77777777" w:rsidR="00683D95" w:rsidRPr="005218EE" w:rsidRDefault="00683D95" w:rsidP="00E77FBB">
            <w:pPr>
              <w:pStyle w:val="Tabellhuvud"/>
            </w:pPr>
            <w:r w:rsidRPr="005218EE">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4C56DDAF" w14:textId="77777777" w:rsidR="00683D95" w:rsidRPr="005218EE" w:rsidRDefault="00683D95" w:rsidP="00E77FBB">
            <w:pPr>
              <w:pStyle w:val="Tabellhuvud"/>
            </w:pPr>
            <w:r w:rsidRPr="005218EE">
              <w:t>Anmärkning</w:t>
            </w:r>
          </w:p>
        </w:tc>
      </w:tr>
      <w:tr w:rsidR="00683D95" w:rsidRPr="005218EE" w14:paraId="3DE30C9B" w14:textId="77777777" w:rsidTr="00BD7DF5">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96EC0D4" w14:textId="77777777" w:rsidR="00683D95" w:rsidRPr="003F6178" w:rsidRDefault="00683D95" w:rsidP="003F6178">
            <w:pPr>
              <w:rPr>
                <w:b/>
                <w:bCs/>
              </w:rPr>
            </w:pPr>
            <w:r w:rsidRPr="003F6178">
              <w:rPr>
                <w:b/>
                <w:bCs/>
                <w:w w:val="100"/>
              </w:rPr>
              <w:t>1.403.031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E84CA5" w14:textId="77777777" w:rsidR="00683D95" w:rsidRPr="005218EE" w:rsidRDefault="00683D95" w:rsidP="003F6178">
            <w:r w:rsidRPr="005218EE">
              <w:rPr>
                <w:w w:val="100"/>
              </w:rPr>
              <w:t xml:space="preserve">Krav </w:t>
            </w:r>
            <w:r w:rsidRPr="003F6178">
              <w:rPr>
                <w:i/>
                <w:iCs/>
                <w:w w:val="100"/>
              </w:rPr>
              <w:t>1.403.013 T, 1.403.015 T, 1.403.016 T</w:t>
            </w:r>
            <w:r w:rsidRPr="005218EE">
              <w:rPr>
                <w:w w:val="100"/>
              </w:rPr>
              <w:t xml:space="preserve"> och </w:t>
            </w:r>
            <w:r w:rsidRPr="003F6178">
              <w:rPr>
                <w:i/>
                <w:iCs/>
                <w:w w:val="100"/>
              </w:rPr>
              <w:t>1.403.022 T</w:t>
            </w:r>
            <w:r w:rsidRPr="005218EE">
              <w:rPr>
                <w:w w:val="100"/>
              </w:rPr>
              <w:t xml:space="preserve"> </w:t>
            </w:r>
            <w:r w:rsidRPr="005218EE">
              <w:rPr>
                <w:b/>
                <w:bCs/>
                <w:w w:val="100"/>
              </w:rPr>
              <w:t>skall</w:t>
            </w:r>
            <w:r w:rsidRPr="005218EE">
              <w:rPr>
                <w:w w:val="100"/>
              </w:rPr>
              <w:t xml:space="preserve"> tillämpas.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D148A8"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DD3265" w14:textId="77777777" w:rsidR="00683D95" w:rsidRPr="005218EE" w:rsidRDefault="00683D95" w:rsidP="003F6178"/>
        </w:tc>
      </w:tr>
      <w:tr w:rsidR="00683D95" w:rsidRPr="005218EE" w14:paraId="5731D306" w14:textId="77777777" w:rsidTr="00BD7DF5">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A676DD3" w14:textId="77777777" w:rsidR="00683D95" w:rsidRPr="005218EE" w:rsidRDefault="00683D95" w:rsidP="003F6178">
            <w:r w:rsidRPr="005218EE">
              <w:rPr>
                <w:w w:val="100"/>
              </w:rPr>
              <w:t>1.403.032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ED177B" w14:textId="77777777" w:rsidR="00683D95" w:rsidRPr="005218EE" w:rsidRDefault="00683D95" w:rsidP="003F6178">
            <w:r w:rsidRPr="005218EE">
              <w:rPr>
                <w:w w:val="100"/>
              </w:rPr>
              <w:t>Antal och storlek av kastade delar (”</w:t>
            </w:r>
            <w:proofErr w:type="spellStart"/>
            <w:r w:rsidRPr="005218EE">
              <w:rPr>
                <w:w w:val="100"/>
              </w:rPr>
              <w:t>debris</w:t>
            </w:r>
            <w:proofErr w:type="spellEnd"/>
            <w:r w:rsidRPr="005218EE">
              <w:rPr>
                <w:w w:val="100"/>
              </w:rPr>
              <w:t>”) vid start av rammfunktion bör minimeras.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AAD61A"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E46634" w14:textId="77777777" w:rsidR="00683D95" w:rsidRPr="005218EE" w:rsidRDefault="00683D95" w:rsidP="003F6178"/>
        </w:tc>
      </w:tr>
      <w:tr w:rsidR="00683D95" w:rsidRPr="005218EE" w14:paraId="7D261389" w14:textId="77777777" w:rsidTr="00BD7DF5">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D796A04" w14:textId="77777777" w:rsidR="00683D95" w:rsidRPr="005218EE" w:rsidRDefault="00683D95" w:rsidP="003F6178">
            <w:r w:rsidRPr="005218EE">
              <w:rPr>
                <w:w w:val="100"/>
              </w:rPr>
              <w:t>1.403.033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E4F751" w14:textId="77777777" w:rsidR="00683D95" w:rsidRPr="005218EE" w:rsidRDefault="00683D95" w:rsidP="003F6178">
            <w:r w:rsidRPr="005218EE">
              <w:rPr>
                <w:w w:val="100"/>
              </w:rPr>
              <w:t>Antalet komponenter innehållande pyrotekniska eller explosiva satser bör minimeras.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F0AC6D"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13AECF" w14:textId="77777777" w:rsidR="00683D95" w:rsidRPr="005218EE" w:rsidRDefault="00683D95" w:rsidP="003F6178"/>
        </w:tc>
      </w:tr>
    </w:tbl>
    <w:p w14:paraId="38C874E4" w14:textId="77777777" w:rsidR="00683D95" w:rsidRDefault="00683D95">
      <w:pPr>
        <w:pStyle w:val="Body"/>
        <w:spacing w:before="0" w:line="60" w:lineRule="atLeast"/>
        <w:rPr>
          <w:w w:val="100"/>
          <w:sz w:val="4"/>
          <w:szCs w:val="4"/>
        </w:rPr>
      </w:pPr>
    </w:p>
    <w:p w14:paraId="7D392E0F" w14:textId="77777777" w:rsidR="00683D95" w:rsidRDefault="00683D95" w:rsidP="00E77FBB">
      <w:pPr>
        <w:pStyle w:val="Rubrik3"/>
        <w:rPr>
          <w:w w:val="100"/>
        </w:rPr>
      </w:pPr>
      <w:r>
        <w:rPr>
          <w:w w:val="100"/>
        </w:rPr>
        <w:t>Avsnitt 4.3.4.4</w:t>
      </w:r>
      <w:r>
        <w:rPr>
          <w:w w:val="100"/>
        </w:rPr>
        <w:tab/>
        <w:t>Rammraketmotorer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E77FBB" w:rsidRPr="00801545" w14:paraId="37B9A0FC" w14:textId="77777777" w:rsidTr="00A266F7">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5A8F07C" w14:textId="776047F8" w:rsidR="00E77FBB" w:rsidRPr="00801545" w:rsidRDefault="00E77FBB" w:rsidP="00E77FBB">
            <w:pPr>
              <w:pStyle w:val="Tabellhuvud"/>
              <w:rPr>
                <w:rFonts w:ascii="Frutiger 45" w:hAnsi="Frutiger 45"/>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D1E826B" w14:textId="43B5EB55" w:rsidR="00E77FBB" w:rsidRPr="00801545" w:rsidRDefault="00E77FBB" w:rsidP="00E77FBB">
            <w:pPr>
              <w:pStyle w:val="Tabellhuvud"/>
              <w:rPr>
                <w:rFonts w:ascii="Frutiger 45" w:hAnsi="Frutiger 45"/>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667DED47" w14:textId="3511E7A2" w:rsidR="00E77FBB" w:rsidRPr="00801545" w:rsidRDefault="00E77FBB" w:rsidP="00E77FBB">
            <w:pPr>
              <w:pStyle w:val="Tabellhuvud"/>
              <w:rPr>
                <w:rFonts w:ascii="Frutiger 45" w:hAnsi="Frutiger 45"/>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0804B5A8" w14:textId="0AEFFDD5" w:rsidR="00E77FBB" w:rsidRPr="00801545" w:rsidRDefault="00E77FBB" w:rsidP="00E77FBB">
            <w:pPr>
              <w:pStyle w:val="Tabellhuvud"/>
              <w:rPr>
                <w:rFonts w:ascii="Frutiger 45" w:hAnsi="Frutiger 45"/>
                <w:b/>
              </w:rPr>
            </w:pPr>
            <w:r w:rsidRPr="00801545">
              <w:rPr>
                <w:b/>
              </w:rPr>
              <w:t>Anmärkning</w:t>
            </w:r>
          </w:p>
        </w:tc>
      </w:tr>
      <w:tr w:rsidR="00683D95" w:rsidRPr="005218EE" w14:paraId="14621E04" w14:textId="77777777" w:rsidTr="00A266F7">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761AACD" w14:textId="77777777" w:rsidR="00683D95" w:rsidRPr="003F6178" w:rsidRDefault="00683D95" w:rsidP="003F6178">
            <w:pPr>
              <w:rPr>
                <w:b/>
                <w:bCs/>
              </w:rPr>
            </w:pPr>
            <w:r w:rsidRPr="003F6178">
              <w:rPr>
                <w:b/>
                <w:bCs/>
                <w:w w:val="100"/>
              </w:rPr>
              <w:t>1.403.034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E270B6" w14:textId="77777777" w:rsidR="00683D95" w:rsidRPr="005218EE" w:rsidRDefault="00683D95" w:rsidP="003F6178">
            <w:r w:rsidRPr="005218EE">
              <w:rPr>
                <w:w w:val="100"/>
              </w:rPr>
              <w:t xml:space="preserve">Krav </w:t>
            </w:r>
            <w:r w:rsidRPr="005218EE">
              <w:rPr>
                <w:i/>
                <w:iCs/>
                <w:w w:val="100"/>
              </w:rPr>
              <w:t>1.403.013 T</w:t>
            </w:r>
            <w:r w:rsidRPr="005218EE">
              <w:rPr>
                <w:w w:val="100"/>
              </w:rPr>
              <w:t xml:space="preserve">, </w:t>
            </w:r>
            <w:r w:rsidRPr="005218EE">
              <w:rPr>
                <w:i/>
                <w:iCs/>
                <w:w w:val="100"/>
              </w:rPr>
              <w:t>1.403.015 T</w:t>
            </w:r>
            <w:r w:rsidRPr="005218EE">
              <w:rPr>
                <w:w w:val="100"/>
              </w:rPr>
              <w:t xml:space="preserve">, </w:t>
            </w:r>
            <w:r w:rsidRPr="005218EE">
              <w:rPr>
                <w:i/>
                <w:iCs/>
                <w:w w:val="100"/>
              </w:rPr>
              <w:t>1.403.016 T</w:t>
            </w:r>
            <w:r w:rsidRPr="005218EE">
              <w:rPr>
                <w:w w:val="100"/>
              </w:rPr>
              <w:t xml:space="preserve">, </w:t>
            </w:r>
            <w:r w:rsidRPr="005218EE">
              <w:rPr>
                <w:i/>
                <w:iCs/>
                <w:w w:val="100"/>
              </w:rPr>
              <w:t>1.403.022 T</w:t>
            </w:r>
            <w:r w:rsidRPr="005218EE">
              <w:rPr>
                <w:w w:val="100"/>
              </w:rPr>
              <w:t xml:space="preserve">, </w:t>
            </w:r>
            <w:r w:rsidRPr="005218EE">
              <w:rPr>
                <w:i/>
                <w:iCs/>
                <w:w w:val="100"/>
              </w:rPr>
              <w:t>1.403.032 T</w:t>
            </w:r>
            <w:r w:rsidRPr="005218EE">
              <w:rPr>
                <w:w w:val="100"/>
              </w:rPr>
              <w:t xml:space="preserve"> och </w:t>
            </w:r>
            <w:r w:rsidRPr="005218EE">
              <w:rPr>
                <w:i/>
                <w:iCs/>
                <w:w w:val="100"/>
              </w:rPr>
              <w:t>1.403.033 T</w:t>
            </w:r>
            <w:r w:rsidRPr="005218EE">
              <w:rPr>
                <w:w w:val="100"/>
              </w:rPr>
              <w:t xml:space="preserve"> </w:t>
            </w:r>
            <w:r w:rsidRPr="005218EE">
              <w:rPr>
                <w:b/>
                <w:bCs/>
                <w:w w:val="100"/>
              </w:rPr>
              <w:t>skall</w:t>
            </w:r>
            <w:r w:rsidRPr="005218EE">
              <w:rPr>
                <w:w w:val="100"/>
              </w:rPr>
              <w:t xml:space="preserve"> tillämpas som bör-krav för rammraketmotorer.</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0AC1B9"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B6943F" w14:textId="77777777" w:rsidR="00683D95" w:rsidRPr="005218EE" w:rsidRDefault="00683D95" w:rsidP="003F6178"/>
        </w:tc>
      </w:tr>
      <w:tr w:rsidR="00683D95" w:rsidRPr="005218EE" w14:paraId="2CDD801E" w14:textId="77777777" w:rsidTr="00A266F7">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3262CDD" w14:textId="77777777" w:rsidR="00683D95" w:rsidRPr="003F6178" w:rsidRDefault="00683D95" w:rsidP="003F6178">
            <w:pPr>
              <w:rPr>
                <w:b/>
                <w:bCs/>
              </w:rPr>
            </w:pPr>
            <w:r w:rsidRPr="003F6178">
              <w:rPr>
                <w:b/>
                <w:bCs/>
                <w:w w:val="100"/>
              </w:rPr>
              <w:t>1.403.035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93D09C" w14:textId="77777777" w:rsidR="00683D95" w:rsidRPr="005218EE" w:rsidRDefault="00683D95" w:rsidP="003F6178">
            <w:r w:rsidRPr="005218EE">
              <w:rPr>
                <w:w w:val="100"/>
              </w:rPr>
              <w:t xml:space="preserve">Brandprov för verifiering av </w:t>
            </w:r>
            <w:r w:rsidRPr="005218EE">
              <w:rPr>
                <w:i/>
                <w:iCs/>
                <w:w w:val="100"/>
              </w:rPr>
              <w:t>1.403.015 T</w:t>
            </w:r>
            <w:r w:rsidRPr="005218EE">
              <w:rPr>
                <w:w w:val="100"/>
              </w:rPr>
              <w:t xml:space="preserve"> </w:t>
            </w:r>
            <w:r w:rsidRPr="005218EE">
              <w:rPr>
                <w:b/>
                <w:bCs/>
                <w:w w:val="100"/>
              </w:rPr>
              <w:t>skall</w:t>
            </w:r>
            <w:r w:rsidRPr="005218EE">
              <w:rPr>
                <w:w w:val="100"/>
              </w:rPr>
              <w:t xml:space="preserve"> genomföras för rammraketmotorer.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B6BE99"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BAC9D4" w14:textId="77777777" w:rsidR="00683D95" w:rsidRPr="005218EE" w:rsidRDefault="00683D95" w:rsidP="003F6178"/>
        </w:tc>
      </w:tr>
    </w:tbl>
    <w:p w14:paraId="4888B7EB" w14:textId="77777777" w:rsidR="00683D95" w:rsidRDefault="00683D95">
      <w:pPr>
        <w:pStyle w:val="Body"/>
        <w:spacing w:before="0" w:line="60" w:lineRule="atLeast"/>
        <w:rPr>
          <w:w w:val="100"/>
          <w:sz w:val="4"/>
          <w:szCs w:val="4"/>
        </w:rPr>
      </w:pPr>
    </w:p>
    <w:p w14:paraId="2754EBDC" w14:textId="77777777" w:rsidR="003F6178" w:rsidRDefault="003F6178" w:rsidP="003F6178">
      <w:pPr>
        <w:rPr>
          <w:w w:val="100"/>
        </w:rPr>
      </w:pPr>
    </w:p>
    <w:p w14:paraId="400494FA" w14:textId="17C7AFE0" w:rsidR="00683D95" w:rsidRDefault="000B4306" w:rsidP="00E77FBB">
      <w:pPr>
        <w:pStyle w:val="Rubrik3"/>
        <w:rPr>
          <w:w w:val="100"/>
        </w:rPr>
      </w:pPr>
      <w:r>
        <w:rPr>
          <w:w w:val="100"/>
        </w:rPr>
        <w:br w:type="page"/>
      </w:r>
      <w:r w:rsidR="00683D95">
        <w:rPr>
          <w:w w:val="100"/>
        </w:rPr>
        <w:lastRenderedPageBreak/>
        <w:t>Avsnitt 4.3.4.5</w:t>
      </w:r>
      <w:r w:rsidR="00683D95">
        <w:rPr>
          <w:w w:val="100"/>
        </w:rPr>
        <w:tab/>
        <w:t>Drivanordningar till torpeder, självgående minor och torpedminor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400"/>
        <w:gridCol w:w="4760"/>
        <w:gridCol w:w="1300"/>
        <w:gridCol w:w="2420"/>
      </w:tblGrid>
      <w:tr w:rsidR="00683D95" w:rsidRPr="00801545" w14:paraId="11F9FF0E" w14:textId="77777777" w:rsidTr="00A266F7">
        <w:trPr>
          <w:cantSplit/>
          <w:trHeight w:val="400"/>
          <w:tblHeader/>
        </w:trPr>
        <w:tc>
          <w:tcPr>
            <w:tcW w:w="1400" w:type="dxa"/>
            <w:tcBorders>
              <w:top w:val="nil"/>
              <w:left w:val="nil"/>
              <w:bottom w:val="double" w:sz="2" w:space="0" w:color="000000"/>
              <w:right w:val="nil"/>
            </w:tcBorders>
            <w:tcMar>
              <w:top w:w="120" w:type="dxa"/>
              <w:left w:w="60" w:type="dxa"/>
              <w:bottom w:w="100" w:type="dxa"/>
              <w:right w:w="60" w:type="dxa"/>
            </w:tcMar>
          </w:tcPr>
          <w:p w14:paraId="0AD41629"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562E67C"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3E30D061"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1B6EEF4" w14:textId="77777777" w:rsidR="00683D95" w:rsidRPr="00801545" w:rsidRDefault="00683D95" w:rsidP="00E77FBB">
            <w:pPr>
              <w:pStyle w:val="Tabellhuvud"/>
              <w:rPr>
                <w:b/>
              </w:rPr>
            </w:pPr>
            <w:r w:rsidRPr="00801545">
              <w:rPr>
                <w:b/>
              </w:rPr>
              <w:t>Anmärkning</w:t>
            </w:r>
          </w:p>
        </w:tc>
      </w:tr>
      <w:tr w:rsidR="00683D95" w:rsidRPr="005218EE" w14:paraId="3AC09413" w14:textId="77777777" w:rsidTr="00A266F7">
        <w:trPr>
          <w:cantSplit/>
          <w:trHeight w:val="1200"/>
        </w:trPr>
        <w:tc>
          <w:tcPr>
            <w:tcW w:w="140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EBA6BAA" w14:textId="77777777" w:rsidR="00683D95" w:rsidRPr="003F6178" w:rsidRDefault="00683D95" w:rsidP="003F6178">
            <w:pPr>
              <w:rPr>
                <w:b/>
                <w:bCs/>
              </w:rPr>
            </w:pPr>
            <w:r w:rsidRPr="003F6178">
              <w:rPr>
                <w:b/>
                <w:bCs/>
                <w:w w:val="100"/>
              </w:rPr>
              <w:t>1.403.036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C13FB6" w14:textId="77777777" w:rsidR="00683D95" w:rsidRPr="005218EE" w:rsidRDefault="00683D95" w:rsidP="003F6178">
            <w:r w:rsidRPr="005218EE">
              <w:rPr>
                <w:w w:val="100"/>
              </w:rPr>
              <w:t xml:space="preserve">Krav </w:t>
            </w:r>
            <w:r w:rsidRPr="005218EE">
              <w:rPr>
                <w:i/>
                <w:iCs/>
                <w:w w:val="100"/>
              </w:rPr>
              <w:t>1.403.005 T</w:t>
            </w:r>
            <w:r w:rsidRPr="005218EE">
              <w:rPr>
                <w:w w:val="100"/>
              </w:rPr>
              <w:t xml:space="preserve">, </w:t>
            </w:r>
            <w:r w:rsidRPr="005218EE">
              <w:rPr>
                <w:i/>
                <w:iCs/>
                <w:w w:val="100"/>
              </w:rPr>
              <w:t>1.403.015 T</w:t>
            </w:r>
            <w:r w:rsidRPr="005218EE">
              <w:rPr>
                <w:w w:val="100"/>
              </w:rPr>
              <w:t xml:space="preserve">, </w:t>
            </w:r>
            <w:r w:rsidRPr="005218EE">
              <w:rPr>
                <w:i/>
                <w:iCs/>
                <w:w w:val="100"/>
              </w:rPr>
              <w:t>1.403.016 T</w:t>
            </w:r>
            <w:r w:rsidRPr="005218EE">
              <w:rPr>
                <w:w w:val="100"/>
              </w:rPr>
              <w:t xml:space="preserve">, </w:t>
            </w:r>
            <w:r w:rsidRPr="005218EE">
              <w:rPr>
                <w:i/>
                <w:iCs/>
                <w:w w:val="100"/>
              </w:rPr>
              <w:t>1.403.022 T</w:t>
            </w:r>
            <w:r w:rsidRPr="005218EE">
              <w:rPr>
                <w:w w:val="100"/>
              </w:rPr>
              <w:t xml:space="preserve"> och </w:t>
            </w:r>
            <w:r w:rsidRPr="005218EE">
              <w:rPr>
                <w:i/>
                <w:iCs/>
                <w:w w:val="100"/>
              </w:rPr>
              <w:t>1.403.023 T</w:t>
            </w:r>
            <w:r w:rsidRPr="005218EE">
              <w:rPr>
                <w:w w:val="100"/>
              </w:rPr>
              <w:t xml:space="preserve">, </w:t>
            </w:r>
            <w:r w:rsidRPr="005218EE">
              <w:rPr>
                <w:i/>
                <w:iCs/>
                <w:w w:val="100"/>
              </w:rPr>
              <w:t>1.403.027 T</w:t>
            </w:r>
            <w:r w:rsidRPr="005218EE">
              <w:rPr>
                <w:w w:val="100"/>
              </w:rPr>
              <w:t xml:space="preserve"> och </w:t>
            </w:r>
            <w:r w:rsidRPr="005218EE">
              <w:rPr>
                <w:i/>
                <w:iCs/>
                <w:w w:val="100"/>
              </w:rPr>
              <w:t>1.403.028 T</w:t>
            </w:r>
            <w:r w:rsidRPr="005218EE">
              <w:rPr>
                <w:w w:val="100"/>
              </w:rPr>
              <w:t xml:space="preserve"> </w:t>
            </w:r>
            <w:r w:rsidRPr="005218EE">
              <w:rPr>
                <w:b/>
                <w:bCs/>
                <w:w w:val="100"/>
              </w:rPr>
              <w:t>skall</w:t>
            </w:r>
            <w:r w:rsidRPr="005218EE">
              <w:rPr>
                <w:w w:val="100"/>
              </w:rPr>
              <w:t xml:space="preserve"> samtliga tillämpas som skall-krav för torpedsystem.</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B5F29F"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299EDF" w14:textId="77777777" w:rsidR="00683D95" w:rsidRPr="005218EE" w:rsidRDefault="00683D95" w:rsidP="003F6178"/>
        </w:tc>
      </w:tr>
      <w:tr w:rsidR="00683D95" w:rsidRPr="005218EE" w14:paraId="3FEEC544" w14:textId="77777777" w:rsidTr="00A266F7">
        <w:trPr>
          <w:cantSplit/>
          <w:trHeight w:val="680"/>
        </w:trPr>
        <w:tc>
          <w:tcPr>
            <w:tcW w:w="140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8FD6630" w14:textId="77777777" w:rsidR="00683D95" w:rsidRPr="003F6178" w:rsidRDefault="00683D95" w:rsidP="003F6178">
            <w:pPr>
              <w:rPr>
                <w:b/>
                <w:bCs/>
              </w:rPr>
            </w:pPr>
            <w:r w:rsidRPr="003F6178">
              <w:rPr>
                <w:b/>
                <w:bCs/>
                <w:w w:val="100"/>
              </w:rPr>
              <w:t>1.403.037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45E546" w14:textId="77777777" w:rsidR="00683D95" w:rsidRPr="005218EE" w:rsidRDefault="00683D95" w:rsidP="003F6178">
            <w:r w:rsidRPr="005218EE">
              <w:rPr>
                <w:w w:val="100"/>
              </w:rPr>
              <w:t xml:space="preserve">Vattenläckage eller batterifel </w:t>
            </w:r>
            <w:r w:rsidRPr="005218EE">
              <w:rPr>
                <w:b/>
                <w:bCs/>
                <w:w w:val="100"/>
              </w:rPr>
              <w:t>skall ej</w:t>
            </w:r>
            <w:r w:rsidRPr="005218EE">
              <w:rPr>
                <w:w w:val="100"/>
              </w:rPr>
              <w:t xml:space="preserve"> leda till vådastart av torped.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79A438"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9DC07F" w14:textId="77777777" w:rsidR="00683D95" w:rsidRPr="005218EE" w:rsidRDefault="00683D95" w:rsidP="003F6178"/>
        </w:tc>
      </w:tr>
      <w:tr w:rsidR="00683D95" w:rsidRPr="005218EE" w14:paraId="1F8E4920" w14:textId="77777777" w:rsidTr="00A266F7">
        <w:trPr>
          <w:cantSplit/>
          <w:trHeight w:val="940"/>
        </w:trPr>
        <w:tc>
          <w:tcPr>
            <w:tcW w:w="140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612A8BB" w14:textId="77777777" w:rsidR="00683D95" w:rsidRPr="003F6178" w:rsidRDefault="00683D95" w:rsidP="003F6178">
            <w:pPr>
              <w:rPr>
                <w:b/>
                <w:bCs/>
              </w:rPr>
            </w:pPr>
            <w:r w:rsidRPr="003F6178">
              <w:rPr>
                <w:b/>
                <w:bCs/>
                <w:w w:val="100"/>
              </w:rPr>
              <w:t>1.403.038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DFDE68" w14:textId="77777777" w:rsidR="00683D95" w:rsidRPr="005218EE" w:rsidRDefault="00683D95" w:rsidP="003F6178">
            <w:r w:rsidRPr="005218EE">
              <w:rPr>
                <w:w w:val="100"/>
              </w:rPr>
              <w:t xml:space="preserve">Torped </w:t>
            </w:r>
            <w:r w:rsidRPr="005218EE">
              <w:rPr>
                <w:b/>
                <w:bCs/>
                <w:w w:val="100"/>
              </w:rPr>
              <w:t>skall</w:t>
            </w:r>
            <w:r w:rsidRPr="005218EE">
              <w:rPr>
                <w:w w:val="100"/>
              </w:rPr>
              <w:t xml:space="preserve"> utformas så att oavsiktlig kontakt mellan batterisyra och explosivämne inte förekommer.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6418C5"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170101" w14:textId="77777777" w:rsidR="00683D95" w:rsidRPr="005218EE" w:rsidRDefault="00683D95" w:rsidP="003F6178"/>
        </w:tc>
      </w:tr>
      <w:tr w:rsidR="00683D95" w:rsidRPr="005218EE" w14:paraId="62E4634B" w14:textId="77777777" w:rsidTr="00A266F7">
        <w:trPr>
          <w:cantSplit/>
          <w:trHeight w:val="680"/>
        </w:trPr>
        <w:tc>
          <w:tcPr>
            <w:tcW w:w="140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0980839" w14:textId="77777777" w:rsidR="00683D95" w:rsidRPr="003F6178" w:rsidRDefault="00683D95" w:rsidP="003F6178">
            <w:pPr>
              <w:rPr>
                <w:b/>
                <w:bCs/>
              </w:rPr>
            </w:pPr>
            <w:r w:rsidRPr="003F6178">
              <w:rPr>
                <w:b/>
                <w:bCs/>
                <w:w w:val="100"/>
              </w:rPr>
              <w:t>1.403.039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804401" w14:textId="77777777" w:rsidR="00683D95" w:rsidRPr="005218EE" w:rsidRDefault="00683D95" w:rsidP="003F6178">
            <w:r w:rsidRPr="005218EE">
              <w:rPr>
                <w:w w:val="100"/>
              </w:rPr>
              <w:t xml:space="preserve">Kortslutning som kan leda till batteriexplosion </w:t>
            </w:r>
            <w:r w:rsidRPr="005218EE">
              <w:rPr>
                <w:b/>
                <w:bCs/>
                <w:w w:val="100"/>
              </w:rPr>
              <w:t>skall ej</w:t>
            </w:r>
            <w:r w:rsidRPr="005218EE">
              <w:rPr>
                <w:w w:val="100"/>
              </w:rPr>
              <w:t xml:space="preserve"> kunna förekomma.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BDB745"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2CDB42" w14:textId="77777777" w:rsidR="00683D95" w:rsidRPr="005218EE" w:rsidRDefault="00683D95" w:rsidP="003F6178"/>
        </w:tc>
      </w:tr>
      <w:tr w:rsidR="00683D95" w:rsidRPr="005218EE" w14:paraId="204B6051" w14:textId="77777777" w:rsidTr="00A266F7">
        <w:trPr>
          <w:cantSplit/>
          <w:trHeight w:val="1200"/>
        </w:trPr>
        <w:tc>
          <w:tcPr>
            <w:tcW w:w="140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EC218CC" w14:textId="77777777" w:rsidR="00683D95" w:rsidRPr="003F6178" w:rsidRDefault="00683D95" w:rsidP="003F6178">
            <w:pPr>
              <w:rPr>
                <w:b/>
                <w:bCs/>
              </w:rPr>
            </w:pPr>
            <w:r w:rsidRPr="003F6178">
              <w:rPr>
                <w:b/>
                <w:bCs/>
                <w:w w:val="100"/>
              </w:rPr>
              <w:t>1.403.040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73E412C" w14:textId="77777777" w:rsidR="00683D95" w:rsidRPr="005218EE" w:rsidRDefault="00683D95" w:rsidP="003F6178">
            <w:r w:rsidRPr="005218EE">
              <w:rPr>
                <w:w w:val="100"/>
              </w:rPr>
              <w:t xml:space="preserve">Explosiva gaser som bildas vid självurladdning eller laddning av batterier </w:t>
            </w:r>
            <w:r w:rsidRPr="005218EE">
              <w:rPr>
                <w:b/>
                <w:bCs/>
                <w:w w:val="100"/>
              </w:rPr>
              <w:t>skall</w:t>
            </w:r>
            <w:r w:rsidRPr="005218EE">
              <w:rPr>
                <w:w w:val="100"/>
              </w:rPr>
              <w:t xml:space="preserve"> ventileras bort och/eller omhändertas så att inte initiering kan ske.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570097"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BE5EE6" w14:textId="77777777" w:rsidR="00683D95" w:rsidRPr="005218EE" w:rsidRDefault="00683D95" w:rsidP="003F6178"/>
        </w:tc>
      </w:tr>
    </w:tbl>
    <w:p w14:paraId="06BAD733" w14:textId="77777777" w:rsidR="00683D95" w:rsidRDefault="00683D95">
      <w:pPr>
        <w:pStyle w:val="Body"/>
        <w:spacing w:before="0" w:line="60" w:lineRule="atLeast"/>
        <w:rPr>
          <w:w w:val="100"/>
          <w:sz w:val="4"/>
          <w:szCs w:val="4"/>
        </w:rPr>
      </w:pPr>
    </w:p>
    <w:p w14:paraId="2E850B96" w14:textId="77777777" w:rsidR="003F6178" w:rsidRDefault="003F6178" w:rsidP="003F6178">
      <w:pPr>
        <w:rPr>
          <w:w w:val="100"/>
        </w:rPr>
      </w:pPr>
    </w:p>
    <w:p w14:paraId="48DE75DA" w14:textId="7FE926DE" w:rsidR="00683D95" w:rsidRDefault="00683D95" w:rsidP="00E77FBB">
      <w:pPr>
        <w:pStyle w:val="Rubrik3"/>
        <w:rPr>
          <w:w w:val="100"/>
        </w:rPr>
      </w:pPr>
      <w:r>
        <w:rPr>
          <w:w w:val="100"/>
        </w:rPr>
        <w:t>Avsnitt 4.3.4.6</w:t>
      </w:r>
      <w:r>
        <w:rPr>
          <w:w w:val="100"/>
        </w:rPr>
        <w:tab/>
        <w:t>System för högkoncentrerad väteperoxid</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E77FBB" w:rsidRPr="00801545" w14:paraId="5AA2D71D" w14:textId="77777777" w:rsidTr="00A266F7">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95BFA20" w14:textId="57946A2D" w:rsidR="00E77FBB" w:rsidRPr="00801545" w:rsidRDefault="00E77FBB" w:rsidP="00E77FBB">
            <w:pPr>
              <w:pStyle w:val="Tabellhuvud"/>
              <w:rPr>
                <w:rFonts w:ascii="Frutiger 45" w:hAnsi="Frutiger 45"/>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78974D80" w14:textId="73BA1FF4" w:rsidR="00E77FBB" w:rsidRPr="00801545" w:rsidRDefault="00E77FBB" w:rsidP="00E77FBB">
            <w:pPr>
              <w:pStyle w:val="Tabellhuvud"/>
              <w:rPr>
                <w:rFonts w:ascii="Frutiger 45" w:hAnsi="Frutiger 45"/>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5F852A53" w14:textId="4668CB27" w:rsidR="00E77FBB" w:rsidRPr="00801545" w:rsidRDefault="00E77FBB" w:rsidP="00E77FBB">
            <w:pPr>
              <w:pStyle w:val="Tabellhuvud"/>
              <w:rPr>
                <w:rFonts w:ascii="Frutiger 45" w:hAnsi="Frutiger 45"/>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12B591B0" w14:textId="3D466638" w:rsidR="00E77FBB" w:rsidRPr="00801545" w:rsidRDefault="00E77FBB" w:rsidP="00E77FBB">
            <w:pPr>
              <w:pStyle w:val="Tabellhuvud"/>
              <w:rPr>
                <w:rFonts w:ascii="Frutiger 45" w:hAnsi="Frutiger 45"/>
                <w:b/>
              </w:rPr>
            </w:pPr>
            <w:r w:rsidRPr="00801545">
              <w:rPr>
                <w:b/>
              </w:rPr>
              <w:t>Anmärkning</w:t>
            </w:r>
          </w:p>
        </w:tc>
      </w:tr>
      <w:tr w:rsidR="00683D95" w:rsidRPr="005218EE" w14:paraId="2E6B1FCA" w14:textId="77777777" w:rsidTr="00A266F7">
        <w:trPr>
          <w:cantSplit/>
          <w:trHeight w:val="120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34236CFF" w14:textId="77777777" w:rsidR="00683D95" w:rsidRPr="003F6178" w:rsidRDefault="00683D95" w:rsidP="003F6178">
            <w:pPr>
              <w:rPr>
                <w:b/>
                <w:bCs/>
              </w:rPr>
            </w:pPr>
            <w:r w:rsidRPr="003F6178">
              <w:rPr>
                <w:b/>
                <w:bCs/>
                <w:w w:val="100"/>
              </w:rPr>
              <w:t>1.403.041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1936F9" w14:textId="77777777" w:rsidR="00683D95" w:rsidRPr="005218EE" w:rsidRDefault="00683D95" w:rsidP="003F6178">
            <w:r w:rsidRPr="005218EE">
              <w:rPr>
                <w:w w:val="100"/>
              </w:rPr>
              <w:t xml:space="preserve">Högkoncentrerad väteperoxid (VP85) </w:t>
            </w:r>
            <w:r w:rsidRPr="005218EE">
              <w:rPr>
                <w:b/>
                <w:bCs/>
                <w:w w:val="100"/>
              </w:rPr>
              <w:t>skall</w:t>
            </w:r>
            <w:r w:rsidRPr="005218EE">
              <w:rPr>
                <w:w w:val="100"/>
              </w:rPr>
              <w:t xml:space="preserve"> uppfylla kvalitetskrav och genomgå regelbundna kontroller angivna i </w:t>
            </w:r>
            <w:r w:rsidRPr="005218EE">
              <w:rPr>
                <w:i/>
                <w:iCs/>
                <w:w w:val="100"/>
              </w:rPr>
              <w:t>HANDBOK VÄTEPEROXID, M7780-252981</w:t>
            </w:r>
            <w:r w:rsidRPr="005218EE">
              <w:rPr>
                <w:w w:val="100"/>
              </w:rPr>
              <w: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5EBB1C" w14:textId="77777777" w:rsidR="00683D95" w:rsidRPr="005218EE" w:rsidRDefault="00683D95" w:rsidP="003F6178"/>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3CF40B" w14:textId="77777777" w:rsidR="00683D95" w:rsidRPr="005218EE" w:rsidRDefault="00683D95" w:rsidP="003F6178"/>
        </w:tc>
      </w:tr>
      <w:tr w:rsidR="00683D95" w:rsidRPr="005218EE" w14:paraId="70BF2D2C" w14:textId="77777777" w:rsidTr="00A266F7">
        <w:trPr>
          <w:cantSplit/>
          <w:trHeight w:val="68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5EAF6165" w14:textId="77777777" w:rsidR="00683D95" w:rsidRPr="003F6178" w:rsidRDefault="00683D95" w:rsidP="003F6178">
            <w:pPr>
              <w:rPr>
                <w:b/>
                <w:bCs/>
              </w:rPr>
            </w:pPr>
            <w:r w:rsidRPr="003F6178">
              <w:rPr>
                <w:b/>
                <w:bCs/>
                <w:w w:val="100"/>
              </w:rPr>
              <w:t>1.403.042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3857CE" w14:textId="77777777" w:rsidR="00683D95" w:rsidRPr="005218EE" w:rsidRDefault="00683D95" w:rsidP="003F6178">
            <w:r w:rsidRPr="005218EE">
              <w:rPr>
                <w:w w:val="100"/>
              </w:rPr>
              <w:t xml:space="preserve">VP-tankar </w:t>
            </w:r>
            <w:r w:rsidRPr="005218EE">
              <w:rPr>
                <w:b/>
                <w:bCs/>
                <w:w w:val="100"/>
              </w:rPr>
              <w:t>skall</w:t>
            </w:r>
            <w:r w:rsidRPr="005218EE">
              <w:rPr>
                <w:w w:val="100"/>
              </w:rPr>
              <w:t xml:space="preserve"> vara försedda med betryggande avlastnings- och dräneringsanordningar.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8D33D4"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0A3C7C" w14:textId="77777777" w:rsidR="00683D95" w:rsidRPr="005218EE" w:rsidRDefault="00683D95" w:rsidP="003F6178"/>
        </w:tc>
      </w:tr>
      <w:tr w:rsidR="00683D95" w:rsidRPr="005218EE" w14:paraId="07671360" w14:textId="77777777" w:rsidTr="00A266F7">
        <w:trPr>
          <w:cantSplit/>
          <w:trHeight w:val="68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7134DFCD" w14:textId="77777777" w:rsidR="00683D95" w:rsidRPr="003F6178" w:rsidRDefault="00683D95" w:rsidP="003F6178">
            <w:pPr>
              <w:rPr>
                <w:b/>
                <w:bCs/>
              </w:rPr>
            </w:pPr>
            <w:r w:rsidRPr="003F6178">
              <w:rPr>
                <w:b/>
                <w:bCs/>
                <w:w w:val="100"/>
              </w:rPr>
              <w:t>1.403.043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7AAE31" w14:textId="77777777" w:rsidR="00683D95" w:rsidRPr="005218EE" w:rsidRDefault="00683D95" w:rsidP="003F6178">
            <w:r w:rsidRPr="005218EE">
              <w:rPr>
                <w:w w:val="100"/>
              </w:rPr>
              <w:t xml:space="preserve">Material i VP-tankar </w:t>
            </w:r>
            <w:r w:rsidRPr="005218EE">
              <w:rPr>
                <w:b/>
                <w:bCs/>
                <w:w w:val="100"/>
              </w:rPr>
              <w:t>skall ej</w:t>
            </w:r>
            <w:r w:rsidRPr="005218EE">
              <w:rPr>
                <w:w w:val="100"/>
              </w:rPr>
              <w:t xml:space="preserve"> innehålla katalyserande ämnen som kan leda till reaktion av VP.</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7944E0"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540C41" w14:textId="77777777" w:rsidR="00683D95" w:rsidRPr="005218EE" w:rsidRDefault="00683D95" w:rsidP="003F6178"/>
        </w:tc>
      </w:tr>
      <w:tr w:rsidR="00683D95" w:rsidRPr="005218EE" w14:paraId="3977DD9D" w14:textId="77777777" w:rsidTr="00A266F7">
        <w:trPr>
          <w:cantSplit/>
          <w:trHeight w:val="146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185F03B9" w14:textId="77777777" w:rsidR="00683D95" w:rsidRPr="003F6178" w:rsidRDefault="00683D95" w:rsidP="003F6178">
            <w:pPr>
              <w:rPr>
                <w:b/>
                <w:bCs/>
              </w:rPr>
            </w:pPr>
            <w:r w:rsidRPr="003F6178">
              <w:rPr>
                <w:b/>
                <w:bCs/>
                <w:w w:val="100"/>
              </w:rPr>
              <w:t>1.403.044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1E8C61" w14:textId="77777777" w:rsidR="00683D95" w:rsidRPr="005218EE" w:rsidRDefault="00683D95" w:rsidP="003F6178">
            <w:r w:rsidRPr="005218EE">
              <w:rPr>
                <w:w w:val="100"/>
              </w:rPr>
              <w:t xml:space="preserve">Utrymmen i byggnader eller ombord på fartyg där VP85 eller VP85-fyllda torpeder hanteras eller förvaras </w:t>
            </w:r>
            <w:r w:rsidRPr="005218EE">
              <w:rPr>
                <w:b/>
                <w:bCs/>
                <w:w w:val="100"/>
              </w:rPr>
              <w:t>skall</w:t>
            </w:r>
            <w:r w:rsidRPr="005218EE">
              <w:rPr>
                <w:w w:val="100"/>
              </w:rPr>
              <w:t xml:space="preserve"> utformas enligt anvisningar och krav i </w:t>
            </w:r>
            <w:r w:rsidRPr="005218EE">
              <w:rPr>
                <w:i/>
                <w:iCs/>
                <w:w w:val="100"/>
              </w:rPr>
              <w:t>HANDBOK VÄTEPEROXID, M7780-252981</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FC133E"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77B1F98" w14:textId="77777777" w:rsidR="00683D95" w:rsidRPr="005218EE" w:rsidRDefault="00683D95" w:rsidP="003F6178"/>
        </w:tc>
      </w:tr>
      <w:tr w:rsidR="00683D95" w:rsidRPr="005218EE" w14:paraId="1BACA0F1" w14:textId="77777777" w:rsidTr="00A266F7">
        <w:trPr>
          <w:cantSplit/>
          <w:trHeight w:val="146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467DB03E" w14:textId="77777777" w:rsidR="00683D95" w:rsidRPr="003F6178" w:rsidRDefault="00683D95" w:rsidP="003F6178">
            <w:pPr>
              <w:rPr>
                <w:b/>
                <w:bCs/>
              </w:rPr>
            </w:pPr>
            <w:r w:rsidRPr="003F6178">
              <w:rPr>
                <w:b/>
                <w:bCs/>
                <w:w w:val="100"/>
              </w:rPr>
              <w:lastRenderedPageBreak/>
              <w:t>1.403.045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DF1D0D" w14:textId="77777777" w:rsidR="00683D95" w:rsidRPr="005218EE" w:rsidRDefault="00683D95" w:rsidP="003F6178">
            <w:r w:rsidRPr="005218EE">
              <w:rPr>
                <w:w w:val="100"/>
              </w:rPr>
              <w:t xml:space="preserve">Material och komponenter ingående i system som förvarar eller förbrukar VP85 eller omhändertar dränage av VP85 </w:t>
            </w:r>
            <w:r w:rsidRPr="005218EE">
              <w:rPr>
                <w:b/>
                <w:bCs/>
                <w:w w:val="100"/>
              </w:rPr>
              <w:t>skall</w:t>
            </w:r>
            <w:r w:rsidRPr="005218EE">
              <w:rPr>
                <w:w w:val="100"/>
              </w:rPr>
              <w:t xml:space="preserve"> utformas enligt anvisningar och krav i </w:t>
            </w:r>
            <w:r w:rsidRPr="005218EE">
              <w:rPr>
                <w:i/>
                <w:iCs/>
                <w:w w:val="100"/>
              </w:rPr>
              <w:t>HANDBOK VÄTEPEROXID, M7780-252981</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6A7675"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4F2E35" w14:textId="77777777" w:rsidR="00683D95" w:rsidRPr="005218EE" w:rsidRDefault="00683D95" w:rsidP="003F6178"/>
        </w:tc>
      </w:tr>
      <w:tr w:rsidR="00683D95" w:rsidRPr="005218EE" w14:paraId="32F22B76" w14:textId="77777777" w:rsidTr="00A266F7">
        <w:trPr>
          <w:cantSplit/>
          <w:trHeight w:val="94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48A6F06D" w14:textId="77777777" w:rsidR="00683D95" w:rsidRPr="003F6178" w:rsidRDefault="00683D95" w:rsidP="003F6178">
            <w:pPr>
              <w:rPr>
                <w:b/>
                <w:bCs/>
              </w:rPr>
            </w:pPr>
            <w:r w:rsidRPr="003F6178">
              <w:rPr>
                <w:b/>
                <w:bCs/>
                <w:w w:val="100"/>
              </w:rPr>
              <w:t>1.403.046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626C40" w14:textId="77777777" w:rsidR="00683D95" w:rsidRPr="005218EE" w:rsidRDefault="00683D95" w:rsidP="003F6178">
            <w:r w:rsidRPr="005218EE">
              <w:rPr>
                <w:w w:val="100"/>
              </w:rPr>
              <w:t xml:space="preserve">VP85 </w:t>
            </w:r>
            <w:r w:rsidRPr="005218EE">
              <w:rPr>
                <w:b/>
                <w:bCs/>
                <w:w w:val="100"/>
              </w:rPr>
              <w:t>skall</w:t>
            </w:r>
            <w:r w:rsidRPr="005218EE">
              <w:rPr>
                <w:w w:val="100"/>
              </w:rPr>
              <w:t xml:space="preserve"> uppfylla kvalitetskrav och genomgå regelbundna kontroller angivna i </w:t>
            </w:r>
            <w:r w:rsidRPr="005218EE">
              <w:rPr>
                <w:i/>
                <w:iCs/>
                <w:w w:val="100"/>
              </w:rPr>
              <w:t>HANDBOK VÄTEPEROXID, M7780-252981</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DFA73F" w14:textId="77777777" w:rsidR="00683D95" w:rsidRPr="005218EE" w:rsidRDefault="00683D95" w:rsidP="003F6178"/>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1FE71E" w14:textId="77777777" w:rsidR="00683D95" w:rsidRPr="005218EE" w:rsidRDefault="00683D95" w:rsidP="003F6178"/>
        </w:tc>
      </w:tr>
    </w:tbl>
    <w:p w14:paraId="0F7A253D" w14:textId="77777777" w:rsidR="00683D95" w:rsidRDefault="00683D95">
      <w:pPr>
        <w:pStyle w:val="Body"/>
        <w:spacing w:before="0" w:line="60" w:lineRule="atLeast"/>
        <w:rPr>
          <w:w w:val="100"/>
          <w:sz w:val="4"/>
          <w:szCs w:val="4"/>
        </w:rPr>
      </w:pPr>
    </w:p>
    <w:p w14:paraId="2538EC63" w14:textId="77777777" w:rsidR="003F6178" w:rsidRDefault="003F6178" w:rsidP="003F6178">
      <w:pPr>
        <w:rPr>
          <w:w w:val="100"/>
        </w:rPr>
      </w:pPr>
    </w:p>
    <w:p w14:paraId="5BF340B1" w14:textId="411A3390" w:rsidR="00683D95" w:rsidRDefault="00683D95" w:rsidP="00E77FBB">
      <w:pPr>
        <w:pStyle w:val="Rubrik3"/>
        <w:rPr>
          <w:w w:val="100"/>
        </w:rPr>
      </w:pPr>
      <w:r>
        <w:rPr>
          <w:w w:val="100"/>
        </w:rPr>
        <w:t>Avsnitt 4.4.2.1</w:t>
      </w:r>
      <w:r>
        <w:rPr>
          <w:w w:val="100"/>
        </w:rPr>
        <w:tab/>
      </w:r>
      <w:proofErr w:type="spellStart"/>
      <w:r>
        <w:rPr>
          <w:w w:val="100"/>
        </w:rPr>
        <w:t>Konstruktionskrav</w:t>
      </w:r>
      <w:proofErr w:type="spellEnd"/>
    </w:p>
    <w:p w14:paraId="1E05B499" w14:textId="77777777" w:rsidR="00683D95" w:rsidRDefault="00683D95">
      <w:pPr>
        <w:pStyle w:val="Body"/>
        <w:spacing w:before="0" w:line="60" w:lineRule="atLeast"/>
        <w:rPr>
          <w:w w:val="100"/>
          <w:sz w:val="4"/>
          <w:szCs w:val="4"/>
        </w:rPr>
      </w:pP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260"/>
      </w:tblGrid>
      <w:tr w:rsidR="00683D95" w:rsidRPr="00801545" w14:paraId="7BB0FFCA" w14:textId="77777777" w:rsidTr="00A266F7">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BEE1371"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76CC94A"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037303AA" w14:textId="77777777" w:rsidR="00683D95" w:rsidRPr="00801545" w:rsidRDefault="00683D95" w:rsidP="00E77FBB">
            <w:pPr>
              <w:pStyle w:val="Tabellhuvud"/>
              <w:rPr>
                <w:b/>
              </w:rPr>
            </w:pPr>
            <w:r w:rsidRPr="00801545">
              <w:rPr>
                <w:b/>
              </w:rPr>
              <w:t>Kravet uppfylls</w:t>
            </w:r>
          </w:p>
        </w:tc>
        <w:tc>
          <w:tcPr>
            <w:tcW w:w="2260" w:type="dxa"/>
            <w:tcBorders>
              <w:top w:val="nil"/>
              <w:left w:val="nil"/>
              <w:bottom w:val="double" w:sz="2" w:space="0" w:color="000000"/>
              <w:right w:val="nil"/>
            </w:tcBorders>
            <w:tcMar>
              <w:top w:w="120" w:type="dxa"/>
              <w:left w:w="60" w:type="dxa"/>
              <w:bottom w:w="100" w:type="dxa"/>
              <w:right w:w="60" w:type="dxa"/>
            </w:tcMar>
          </w:tcPr>
          <w:p w14:paraId="6E6033D2" w14:textId="77777777" w:rsidR="00683D95" w:rsidRPr="00801545" w:rsidRDefault="00683D95" w:rsidP="00E77FBB">
            <w:pPr>
              <w:pStyle w:val="Tabellhuvud"/>
              <w:rPr>
                <w:b/>
              </w:rPr>
            </w:pPr>
            <w:r w:rsidRPr="00801545">
              <w:rPr>
                <w:b/>
              </w:rPr>
              <w:t>Anmärkning</w:t>
            </w:r>
          </w:p>
        </w:tc>
      </w:tr>
      <w:tr w:rsidR="00683D95" w:rsidRPr="005218EE" w14:paraId="2D08F798" w14:textId="77777777" w:rsidTr="00A266F7">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051D601" w14:textId="77777777" w:rsidR="00683D95" w:rsidRPr="003F6178" w:rsidRDefault="00683D95" w:rsidP="003F6178">
            <w:pPr>
              <w:rPr>
                <w:b/>
                <w:bCs/>
              </w:rPr>
            </w:pPr>
            <w:r w:rsidRPr="003F6178">
              <w:rPr>
                <w:b/>
                <w:bCs/>
                <w:w w:val="100"/>
              </w:rPr>
              <w:t>1.404.001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8BB44F" w14:textId="77777777" w:rsidR="00683D95" w:rsidRPr="005218EE" w:rsidRDefault="00683D95" w:rsidP="003F6178">
            <w:r w:rsidRPr="005218EE">
              <w:rPr>
                <w:w w:val="100"/>
              </w:rPr>
              <w:t>Tändsystem skall konstrueras så att säkerhetsanalys är möjlig att genomföra.</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9133A3" w14:textId="77777777" w:rsidR="00683D95" w:rsidRPr="005218EE" w:rsidRDefault="00683D95" w:rsidP="003F6178"/>
        </w:tc>
        <w:tc>
          <w:tcPr>
            <w:tcW w:w="22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76AE48" w14:textId="77777777" w:rsidR="00683D95" w:rsidRPr="005218EE" w:rsidRDefault="00683D95" w:rsidP="003F6178"/>
        </w:tc>
      </w:tr>
      <w:tr w:rsidR="00683D95" w:rsidRPr="005218EE" w14:paraId="666CFBD8" w14:textId="77777777" w:rsidTr="00A266F7">
        <w:trPr>
          <w:cantSplit/>
          <w:trHeight w:val="15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C0F55B0" w14:textId="77777777" w:rsidR="00683D95" w:rsidRPr="005218EE" w:rsidRDefault="00683D95" w:rsidP="003F6178">
            <w:r w:rsidRPr="005218EE">
              <w:rPr>
                <w:w w:val="100"/>
              </w:rPr>
              <w:t>1.404.002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57281E" w14:textId="77777777" w:rsidR="00683D95" w:rsidRPr="005218EE" w:rsidRDefault="00683D95" w:rsidP="003F6178">
            <w:pPr>
              <w:rPr>
                <w:w w:val="100"/>
              </w:rPr>
            </w:pPr>
            <w:r w:rsidRPr="005218EE">
              <w:rPr>
                <w:w w:val="100"/>
              </w:rPr>
              <w:t>Tändsystems säkerhetsnivå bör specificeras numeriskt som en sannolikhet och verifieras genom provning och analys.</w:t>
            </w:r>
          </w:p>
          <w:p w14:paraId="41AABEF2" w14:textId="77777777" w:rsidR="00683D95" w:rsidRPr="005218EE" w:rsidRDefault="00683D95" w:rsidP="003F6178">
            <w:r w:rsidRPr="005218EE">
              <w:rPr>
                <w:i/>
                <w:iCs/>
                <w:w w:val="100"/>
              </w:rPr>
              <w:t>Kommentar:</w:t>
            </w:r>
            <w:r w:rsidRPr="005218EE">
              <w:rPr>
                <w:w w:val="100"/>
              </w:rPr>
              <w:t xml:space="preserve"> Analys kan genomföras med hjälp av FTA och FMECA.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6C1EA8" w14:textId="77777777" w:rsidR="00683D95" w:rsidRPr="005218EE" w:rsidRDefault="00683D95" w:rsidP="003F6178"/>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E0FD95" w14:textId="77777777" w:rsidR="00683D95" w:rsidRPr="005218EE" w:rsidRDefault="00683D95" w:rsidP="003F6178"/>
        </w:tc>
      </w:tr>
      <w:tr w:rsidR="00683D95" w:rsidRPr="005218EE" w14:paraId="55F61E7E" w14:textId="77777777" w:rsidTr="00A266F7">
        <w:trPr>
          <w:cantSplit/>
          <w:trHeight w:val="23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E066894" w14:textId="77777777" w:rsidR="00683D95" w:rsidRPr="003F6178" w:rsidRDefault="00683D95" w:rsidP="003F6178">
            <w:pPr>
              <w:rPr>
                <w:b/>
                <w:bCs/>
              </w:rPr>
            </w:pPr>
            <w:r w:rsidRPr="003F6178">
              <w:rPr>
                <w:b/>
                <w:bCs/>
                <w:w w:val="100"/>
              </w:rPr>
              <w:t>1.404.003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E6F12C" w14:textId="77777777" w:rsidR="00683D95" w:rsidRPr="005218EE" w:rsidRDefault="00683D95" w:rsidP="003F6178">
            <w:pPr>
              <w:rPr>
                <w:w w:val="100"/>
              </w:rPr>
            </w:pPr>
            <w:proofErr w:type="spellStart"/>
            <w:r w:rsidRPr="005218EE">
              <w:rPr>
                <w:w w:val="100"/>
              </w:rPr>
              <w:t>Enkelfel</w:t>
            </w:r>
            <w:proofErr w:type="spellEnd"/>
            <w:r w:rsidRPr="005218EE">
              <w:rPr>
                <w:w w:val="100"/>
              </w:rPr>
              <w:t xml:space="preserve"> som kan leda till oavsiktlig initiering av explosivämnen efter avbrytare/kretssäkringar inom armeringssträckan/-tiden </w:t>
            </w:r>
            <w:r w:rsidRPr="005218EE">
              <w:rPr>
                <w:b/>
                <w:bCs/>
                <w:w w:val="100"/>
              </w:rPr>
              <w:t>skall ej</w:t>
            </w:r>
            <w:r w:rsidRPr="005218EE">
              <w:rPr>
                <w:w w:val="100"/>
              </w:rPr>
              <w:t xml:space="preserve"> förekomma.</w:t>
            </w:r>
          </w:p>
          <w:p w14:paraId="74BF051D" w14:textId="77777777" w:rsidR="00683D95" w:rsidRPr="005218EE" w:rsidRDefault="00683D95" w:rsidP="003F6178">
            <w:r w:rsidRPr="005218EE">
              <w:rPr>
                <w:i/>
                <w:iCs/>
                <w:w w:val="100"/>
              </w:rPr>
              <w:t>Kommentar:</w:t>
            </w:r>
            <w:r w:rsidRPr="005218EE">
              <w:rPr>
                <w:w w:val="100"/>
              </w:rPr>
              <w:t xml:space="preserve"> För vissa tillämpningar kan kravet på redundans mot oavsiktlig initiering lösas så att ett fel i systemet resulterar i ett säkert tillstånd.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342B76" w14:textId="77777777" w:rsidR="00683D95" w:rsidRPr="005218EE" w:rsidRDefault="00683D95" w:rsidP="003F6178"/>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742681" w14:textId="77777777" w:rsidR="00683D95" w:rsidRPr="005218EE" w:rsidRDefault="00683D95" w:rsidP="003F6178"/>
        </w:tc>
      </w:tr>
      <w:tr w:rsidR="00683D95" w:rsidRPr="005218EE" w14:paraId="0E0A014D" w14:textId="77777777" w:rsidTr="00A266F7">
        <w:trPr>
          <w:cantSplit/>
          <w:trHeight w:val="20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DFCBCE3" w14:textId="77777777" w:rsidR="00683D95" w:rsidRPr="003F6178" w:rsidRDefault="00683D95" w:rsidP="003F6178">
            <w:pPr>
              <w:rPr>
                <w:b/>
                <w:bCs/>
              </w:rPr>
            </w:pPr>
            <w:r w:rsidRPr="003F6178">
              <w:rPr>
                <w:b/>
                <w:bCs/>
                <w:w w:val="100"/>
              </w:rPr>
              <w:t>1.404.004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E726A2" w14:textId="77777777" w:rsidR="00683D95" w:rsidRPr="005218EE" w:rsidRDefault="00683D95" w:rsidP="003F6178">
            <w:pPr>
              <w:rPr>
                <w:w w:val="100"/>
              </w:rPr>
            </w:pPr>
            <w:proofErr w:type="spellStart"/>
            <w:r w:rsidRPr="005218EE">
              <w:rPr>
                <w:w w:val="100"/>
              </w:rPr>
              <w:t>Tändkedjor</w:t>
            </w:r>
            <w:proofErr w:type="spellEnd"/>
            <w:r w:rsidRPr="005218EE">
              <w:rPr>
                <w:w w:val="100"/>
              </w:rPr>
              <w:t xml:space="preserve"> med tändämnen eller känsliga explosivämnen som ej är godkända för bruk efter avbrytaren, </w:t>
            </w:r>
            <w:r w:rsidRPr="005218EE">
              <w:rPr>
                <w:b/>
                <w:bCs/>
                <w:w w:val="100"/>
              </w:rPr>
              <w:t>skall</w:t>
            </w:r>
            <w:r w:rsidRPr="005218EE">
              <w:rPr>
                <w:w w:val="100"/>
              </w:rPr>
              <w:t xml:space="preserve"> ha minst en mekanisk avbrytare. Endast explosivämnen enligt krav </w:t>
            </w:r>
            <w:r w:rsidRPr="005218EE">
              <w:rPr>
                <w:i/>
                <w:iCs/>
                <w:w w:val="100"/>
              </w:rPr>
              <w:t>1.404.005 T</w:t>
            </w:r>
            <w:r w:rsidRPr="005218EE">
              <w:rPr>
                <w:w w:val="100"/>
              </w:rPr>
              <w:t xml:space="preserve"> får finnas efter denna brytare.</w:t>
            </w:r>
          </w:p>
          <w:p w14:paraId="15C1EA59" w14:textId="77777777" w:rsidR="00683D95" w:rsidRPr="005218EE" w:rsidRDefault="00683D95" w:rsidP="003F6178">
            <w:r w:rsidRPr="005218EE">
              <w:rPr>
                <w:i/>
                <w:iCs/>
                <w:w w:val="100"/>
              </w:rPr>
              <w:t>Kommentar:</w:t>
            </w:r>
            <w:r w:rsidRPr="005218EE">
              <w:rPr>
                <w:w w:val="100"/>
              </w:rPr>
              <w:t xml:space="preserve"> Se även krav </w:t>
            </w:r>
            <w:r w:rsidRPr="005218EE">
              <w:rPr>
                <w:i/>
                <w:iCs/>
                <w:w w:val="100"/>
              </w:rPr>
              <w:t>1.404.142 T</w:t>
            </w:r>
            <w:r w:rsidRPr="005218EE">
              <w:rPr>
                <w:w w:val="100"/>
              </w:rPr>
              <w:t xml:space="preserve">, </w:t>
            </w:r>
            <w:r w:rsidRPr="005218EE">
              <w:rPr>
                <w:i/>
                <w:iCs/>
                <w:w w:val="100"/>
              </w:rPr>
              <w:t>1.404.143 T</w:t>
            </w:r>
            <w:r w:rsidRPr="005218EE">
              <w:rPr>
                <w:w w:val="100"/>
              </w:rPr>
              <w:t xml:space="preserve"> och </w:t>
            </w:r>
            <w:r w:rsidRPr="005218EE">
              <w:rPr>
                <w:i/>
                <w:iCs/>
                <w:w w:val="100"/>
              </w:rPr>
              <w:t>1.404.144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481579" w14:textId="77777777" w:rsidR="00683D95" w:rsidRPr="005218EE" w:rsidRDefault="00683D95" w:rsidP="003F6178"/>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76CA531" w14:textId="77777777" w:rsidR="00683D95" w:rsidRPr="005218EE" w:rsidRDefault="00683D95" w:rsidP="003F6178"/>
        </w:tc>
      </w:tr>
      <w:tr w:rsidR="00683D95" w:rsidRPr="005218EE" w14:paraId="23E42978" w14:textId="77777777" w:rsidTr="00A266F7">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0E098CD" w14:textId="77777777" w:rsidR="00683D95" w:rsidRPr="003F6178" w:rsidRDefault="00683D95" w:rsidP="003F6178">
            <w:pPr>
              <w:rPr>
                <w:b/>
                <w:bCs/>
              </w:rPr>
            </w:pPr>
            <w:r w:rsidRPr="003F6178">
              <w:rPr>
                <w:b/>
                <w:bCs/>
                <w:w w:val="100"/>
              </w:rPr>
              <w:lastRenderedPageBreak/>
              <w:t>1.404.005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52C24C" w14:textId="77777777" w:rsidR="00683D95" w:rsidRPr="005218EE" w:rsidRDefault="00683D95" w:rsidP="003F6178">
            <w:r w:rsidRPr="005218EE">
              <w:rPr>
                <w:w w:val="100"/>
              </w:rPr>
              <w:t xml:space="preserve">Explosivämnen efter avbrytaren eller i system utan avbrytare </w:t>
            </w:r>
            <w:r w:rsidRPr="005218EE">
              <w:rPr>
                <w:b/>
                <w:bCs/>
                <w:w w:val="100"/>
              </w:rPr>
              <w:t>skall</w:t>
            </w:r>
            <w:r w:rsidRPr="005218EE">
              <w:rPr>
                <w:w w:val="100"/>
              </w:rPr>
              <w:t xml:space="preserve"> vara kvalificerade för sådan användning enligt FSD 0214 eller STANAG 4170 eller annan relevant internationell standard.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F49E93" w14:textId="77777777" w:rsidR="00683D95" w:rsidRPr="005218EE" w:rsidRDefault="00683D95" w:rsidP="003F6178"/>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743363" w14:textId="77777777" w:rsidR="00683D95" w:rsidRPr="005218EE" w:rsidRDefault="00683D95" w:rsidP="003F6178"/>
        </w:tc>
      </w:tr>
      <w:tr w:rsidR="00683D95" w:rsidRPr="005218EE" w14:paraId="64AD234D" w14:textId="77777777" w:rsidTr="00A266F7">
        <w:trPr>
          <w:cantSplit/>
          <w:trHeight w:val="20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317A588" w14:textId="77777777" w:rsidR="00683D95" w:rsidRPr="005218EE" w:rsidRDefault="00683D95" w:rsidP="003F6178">
            <w:r w:rsidRPr="005218EE">
              <w:rPr>
                <w:w w:val="100"/>
              </w:rPr>
              <w:t>1.404.006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360A14" w14:textId="77777777" w:rsidR="00683D95" w:rsidRPr="005218EE" w:rsidRDefault="00683D95" w:rsidP="003F6178">
            <w:pPr>
              <w:rPr>
                <w:w w:val="100"/>
              </w:rPr>
            </w:pPr>
            <w:r w:rsidRPr="005218EE">
              <w:rPr>
                <w:w w:val="100"/>
              </w:rPr>
              <w:t xml:space="preserve">Tändsystem bör inte innehålla lagrad energi till exempel mekanisk, pyroteknisk eller elektrisk energi för förflyttning av avbrytare mot armerat läge i </w:t>
            </w:r>
            <w:proofErr w:type="spellStart"/>
            <w:r w:rsidRPr="005218EE">
              <w:rPr>
                <w:w w:val="100"/>
              </w:rPr>
              <w:t>tändkedjan</w:t>
            </w:r>
            <w:proofErr w:type="spellEnd"/>
            <w:r w:rsidRPr="005218EE">
              <w:rPr>
                <w:w w:val="100"/>
              </w:rPr>
              <w:t>.</w:t>
            </w:r>
          </w:p>
          <w:p w14:paraId="5D2D7988" w14:textId="77777777" w:rsidR="00683D95" w:rsidRPr="005218EE" w:rsidRDefault="00683D95" w:rsidP="003F6178">
            <w:r w:rsidRPr="005218EE">
              <w:rPr>
                <w:i/>
                <w:iCs/>
                <w:w w:val="100"/>
              </w:rPr>
              <w:t>Kommentar:</w:t>
            </w:r>
            <w:r w:rsidRPr="005218EE">
              <w:rPr>
                <w:w w:val="100"/>
              </w:rPr>
              <w:t xml:space="preserve"> Energin för förflyttning av avbrytare hämtas lämpligen från någon unik miljöfaktor efter utskjutning/fällning.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9C4633" w14:textId="77777777" w:rsidR="00683D95" w:rsidRPr="005218EE" w:rsidRDefault="00683D95" w:rsidP="003F6178"/>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3DECAA" w14:textId="77777777" w:rsidR="00683D95" w:rsidRPr="005218EE" w:rsidRDefault="00683D95" w:rsidP="003F6178"/>
        </w:tc>
      </w:tr>
      <w:tr w:rsidR="00683D95" w:rsidRPr="005218EE" w14:paraId="7D147E31" w14:textId="77777777" w:rsidTr="00A266F7">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130303D" w14:textId="77777777" w:rsidR="00683D95" w:rsidRPr="005218EE" w:rsidRDefault="00683D95" w:rsidP="003F6178">
            <w:r w:rsidRPr="005218EE">
              <w:rPr>
                <w:b/>
                <w:bCs/>
                <w:w w:val="100"/>
              </w:rPr>
              <w:t>1.404.007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B78A40" w14:textId="77777777" w:rsidR="00683D95" w:rsidRPr="005218EE" w:rsidRDefault="00683D95" w:rsidP="003F6178">
            <w:r w:rsidRPr="005218EE">
              <w:rPr>
                <w:w w:val="100"/>
              </w:rPr>
              <w:t xml:space="preserve">Lagrad energi </w:t>
            </w:r>
            <w:r w:rsidRPr="005218EE">
              <w:rPr>
                <w:b/>
                <w:bCs/>
                <w:w w:val="100"/>
              </w:rPr>
              <w:t>skall ej</w:t>
            </w:r>
            <w:r w:rsidRPr="005218EE">
              <w:rPr>
                <w:w w:val="100"/>
              </w:rPr>
              <w:t xml:space="preserve"> användas för både upphävande av spärrar och förflyttning av avbrytare.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3F76EA" w14:textId="77777777" w:rsidR="00683D95" w:rsidRPr="005218EE" w:rsidRDefault="00683D95" w:rsidP="003F6178"/>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C1DBA7" w14:textId="77777777" w:rsidR="00683D95" w:rsidRPr="005218EE" w:rsidRDefault="00683D95" w:rsidP="003F6178"/>
        </w:tc>
      </w:tr>
      <w:tr w:rsidR="00683D95" w:rsidRPr="005218EE" w14:paraId="4D1A58F4" w14:textId="77777777" w:rsidTr="00A266F7">
        <w:trPr>
          <w:cantSplit/>
          <w:trHeight w:val="1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63A068E" w14:textId="77777777" w:rsidR="00683D95" w:rsidRPr="005218EE" w:rsidRDefault="00683D95" w:rsidP="003F6178">
            <w:r w:rsidRPr="005218EE">
              <w:rPr>
                <w:b/>
                <w:bCs/>
                <w:w w:val="100"/>
              </w:rPr>
              <w:t>1.404.008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1A26AA" w14:textId="77777777" w:rsidR="00683D95" w:rsidRPr="005218EE" w:rsidRDefault="00683D95" w:rsidP="003F6178">
            <w:pPr>
              <w:rPr>
                <w:w w:val="100"/>
              </w:rPr>
            </w:pPr>
            <w:r w:rsidRPr="005218EE">
              <w:rPr>
                <w:w w:val="100"/>
              </w:rPr>
              <w:t xml:space="preserve">Sannolikheten för oavsiktlig initiering av explosivämne efter avbrytare/kretssäkring </w:t>
            </w:r>
            <w:r w:rsidRPr="005218EE">
              <w:rPr>
                <w:b/>
                <w:bCs/>
                <w:w w:val="100"/>
              </w:rPr>
              <w:t>skall ej</w:t>
            </w:r>
            <w:r w:rsidRPr="005218EE">
              <w:rPr>
                <w:w w:val="100"/>
              </w:rPr>
              <w:t xml:space="preserve"> vara högre än sannolikheten för oavsiktlig armering.</w:t>
            </w:r>
          </w:p>
          <w:p w14:paraId="454A209F" w14:textId="77777777" w:rsidR="00683D95" w:rsidRPr="005218EE" w:rsidRDefault="00683D95" w:rsidP="003F6178">
            <w:r w:rsidRPr="005218EE">
              <w:rPr>
                <w:i/>
                <w:iCs/>
                <w:w w:val="100"/>
              </w:rPr>
              <w:t>Kommentar:</w:t>
            </w:r>
            <w:r w:rsidRPr="005218EE">
              <w:rPr>
                <w:w w:val="100"/>
              </w:rPr>
              <w:t xml:space="preserve"> Fel får således inte leda till initiering utan att alla normala steg till armering genomlöpts.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D25DEF" w14:textId="77777777" w:rsidR="00683D95" w:rsidRPr="005218EE" w:rsidRDefault="00683D95" w:rsidP="003F6178"/>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6A826C" w14:textId="77777777" w:rsidR="00683D95" w:rsidRPr="005218EE" w:rsidRDefault="00683D95" w:rsidP="003F6178"/>
        </w:tc>
      </w:tr>
      <w:tr w:rsidR="00683D95" w:rsidRPr="005218EE" w14:paraId="0D200985" w14:textId="77777777" w:rsidTr="00A266F7">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6D35BE4" w14:textId="77777777" w:rsidR="00683D95" w:rsidRPr="005218EE" w:rsidRDefault="00683D95" w:rsidP="003F6178">
            <w:r w:rsidRPr="005218EE">
              <w:rPr>
                <w:b/>
                <w:bCs/>
                <w:w w:val="100"/>
              </w:rPr>
              <w:t>1.404.009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78E5BC" w14:textId="77777777" w:rsidR="00683D95" w:rsidRPr="005218EE" w:rsidRDefault="00683D95" w:rsidP="003F6178">
            <w:proofErr w:type="spellStart"/>
            <w:r w:rsidRPr="005218EE">
              <w:rPr>
                <w:w w:val="100"/>
              </w:rPr>
              <w:t>Tändkedjans</w:t>
            </w:r>
            <w:proofErr w:type="spellEnd"/>
            <w:r w:rsidRPr="005218EE">
              <w:rPr>
                <w:w w:val="100"/>
              </w:rPr>
              <w:t xml:space="preserve"> inneslutning </w:t>
            </w:r>
            <w:r w:rsidRPr="005218EE">
              <w:rPr>
                <w:b/>
                <w:bCs/>
                <w:w w:val="100"/>
              </w:rPr>
              <w:t>skall</w:t>
            </w:r>
            <w:r w:rsidRPr="005218EE">
              <w:rPr>
                <w:w w:val="100"/>
              </w:rPr>
              <w:t xml:space="preserve"> vara så konstruerad att vådainitiering av </w:t>
            </w:r>
            <w:proofErr w:type="spellStart"/>
            <w:r w:rsidRPr="005218EE">
              <w:rPr>
                <w:w w:val="100"/>
              </w:rPr>
              <w:t>tändkedjan</w:t>
            </w:r>
            <w:proofErr w:type="spellEnd"/>
            <w:r w:rsidRPr="005218EE">
              <w:rPr>
                <w:w w:val="100"/>
              </w:rPr>
              <w:t xml:space="preserve"> före avbrytaren och med avbrytaren i säkrat läge inte ger splitterutkast eller annan effekt som kan förorsaka person-, egendoms- eller miljöskada.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124812" w14:textId="77777777" w:rsidR="00683D95" w:rsidRPr="005218EE" w:rsidRDefault="00683D95" w:rsidP="003F6178"/>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63AE3B" w14:textId="77777777" w:rsidR="00683D95" w:rsidRPr="005218EE" w:rsidRDefault="00683D95" w:rsidP="003F6178"/>
        </w:tc>
      </w:tr>
      <w:tr w:rsidR="00683D95" w:rsidRPr="005218EE" w14:paraId="27E0C8ED" w14:textId="77777777" w:rsidTr="00A266F7">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119DF00" w14:textId="77777777" w:rsidR="00683D95" w:rsidRPr="005218EE" w:rsidRDefault="00683D95" w:rsidP="003F6178">
            <w:r w:rsidRPr="005218EE">
              <w:rPr>
                <w:b/>
                <w:bCs/>
                <w:w w:val="100"/>
              </w:rPr>
              <w:t>1.404.010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8CD8DD" w14:textId="77777777" w:rsidR="00683D95" w:rsidRPr="005218EE" w:rsidRDefault="00683D95" w:rsidP="003F6178">
            <w:r w:rsidRPr="005218EE">
              <w:rPr>
                <w:w w:val="100"/>
              </w:rPr>
              <w:t xml:space="preserve">Tändsystem </w:t>
            </w:r>
            <w:r w:rsidRPr="005218EE">
              <w:rPr>
                <w:b/>
                <w:bCs/>
                <w:w w:val="100"/>
              </w:rPr>
              <w:t>skall</w:t>
            </w:r>
            <w:r w:rsidRPr="005218EE">
              <w:rPr>
                <w:w w:val="100"/>
              </w:rPr>
              <w:t xml:space="preserve"> konstrueras och dokumenteras på ett sådant sätt att en effektiv produktionsstyrning och kvalitetskontroll underlättas.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689CA2" w14:textId="77777777" w:rsidR="00683D95" w:rsidRPr="005218EE" w:rsidRDefault="00683D95" w:rsidP="003F6178"/>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4DC08E" w14:textId="77777777" w:rsidR="00683D95" w:rsidRPr="005218EE" w:rsidRDefault="00683D95" w:rsidP="003F6178"/>
        </w:tc>
      </w:tr>
      <w:tr w:rsidR="00683D95" w:rsidRPr="005218EE" w14:paraId="351C104B" w14:textId="77777777" w:rsidTr="00A266F7">
        <w:trPr>
          <w:cantSplit/>
          <w:trHeight w:val="17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588EE8E" w14:textId="77777777" w:rsidR="00683D95" w:rsidRPr="005218EE" w:rsidRDefault="00683D95" w:rsidP="003F6178">
            <w:r w:rsidRPr="005218EE">
              <w:rPr>
                <w:b/>
                <w:bCs/>
                <w:w w:val="100"/>
              </w:rPr>
              <w:t>1.404.011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34C236" w14:textId="77777777" w:rsidR="00683D95" w:rsidRPr="005218EE" w:rsidRDefault="00683D95" w:rsidP="003F6178">
            <w:r w:rsidRPr="005218EE">
              <w:rPr>
                <w:w w:val="100"/>
              </w:rPr>
              <w:t xml:space="preserve">Alla ingående material </w:t>
            </w:r>
            <w:r w:rsidRPr="005218EE">
              <w:rPr>
                <w:b/>
                <w:bCs/>
                <w:w w:val="100"/>
              </w:rPr>
              <w:t>skall</w:t>
            </w:r>
            <w:r w:rsidRPr="005218EE">
              <w:rPr>
                <w:w w:val="100"/>
              </w:rPr>
              <w:t xml:space="preserve"> väljas och kombineras så, att menliga effekter för säkerheten inte kommer att uppträda under tändsystemets livslängd, till exempel som följd av korrosion, mekanisk utmattning, ömsesidig påverkan, otillräcklig kemisk stabilitet så att </w:t>
            </w:r>
            <w:proofErr w:type="spellStart"/>
            <w:r w:rsidRPr="005218EE">
              <w:rPr>
                <w:w w:val="100"/>
              </w:rPr>
              <w:t>kopparazid</w:t>
            </w:r>
            <w:proofErr w:type="spellEnd"/>
            <w:r w:rsidRPr="005218EE">
              <w:rPr>
                <w:w w:val="100"/>
              </w:rPr>
              <w:t xml:space="preserve"> kan bildas.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0B5894" w14:textId="77777777" w:rsidR="00683D95" w:rsidRPr="005218EE" w:rsidRDefault="00683D95" w:rsidP="003F6178"/>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51D9C4" w14:textId="77777777" w:rsidR="00683D95" w:rsidRPr="005218EE" w:rsidRDefault="00683D95" w:rsidP="003F6178"/>
        </w:tc>
      </w:tr>
      <w:tr w:rsidR="00683D95" w:rsidRPr="005218EE" w14:paraId="2B73FD8A" w14:textId="77777777" w:rsidTr="00A266F7">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0A9D76E" w14:textId="77777777" w:rsidR="00683D95" w:rsidRPr="005218EE" w:rsidRDefault="00683D95" w:rsidP="003F6178">
            <w:r w:rsidRPr="005218EE">
              <w:rPr>
                <w:b/>
                <w:bCs/>
                <w:w w:val="100"/>
              </w:rPr>
              <w:t>1.404.012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BA43B1" w14:textId="77777777" w:rsidR="00683D95" w:rsidRPr="005218EE" w:rsidRDefault="00683D95" w:rsidP="003F6178">
            <w:r w:rsidRPr="005218EE">
              <w:rPr>
                <w:w w:val="100"/>
              </w:rPr>
              <w:t xml:space="preserve">Samtliga explosivämnen </w:t>
            </w:r>
            <w:r w:rsidRPr="005218EE">
              <w:rPr>
                <w:b/>
                <w:bCs/>
                <w:w w:val="100"/>
              </w:rPr>
              <w:t>skall</w:t>
            </w:r>
            <w:r w:rsidRPr="005218EE">
              <w:rPr>
                <w:w w:val="100"/>
              </w:rPr>
              <w:t xml:space="preserve"> inneslutas och/eller fastsättas så att de vid specificerade miljösträngheter förblir intakta.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C3C800" w14:textId="77777777" w:rsidR="00683D95" w:rsidRPr="005218EE" w:rsidRDefault="00683D95" w:rsidP="003F6178"/>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DC74A7" w14:textId="77777777" w:rsidR="00683D95" w:rsidRPr="005218EE" w:rsidRDefault="00683D95" w:rsidP="003F6178"/>
        </w:tc>
      </w:tr>
      <w:tr w:rsidR="00683D95" w:rsidRPr="005218EE" w14:paraId="104C2B02" w14:textId="77777777" w:rsidTr="00A266F7">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BD26CEE" w14:textId="77777777" w:rsidR="00683D95" w:rsidRPr="005218EE" w:rsidRDefault="00683D95" w:rsidP="003F6178">
            <w:r w:rsidRPr="005218EE">
              <w:rPr>
                <w:b/>
                <w:bCs/>
                <w:w w:val="100"/>
              </w:rPr>
              <w:lastRenderedPageBreak/>
              <w:t>1.404.013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A9991C" w14:textId="77777777" w:rsidR="00683D95" w:rsidRPr="005218EE" w:rsidRDefault="00683D95" w:rsidP="003F6178">
            <w:proofErr w:type="spellStart"/>
            <w:r w:rsidRPr="005218EE">
              <w:rPr>
                <w:w w:val="100"/>
              </w:rPr>
              <w:t>Tändenhet</w:t>
            </w:r>
            <w:proofErr w:type="spellEnd"/>
            <w:r w:rsidRPr="005218EE">
              <w:rPr>
                <w:w w:val="100"/>
              </w:rPr>
              <w:t xml:space="preserve"> i tändsystem </w:t>
            </w:r>
            <w:r w:rsidRPr="005218EE">
              <w:rPr>
                <w:b/>
                <w:bCs/>
                <w:w w:val="100"/>
              </w:rPr>
              <w:t>skall ej</w:t>
            </w:r>
            <w:r w:rsidRPr="005218EE">
              <w:rPr>
                <w:w w:val="100"/>
              </w:rPr>
              <w:t xml:space="preserve"> oavsiktligt kunna initieras av specificerad yttre miljöpåverkan till exempel elektrisk, mekanisk eller klimatisk.</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63BF48" w14:textId="77777777" w:rsidR="00683D95" w:rsidRPr="005218EE" w:rsidRDefault="00683D95" w:rsidP="003F6178"/>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AE0D96" w14:textId="77777777" w:rsidR="00683D95" w:rsidRPr="005218EE" w:rsidRDefault="00683D95" w:rsidP="003F6178"/>
        </w:tc>
      </w:tr>
      <w:tr w:rsidR="00683D95" w:rsidRPr="005218EE" w14:paraId="10AE706A" w14:textId="77777777" w:rsidTr="00A266F7">
        <w:trPr>
          <w:cantSplit/>
          <w:trHeight w:val="46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51A9456" w14:textId="77777777" w:rsidR="00683D95" w:rsidRPr="00134754" w:rsidRDefault="00683D95" w:rsidP="00134754">
            <w:pPr>
              <w:rPr>
                <w:b/>
                <w:bCs/>
              </w:rPr>
            </w:pPr>
            <w:r w:rsidRPr="00134754">
              <w:rPr>
                <w:b/>
                <w:bCs/>
                <w:w w:val="100"/>
              </w:rPr>
              <w:t>1.404.014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B99250" w14:textId="77777777" w:rsidR="00683D95" w:rsidRPr="005218EE" w:rsidRDefault="00683D95" w:rsidP="00134754">
            <w:pPr>
              <w:rPr>
                <w:w w:val="100"/>
              </w:rPr>
            </w:pPr>
            <w:r w:rsidRPr="005218EE">
              <w:rPr>
                <w:w w:val="100"/>
              </w:rPr>
              <w:t xml:space="preserve">Säkerhetssträckan/-tiden </w:t>
            </w:r>
            <w:r w:rsidRPr="005218EE">
              <w:rPr>
                <w:b/>
                <w:bCs/>
                <w:w w:val="100"/>
              </w:rPr>
              <w:t>skall</w:t>
            </w:r>
            <w:r w:rsidRPr="005218EE">
              <w:rPr>
                <w:w w:val="100"/>
              </w:rPr>
              <w:t xml:space="preserve"> fastställas med hänsyn till verkansdelens effekt och avsedd taktisk användning. Se även krav </w:t>
            </w:r>
            <w:r w:rsidRPr="005218EE">
              <w:rPr>
                <w:i/>
                <w:iCs/>
                <w:w w:val="100"/>
              </w:rPr>
              <w:t>1.301.014 T</w:t>
            </w:r>
            <w:r w:rsidRPr="005218EE">
              <w:rPr>
                <w:w w:val="100"/>
              </w:rPr>
              <w:t xml:space="preserve"> och </w:t>
            </w:r>
            <w:r w:rsidRPr="005218EE">
              <w:rPr>
                <w:i/>
                <w:iCs/>
                <w:w w:val="100"/>
              </w:rPr>
              <w:t>1.401.028 T</w:t>
            </w:r>
            <w:r w:rsidRPr="005218EE">
              <w:rPr>
                <w:w w:val="100"/>
              </w:rPr>
              <w:t>.</w:t>
            </w:r>
          </w:p>
          <w:p w14:paraId="252EF68F" w14:textId="77777777" w:rsidR="00683D95" w:rsidRPr="005218EE" w:rsidRDefault="00683D95" w:rsidP="00134754">
            <w:pPr>
              <w:rPr>
                <w:w w:val="100"/>
              </w:rPr>
            </w:pPr>
            <w:r w:rsidRPr="005218EE">
              <w:rPr>
                <w:i/>
                <w:iCs/>
                <w:w w:val="100"/>
              </w:rPr>
              <w:t>Kommentar:</w:t>
            </w:r>
            <w:r w:rsidRPr="005218EE">
              <w:rPr>
                <w:w w:val="100"/>
              </w:rPr>
              <w:t xml:space="preserve"> Tre fall kan urskiljas:</w:t>
            </w:r>
          </w:p>
          <w:p w14:paraId="15B58A38" w14:textId="77777777" w:rsidR="00683D95" w:rsidRPr="005218EE" w:rsidRDefault="00683D95" w:rsidP="00134754">
            <w:pPr>
              <w:numPr>
                <w:ilvl w:val="0"/>
                <w:numId w:val="32"/>
              </w:numPr>
              <w:rPr>
                <w:w w:val="100"/>
              </w:rPr>
            </w:pPr>
            <w:r w:rsidRPr="005218EE">
              <w:rPr>
                <w:w w:val="100"/>
              </w:rPr>
              <w:t>Säkerhetssträckan är så stor att risken för egen personal är tolerabel om brisad inträffar när denna sträcka uppnåtts. Ingen undanmanöver förutsätts.</w:t>
            </w:r>
          </w:p>
          <w:p w14:paraId="708437A5" w14:textId="77777777" w:rsidR="00683D95" w:rsidRPr="005218EE" w:rsidRDefault="00683D95" w:rsidP="00134754">
            <w:pPr>
              <w:numPr>
                <w:ilvl w:val="0"/>
                <w:numId w:val="32"/>
              </w:numPr>
              <w:rPr>
                <w:w w:val="100"/>
              </w:rPr>
            </w:pPr>
            <w:r w:rsidRPr="005218EE">
              <w:rPr>
                <w:w w:val="100"/>
              </w:rPr>
              <w:t>Säkerhetssträckan är kortare än ovan av taktiska skäl. Undanmanöver eller intagande av skydd förutsätts.</w:t>
            </w:r>
          </w:p>
          <w:p w14:paraId="1B57A2B7" w14:textId="77777777" w:rsidR="00683D95" w:rsidRPr="005218EE" w:rsidRDefault="00683D95" w:rsidP="00134754">
            <w:pPr>
              <w:numPr>
                <w:ilvl w:val="0"/>
                <w:numId w:val="32"/>
              </w:numPr>
              <w:rPr>
                <w:w w:val="100"/>
              </w:rPr>
            </w:pPr>
            <w:r w:rsidRPr="005218EE">
              <w:rPr>
                <w:w w:val="100"/>
              </w:rPr>
              <w:t>Säkerhetstiden är tillräckligt lång för att medge förflyttning ut ur riskområdet.</w:t>
            </w:r>
          </w:p>
          <w:p w14:paraId="0C09FE01" w14:textId="77777777" w:rsidR="00683D95" w:rsidRPr="005218EE" w:rsidRDefault="00683D95" w:rsidP="00134754">
            <w:r w:rsidRPr="005218EE">
              <w:rPr>
                <w:w w:val="100"/>
              </w:rPr>
              <w:t xml:space="preserve">Se definition av säkerhetssträcka/-tid i </w:t>
            </w:r>
            <w:r w:rsidRPr="00134754">
              <w:rPr>
                <w:i/>
                <w:iCs/>
              </w:rPr>
              <w:t>bilaga 1 Definitioner.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6236B0"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D90556"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r>
      <w:tr w:rsidR="00683D95" w:rsidRPr="005218EE" w14:paraId="491FBB48" w14:textId="77777777" w:rsidTr="00A266F7">
        <w:trPr>
          <w:cantSplit/>
          <w:trHeight w:val="15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F1B4084" w14:textId="77777777" w:rsidR="00683D95" w:rsidRPr="005218EE" w:rsidRDefault="00683D95" w:rsidP="00134754">
            <w:r w:rsidRPr="005218EE">
              <w:rPr>
                <w:w w:val="100"/>
              </w:rPr>
              <w:t>1.404.015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86CFA9" w14:textId="77777777" w:rsidR="00683D95" w:rsidRPr="005218EE" w:rsidRDefault="00683D95" w:rsidP="00134754">
            <w:pPr>
              <w:rPr>
                <w:w w:val="100"/>
              </w:rPr>
            </w:pPr>
            <w:r w:rsidRPr="005218EE">
              <w:rPr>
                <w:w w:val="100"/>
              </w:rPr>
              <w:t>Tändsystem bör konstrueras så att ett fel i systemet resulterar i ett säkert tillstånd.</w:t>
            </w:r>
          </w:p>
          <w:p w14:paraId="05D959B8" w14:textId="77777777" w:rsidR="00683D95" w:rsidRPr="005218EE" w:rsidRDefault="00683D95" w:rsidP="00134754">
            <w:r w:rsidRPr="005218EE">
              <w:rPr>
                <w:i/>
                <w:iCs/>
                <w:w w:val="100"/>
              </w:rPr>
              <w:t>Kommentar:</w:t>
            </w:r>
            <w:r w:rsidRPr="005218EE">
              <w:rPr>
                <w:w w:val="100"/>
              </w:rPr>
              <w:t xml:space="preserve"> Kravet kan medföra att en eventuell </w:t>
            </w:r>
            <w:proofErr w:type="spellStart"/>
            <w:r w:rsidRPr="005218EE">
              <w:rPr>
                <w:w w:val="100"/>
              </w:rPr>
              <w:t>återsäkrings</w:t>
            </w:r>
            <w:proofErr w:type="spellEnd"/>
            <w:r w:rsidRPr="005218EE">
              <w:rPr>
                <w:w w:val="100"/>
              </w:rPr>
              <w:t>- eller autodestruktionsfunktion försämras.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539AB7" w14:textId="77777777" w:rsidR="00683D95" w:rsidRPr="005218EE" w:rsidRDefault="00683D95" w:rsidP="00134754"/>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636B7E" w14:textId="77777777" w:rsidR="00683D95" w:rsidRPr="005218EE" w:rsidRDefault="00683D95" w:rsidP="00134754"/>
        </w:tc>
      </w:tr>
      <w:tr w:rsidR="00683D95" w:rsidRPr="005218EE" w14:paraId="07095790" w14:textId="77777777" w:rsidTr="00A266F7">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1609252" w14:textId="77777777" w:rsidR="00683D95" w:rsidRPr="005218EE" w:rsidRDefault="00683D95" w:rsidP="00134754">
            <w:r w:rsidRPr="005218EE">
              <w:rPr>
                <w:w w:val="100"/>
              </w:rPr>
              <w:t>1.404.016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DA3379" w14:textId="77777777" w:rsidR="00683D95" w:rsidRPr="005218EE" w:rsidRDefault="00683D95" w:rsidP="00134754">
            <w:r w:rsidRPr="005218EE">
              <w:rPr>
                <w:w w:val="100"/>
              </w:rPr>
              <w:t>Tändsystem bör vara så konstruerade att felmontering av säkerhetskritiska detaljer inte är möjlig.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F58112" w14:textId="77777777" w:rsidR="00683D95" w:rsidRPr="005218EE" w:rsidRDefault="00683D95" w:rsidP="00134754"/>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6580C2" w14:textId="77777777" w:rsidR="00683D95" w:rsidRPr="005218EE" w:rsidRDefault="00683D95" w:rsidP="00134754"/>
        </w:tc>
      </w:tr>
      <w:tr w:rsidR="00683D95" w:rsidRPr="005218EE" w14:paraId="566F1089" w14:textId="77777777" w:rsidTr="00A266F7">
        <w:trPr>
          <w:cantSplit/>
          <w:trHeight w:val="48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C70F4ED" w14:textId="77777777" w:rsidR="00683D95" w:rsidRPr="005218EE" w:rsidRDefault="00683D95" w:rsidP="00134754">
            <w:r w:rsidRPr="005218EE">
              <w:rPr>
                <w:b/>
                <w:bCs/>
                <w:w w:val="100"/>
              </w:rPr>
              <w:lastRenderedPageBreak/>
              <w:t>1.404.017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vAlign w:val="bottom"/>
          </w:tcPr>
          <w:p w14:paraId="6470D1C2" w14:textId="77777777" w:rsidR="00683D95" w:rsidRPr="005218EE" w:rsidRDefault="00683D95" w:rsidP="00134754">
            <w:pPr>
              <w:rPr>
                <w:w w:val="100"/>
              </w:rPr>
            </w:pPr>
            <w:r w:rsidRPr="005218EE">
              <w:rPr>
                <w:w w:val="100"/>
              </w:rPr>
              <w:t xml:space="preserve">Möjligheten till slutmontering eller aptering av ett tändsystem i armerat tillstånd </w:t>
            </w:r>
            <w:r w:rsidRPr="005218EE">
              <w:rPr>
                <w:b/>
                <w:bCs/>
                <w:w w:val="100"/>
              </w:rPr>
              <w:t>skall</w:t>
            </w:r>
            <w:r w:rsidRPr="005218EE">
              <w:rPr>
                <w:w w:val="100"/>
              </w:rPr>
              <w:t xml:space="preserve"> förhindras. Detta uppnås genom att minst ett av följande villkor uppfylles.</w:t>
            </w:r>
          </w:p>
          <w:p w14:paraId="572BD904" w14:textId="77777777" w:rsidR="00683D95" w:rsidRPr="005218EE" w:rsidRDefault="00683D95" w:rsidP="00134754">
            <w:pPr>
              <w:numPr>
                <w:ilvl w:val="0"/>
                <w:numId w:val="31"/>
              </w:numPr>
              <w:rPr>
                <w:w w:val="100"/>
              </w:rPr>
            </w:pPr>
            <w:r w:rsidRPr="005218EE">
              <w:rPr>
                <w:w w:val="100"/>
              </w:rPr>
              <w:t xml:space="preserve">Det </w:t>
            </w:r>
            <w:r w:rsidRPr="005218EE">
              <w:rPr>
                <w:b/>
                <w:bCs/>
                <w:w w:val="100"/>
              </w:rPr>
              <w:t>skall</w:t>
            </w:r>
            <w:r w:rsidRPr="005218EE">
              <w:rPr>
                <w:w w:val="100"/>
              </w:rPr>
              <w:t xml:space="preserve"> vara så konstruerat att det under tillverkning inte är möjligt att </w:t>
            </w:r>
            <w:proofErr w:type="spellStart"/>
            <w:r w:rsidRPr="005218EE">
              <w:rPr>
                <w:w w:val="100"/>
              </w:rPr>
              <w:t>slutmontera</w:t>
            </w:r>
            <w:proofErr w:type="spellEnd"/>
            <w:r w:rsidRPr="005218EE">
              <w:rPr>
                <w:w w:val="100"/>
              </w:rPr>
              <w:t xml:space="preserve"> ett armerat tändsystem.</w:t>
            </w:r>
          </w:p>
          <w:p w14:paraId="48314A9D" w14:textId="77777777" w:rsidR="00683D95" w:rsidRPr="005218EE" w:rsidRDefault="00683D95" w:rsidP="00134754">
            <w:pPr>
              <w:numPr>
                <w:ilvl w:val="0"/>
                <w:numId w:val="31"/>
              </w:numPr>
              <w:rPr>
                <w:w w:val="100"/>
              </w:rPr>
            </w:pPr>
            <w:r w:rsidRPr="005218EE">
              <w:rPr>
                <w:w w:val="100"/>
              </w:rPr>
              <w:t xml:space="preserve">Det </w:t>
            </w:r>
            <w:r w:rsidRPr="005218EE">
              <w:rPr>
                <w:b/>
                <w:bCs/>
                <w:w w:val="100"/>
              </w:rPr>
              <w:t>skall</w:t>
            </w:r>
            <w:r w:rsidRPr="005218EE">
              <w:rPr>
                <w:w w:val="100"/>
              </w:rPr>
              <w:t xml:space="preserve"> vara så konstruerat att aptering av tändsystemet i armerat tillstånd på avsedd ammunition inte är möjlig.</w:t>
            </w:r>
          </w:p>
          <w:p w14:paraId="260852E9" w14:textId="77777777" w:rsidR="00683D95" w:rsidRPr="005218EE" w:rsidRDefault="00683D95" w:rsidP="00134754">
            <w:pPr>
              <w:numPr>
                <w:ilvl w:val="0"/>
                <w:numId w:val="31"/>
              </w:numPr>
              <w:rPr>
                <w:w w:val="100"/>
              </w:rPr>
            </w:pPr>
            <w:r w:rsidRPr="005218EE">
              <w:rPr>
                <w:w w:val="100"/>
              </w:rPr>
              <w:t xml:space="preserve">Det </w:t>
            </w:r>
            <w:r w:rsidRPr="005218EE">
              <w:rPr>
                <w:b/>
                <w:bCs/>
                <w:w w:val="100"/>
              </w:rPr>
              <w:t>skall</w:t>
            </w:r>
            <w:r w:rsidRPr="005218EE">
              <w:rPr>
                <w:w w:val="100"/>
              </w:rPr>
              <w:t xml:space="preserve"> vara försett med en armeringsindikering som tydligt anger om tändsystemet är armerat eller säkrat.</w:t>
            </w:r>
          </w:p>
          <w:p w14:paraId="2861815F" w14:textId="77777777" w:rsidR="00683D95" w:rsidRPr="005218EE" w:rsidRDefault="00683D95" w:rsidP="00134754">
            <w:r w:rsidRPr="005218EE">
              <w:rPr>
                <w:i/>
                <w:iCs/>
                <w:w w:val="100"/>
              </w:rPr>
              <w:t>Kommentar:</w:t>
            </w:r>
            <w:r w:rsidRPr="005218EE">
              <w:rPr>
                <w:w w:val="100"/>
              </w:rPr>
              <w:t xml:space="preserve"> Armering kan ha skett utan att upptäckas på grund av monteringsfel vid tillverkning eller vid underhåll eller att </w:t>
            </w:r>
            <w:proofErr w:type="spellStart"/>
            <w:r w:rsidRPr="005218EE">
              <w:rPr>
                <w:w w:val="100"/>
              </w:rPr>
              <w:t>återsäkring</w:t>
            </w:r>
            <w:proofErr w:type="spellEnd"/>
            <w:r w:rsidRPr="005218EE">
              <w:rPr>
                <w:w w:val="100"/>
              </w:rPr>
              <w:t xml:space="preserve"> ej skett efter slutprovning.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ACF35A"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00955D" w14:textId="77777777" w:rsidR="00683D95" w:rsidRPr="005218EE" w:rsidRDefault="00683D95">
            <w:pPr>
              <w:widowControl w:val="0"/>
              <w:tabs>
                <w:tab w:val="clear" w:pos="40"/>
              </w:tabs>
              <w:suppressAutoHyphens w:val="0"/>
              <w:spacing w:before="60" w:after="0" w:line="260" w:lineRule="atLeast"/>
              <w:ind w:left="0" w:right="0"/>
              <w:rPr>
                <w:rFonts w:ascii="Sabon" w:hAnsi="Sabon" w:cs="Sabon"/>
              </w:rPr>
            </w:pPr>
          </w:p>
        </w:tc>
      </w:tr>
      <w:tr w:rsidR="00683D95" w:rsidRPr="005218EE" w14:paraId="777F53AD" w14:textId="77777777" w:rsidTr="00A266F7">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DDA4C5B" w14:textId="77777777" w:rsidR="00683D95" w:rsidRPr="00134754" w:rsidRDefault="00683D95" w:rsidP="00134754">
            <w:pPr>
              <w:rPr>
                <w:b/>
                <w:bCs/>
              </w:rPr>
            </w:pPr>
            <w:r w:rsidRPr="00134754">
              <w:rPr>
                <w:b/>
                <w:bCs/>
                <w:w w:val="100"/>
              </w:rPr>
              <w:t>1.404.018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B0312D" w14:textId="77777777" w:rsidR="00683D95" w:rsidRPr="005218EE" w:rsidRDefault="00683D95" w:rsidP="00134754">
            <w:r w:rsidRPr="005218EE">
              <w:rPr>
                <w:w w:val="100"/>
              </w:rPr>
              <w:t xml:space="preserve">Om krav på systemtest efter tillverkningen finns (AUR-test) </w:t>
            </w:r>
            <w:r w:rsidRPr="005218EE">
              <w:rPr>
                <w:b/>
                <w:bCs/>
                <w:w w:val="100"/>
              </w:rPr>
              <w:t>skall</w:t>
            </w:r>
            <w:r w:rsidRPr="005218EE">
              <w:rPr>
                <w:w w:val="100"/>
              </w:rPr>
              <w:t xml:space="preserve"> funktioner finnas inbyggda i tändsystemet som medger att det kan testas på ett säkert sätt.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5B5767" w14:textId="77777777" w:rsidR="00683D95" w:rsidRPr="005218EE" w:rsidRDefault="00683D95" w:rsidP="00134754"/>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34CBE9" w14:textId="77777777" w:rsidR="00683D95" w:rsidRPr="005218EE" w:rsidRDefault="00683D95" w:rsidP="00134754"/>
        </w:tc>
      </w:tr>
      <w:tr w:rsidR="00683D95" w:rsidRPr="005218EE" w14:paraId="305D9098" w14:textId="77777777" w:rsidTr="00A266F7">
        <w:trPr>
          <w:cantSplit/>
          <w:trHeight w:val="1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ABA103A" w14:textId="77777777" w:rsidR="00683D95" w:rsidRPr="00134754" w:rsidRDefault="00683D95" w:rsidP="00134754">
            <w:pPr>
              <w:rPr>
                <w:b/>
                <w:bCs/>
              </w:rPr>
            </w:pPr>
            <w:r w:rsidRPr="00134754">
              <w:rPr>
                <w:b/>
                <w:bCs/>
                <w:w w:val="100"/>
              </w:rPr>
              <w:t>1.404.019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0D6EFD" w14:textId="77777777" w:rsidR="00683D95" w:rsidRPr="005218EE" w:rsidRDefault="00683D95" w:rsidP="00134754">
            <w:pPr>
              <w:rPr>
                <w:w w:val="100"/>
              </w:rPr>
            </w:pPr>
            <w:r w:rsidRPr="005218EE">
              <w:rPr>
                <w:w w:val="100"/>
              </w:rPr>
              <w:t xml:space="preserve">Tändsystem </w:t>
            </w:r>
            <w:r w:rsidRPr="005218EE">
              <w:rPr>
                <w:b/>
                <w:bCs/>
                <w:w w:val="100"/>
              </w:rPr>
              <w:t>skall</w:t>
            </w:r>
            <w:r w:rsidRPr="005218EE">
              <w:rPr>
                <w:w w:val="100"/>
              </w:rPr>
              <w:t xml:space="preserve"> vara så konstruerade att underhåll, revidering, säkerhetsteknisk kontroll, och destruktion kan ske på ett säkert sätt.</w:t>
            </w:r>
          </w:p>
          <w:p w14:paraId="4167CBA8" w14:textId="77777777" w:rsidR="00683D95" w:rsidRPr="005218EE" w:rsidRDefault="00683D95" w:rsidP="00134754">
            <w:r w:rsidRPr="005218EE">
              <w:rPr>
                <w:i/>
                <w:iCs/>
                <w:w w:val="100"/>
              </w:rPr>
              <w:t>Kommentar:</w:t>
            </w:r>
            <w:r w:rsidRPr="005218EE">
              <w:rPr>
                <w:w w:val="100"/>
              </w:rPr>
              <w:t xml:space="preserve"> Erforderliga instruktioner etc. för demontering ska utarbetas under utvecklingsarbetet.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FCCDAA" w14:textId="77777777" w:rsidR="00683D95" w:rsidRPr="005218EE" w:rsidRDefault="00683D95" w:rsidP="00134754"/>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6AC03D" w14:textId="77777777" w:rsidR="00683D95" w:rsidRPr="005218EE" w:rsidRDefault="00683D95" w:rsidP="00134754"/>
        </w:tc>
      </w:tr>
      <w:tr w:rsidR="00683D95" w:rsidRPr="005218EE" w14:paraId="3D9A79B4" w14:textId="77777777" w:rsidTr="00A266F7">
        <w:trPr>
          <w:cantSplit/>
          <w:trHeight w:val="120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080E60C" w14:textId="77777777" w:rsidR="00683D95" w:rsidRPr="005218EE" w:rsidRDefault="00683D95" w:rsidP="00134754">
            <w:r w:rsidRPr="005218EE">
              <w:rPr>
                <w:w w:val="100"/>
              </w:rPr>
              <w:t>1.404.020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061122" w14:textId="77777777" w:rsidR="00683D95" w:rsidRPr="005218EE" w:rsidRDefault="00683D95" w:rsidP="00134754">
            <w:r w:rsidRPr="005218EE">
              <w:rPr>
                <w:w w:val="100"/>
              </w:rPr>
              <w:t>Detonatorns (</w:t>
            </w:r>
            <w:proofErr w:type="spellStart"/>
            <w:r w:rsidRPr="005218EE">
              <w:rPr>
                <w:w w:val="100"/>
              </w:rPr>
              <w:t>boosterns</w:t>
            </w:r>
            <w:proofErr w:type="spellEnd"/>
            <w:r w:rsidRPr="005218EE">
              <w:rPr>
                <w:w w:val="100"/>
              </w:rPr>
              <w:t xml:space="preserve">) sammansättning och inbyggnad bör vara utförda så att den vid uppvärmning (till exempel vid brand) inte detonerar eller </w:t>
            </w:r>
            <w:proofErr w:type="spellStart"/>
            <w:r w:rsidRPr="005218EE">
              <w:rPr>
                <w:w w:val="100"/>
              </w:rPr>
              <w:t>deflagrerar</w:t>
            </w:r>
            <w:proofErr w:type="spellEnd"/>
            <w:r w:rsidRPr="005218EE">
              <w:rPr>
                <w:w w:val="100"/>
              </w:rPr>
              <w:t xml:space="preserve"> före huvudladdningen.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CC16B9" w14:textId="77777777" w:rsidR="00683D95" w:rsidRPr="005218EE" w:rsidRDefault="00683D95" w:rsidP="00134754"/>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909B16" w14:textId="77777777" w:rsidR="00683D95" w:rsidRPr="005218EE" w:rsidRDefault="00683D95" w:rsidP="00134754"/>
        </w:tc>
      </w:tr>
      <w:tr w:rsidR="00683D95" w:rsidRPr="005218EE" w14:paraId="32E3871E" w14:textId="77777777" w:rsidTr="00A266F7">
        <w:trPr>
          <w:cantSplit/>
          <w:trHeight w:val="4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A3BB8A4" w14:textId="77777777" w:rsidR="00683D95" w:rsidRPr="005218EE" w:rsidRDefault="00683D95" w:rsidP="00134754">
            <w:r w:rsidRPr="005218EE">
              <w:rPr>
                <w:w w:val="100"/>
              </w:rPr>
              <w:t>1.404.021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276C02" w14:textId="77777777" w:rsidR="00683D95" w:rsidRPr="005218EE" w:rsidRDefault="00683D95" w:rsidP="00134754">
            <w:r w:rsidRPr="005218EE">
              <w:rPr>
                <w:w w:val="100"/>
              </w:rPr>
              <w:t>Väl beprövade komponenter bör användas.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6748F0" w14:textId="77777777" w:rsidR="00683D95" w:rsidRPr="005218EE" w:rsidRDefault="00683D95" w:rsidP="00134754"/>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661294" w14:textId="77777777" w:rsidR="00683D95" w:rsidRPr="005218EE" w:rsidRDefault="00683D95" w:rsidP="00134754"/>
        </w:tc>
      </w:tr>
      <w:tr w:rsidR="00683D95" w:rsidRPr="005218EE" w14:paraId="5364FE99" w14:textId="77777777" w:rsidTr="00A266F7">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DC34B16" w14:textId="77777777" w:rsidR="00683D95" w:rsidRPr="00134754" w:rsidRDefault="00683D95" w:rsidP="00134754">
            <w:pPr>
              <w:rPr>
                <w:b/>
                <w:bCs/>
              </w:rPr>
            </w:pPr>
            <w:r w:rsidRPr="00134754">
              <w:rPr>
                <w:b/>
                <w:bCs/>
                <w:w w:val="100"/>
              </w:rPr>
              <w:t>1.404.022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2465E2" w14:textId="77777777" w:rsidR="00683D95" w:rsidRPr="005218EE" w:rsidRDefault="00683D95" w:rsidP="00134754">
            <w:r w:rsidRPr="005218EE">
              <w:rPr>
                <w:w w:val="100"/>
              </w:rPr>
              <w:t xml:space="preserve">Armering </w:t>
            </w:r>
            <w:r w:rsidRPr="005218EE">
              <w:rPr>
                <w:b/>
                <w:bCs/>
                <w:w w:val="100"/>
              </w:rPr>
              <w:t>skall</w:t>
            </w:r>
            <w:r w:rsidRPr="005218EE">
              <w:rPr>
                <w:w w:val="100"/>
              </w:rPr>
              <w:t xml:space="preserve"> tidigast ske när säkerhetssträckan/-tiden uppnås.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654F3E" w14:textId="77777777" w:rsidR="00683D95" w:rsidRPr="005218EE" w:rsidRDefault="00683D95" w:rsidP="00134754"/>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9DC395" w14:textId="77777777" w:rsidR="00683D95" w:rsidRPr="005218EE" w:rsidRDefault="00683D95" w:rsidP="00134754"/>
        </w:tc>
      </w:tr>
      <w:tr w:rsidR="00683D95" w:rsidRPr="005218EE" w14:paraId="1023778E" w14:textId="77777777" w:rsidTr="00A266F7">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4881AC2" w14:textId="77777777" w:rsidR="00683D95" w:rsidRPr="005218EE" w:rsidRDefault="00683D95" w:rsidP="00134754">
            <w:r w:rsidRPr="005218EE">
              <w:rPr>
                <w:w w:val="100"/>
              </w:rPr>
              <w:t>1.404.023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7762E3" w14:textId="77777777" w:rsidR="00683D95" w:rsidRPr="005218EE" w:rsidRDefault="00683D95" w:rsidP="00134754">
            <w:r w:rsidRPr="005218EE">
              <w:rPr>
                <w:w w:val="100"/>
              </w:rPr>
              <w:t>Armeringsprocessen bör vara så enkel som möjligt.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197336" w14:textId="77777777" w:rsidR="00683D95" w:rsidRPr="005218EE" w:rsidRDefault="00683D95" w:rsidP="00134754"/>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65A2CE" w14:textId="77777777" w:rsidR="00683D95" w:rsidRPr="005218EE" w:rsidRDefault="00683D95" w:rsidP="00134754"/>
        </w:tc>
      </w:tr>
      <w:tr w:rsidR="00683D95" w:rsidRPr="005218EE" w14:paraId="3B189278" w14:textId="77777777" w:rsidTr="00A266F7">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BAE4E56" w14:textId="77777777" w:rsidR="00683D95" w:rsidRPr="005218EE" w:rsidRDefault="00683D95" w:rsidP="00134754">
            <w:r w:rsidRPr="005218EE">
              <w:rPr>
                <w:w w:val="100"/>
              </w:rPr>
              <w:lastRenderedPageBreak/>
              <w:t>1.404.024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FFFD99" w14:textId="77777777" w:rsidR="00683D95" w:rsidRPr="005218EE" w:rsidRDefault="00683D95" w:rsidP="00134754">
            <w:r w:rsidRPr="005218EE">
              <w:rPr>
                <w:w w:val="100"/>
              </w:rPr>
              <w:t>Armeringsprocessen bör vara funktionellt och fysiskt skild från andra processer i systemet.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B09B5D" w14:textId="77777777" w:rsidR="00683D95" w:rsidRPr="005218EE" w:rsidRDefault="00683D95" w:rsidP="00134754"/>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45353F" w14:textId="77777777" w:rsidR="00683D95" w:rsidRPr="005218EE" w:rsidRDefault="00683D95" w:rsidP="00134754"/>
        </w:tc>
      </w:tr>
      <w:tr w:rsidR="00683D95" w:rsidRPr="005218EE" w14:paraId="5BBC18D8" w14:textId="77777777" w:rsidTr="00A266F7">
        <w:trPr>
          <w:cantSplit/>
          <w:trHeight w:val="22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8B7E49B" w14:textId="77777777" w:rsidR="00683D95" w:rsidRPr="005218EE" w:rsidRDefault="00683D95" w:rsidP="00134754">
            <w:r w:rsidRPr="005218EE">
              <w:rPr>
                <w:b/>
                <w:bCs/>
                <w:w w:val="100"/>
              </w:rPr>
              <w:t>1.404.025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C9CE14" w14:textId="77777777" w:rsidR="00683D95" w:rsidRPr="005218EE" w:rsidRDefault="00683D95" w:rsidP="00134754">
            <w:pPr>
              <w:rPr>
                <w:w w:val="100"/>
              </w:rPr>
            </w:pPr>
            <w:r w:rsidRPr="005218EE">
              <w:rPr>
                <w:w w:val="100"/>
              </w:rPr>
              <w:t xml:space="preserve">Vådaarmering </w:t>
            </w:r>
            <w:r w:rsidRPr="005218EE">
              <w:rPr>
                <w:b/>
                <w:bCs/>
                <w:w w:val="100"/>
              </w:rPr>
              <w:t>skall</w:t>
            </w:r>
            <w:r w:rsidRPr="005218EE">
              <w:rPr>
                <w:w w:val="100"/>
              </w:rPr>
              <w:t xml:space="preserve"> förhindras av minst två av varandra oberoende spärrar.</w:t>
            </w:r>
          </w:p>
          <w:p w14:paraId="35F3787C" w14:textId="77777777" w:rsidR="00683D95" w:rsidRPr="005218EE" w:rsidRDefault="00683D95" w:rsidP="00134754">
            <w:pPr>
              <w:rPr>
                <w:w w:val="100"/>
              </w:rPr>
            </w:pPr>
            <w:r w:rsidRPr="005218EE">
              <w:rPr>
                <w:i/>
                <w:iCs/>
                <w:w w:val="100"/>
              </w:rPr>
              <w:t>Kommentar:</w:t>
            </w:r>
            <w:r w:rsidRPr="005218EE">
              <w:rPr>
                <w:w w:val="100"/>
              </w:rPr>
              <w:t xml:space="preserve"> Spärrar kan vara:</w:t>
            </w:r>
          </w:p>
          <w:p w14:paraId="5861EEC3" w14:textId="77777777" w:rsidR="00683D95" w:rsidRPr="005218EE" w:rsidRDefault="00683D95" w:rsidP="00134754">
            <w:pPr>
              <w:numPr>
                <w:ilvl w:val="0"/>
                <w:numId w:val="33"/>
              </w:numPr>
              <w:rPr>
                <w:w w:val="100"/>
              </w:rPr>
            </w:pPr>
            <w:r w:rsidRPr="005218EE">
              <w:rPr>
                <w:w w:val="100"/>
              </w:rPr>
              <w:t>mekaniska spärrar i avbrytare,</w:t>
            </w:r>
          </w:p>
          <w:p w14:paraId="401184C8" w14:textId="77777777" w:rsidR="00683D95" w:rsidRPr="005218EE" w:rsidRDefault="00683D95" w:rsidP="00134754">
            <w:pPr>
              <w:numPr>
                <w:ilvl w:val="0"/>
                <w:numId w:val="33"/>
              </w:numPr>
              <w:rPr>
                <w:w w:val="100"/>
              </w:rPr>
            </w:pPr>
            <w:r w:rsidRPr="005218EE">
              <w:rPr>
                <w:w w:val="100"/>
              </w:rPr>
              <w:t>mekaniska strömbrytare,</w:t>
            </w:r>
          </w:p>
          <w:p w14:paraId="7B1FD39B" w14:textId="77777777" w:rsidR="00683D95" w:rsidRPr="005218EE" w:rsidRDefault="00683D95" w:rsidP="00134754">
            <w:pPr>
              <w:numPr>
                <w:ilvl w:val="0"/>
                <w:numId w:val="33"/>
              </w:numPr>
              <w:rPr>
                <w:w w:val="100"/>
              </w:rPr>
            </w:pPr>
            <w:r w:rsidRPr="005218EE">
              <w:rPr>
                <w:w w:val="100"/>
              </w:rPr>
              <w:t>reläer,</w:t>
            </w:r>
          </w:p>
          <w:p w14:paraId="0F05D12E" w14:textId="77777777" w:rsidR="00683D95" w:rsidRPr="005218EE" w:rsidRDefault="00683D95" w:rsidP="00134754">
            <w:pPr>
              <w:numPr>
                <w:ilvl w:val="0"/>
                <w:numId w:val="33"/>
              </w:numPr>
            </w:pPr>
            <w:proofErr w:type="spellStart"/>
            <w:r w:rsidRPr="005218EE">
              <w:rPr>
                <w:w w:val="100"/>
              </w:rPr>
              <w:t>halvledarswitchar</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368C87" w14:textId="77777777" w:rsidR="00683D95" w:rsidRPr="005218EE" w:rsidRDefault="00683D95" w:rsidP="00134754"/>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BA076F" w14:textId="77777777" w:rsidR="00683D95" w:rsidRPr="005218EE" w:rsidRDefault="00683D95" w:rsidP="00134754"/>
        </w:tc>
      </w:tr>
      <w:tr w:rsidR="00683D95" w:rsidRPr="005218EE" w14:paraId="2683286C" w14:textId="77777777" w:rsidTr="00A266F7">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A120968" w14:textId="77777777" w:rsidR="00683D95" w:rsidRPr="005218EE" w:rsidRDefault="00683D95" w:rsidP="00134754">
            <w:r w:rsidRPr="005218EE">
              <w:rPr>
                <w:b/>
                <w:bCs/>
                <w:w w:val="100"/>
              </w:rPr>
              <w:t>1.404.026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FFCD0D" w14:textId="77777777" w:rsidR="00683D95" w:rsidRPr="005218EE" w:rsidRDefault="00683D95" w:rsidP="00134754">
            <w:r w:rsidRPr="005218EE">
              <w:rPr>
                <w:w w:val="100"/>
              </w:rPr>
              <w:t xml:space="preserve">Om system med endast två spärrar används </w:t>
            </w:r>
            <w:r w:rsidRPr="005218EE">
              <w:rPr>
                <w:b/>
                <w:bCs/>
                <w:w w:val="100"/>
              </w:rPr>
              <w:t>skall</w:t>
            </w:r>
            <w:r w:rsidRPr="005218EE">
              <w:rPr>
                <w:w w:val="100"/>
              </w:rPr>
              <w:t xml:space="preserve"> båda vara mekaniska.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6A1F45" w14:textId="77777777" w:rsidR="00683D95" w:rsidRPr="005218EE" w:rsidRDefault="00683D95" w:rsidP="00134754"/>
        </w:tc>
        <w:tc>
          <w:tcPr>
            <w:tcW w:w="22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3E9912" w14:textId="77777777" w:rsidR="00683D95" w:rsidRPr="005218EE" w:rsidRDefault="00683D95" w:rsidP="00134754"/>
        </w:tc>
      </w:tr>
    </w:tbl>
    <w:p w14:paraId="10B28BC2" w14:textId="77777777" w:rsidR="00683D95" w:rsidRDefault="00683D95">
      <w:pPr>
        <w:pStyle w:val="Body"/>
        <w:spacing w:before="0" w:line="60" w:lineRule="atLeast"/>
        <w:rPr>
          <w:w w:val="100"/>
          <w:sz w:val="4"/>
          <w:szCs w:val="4"/>
        </w:rPr>
      </w:pPr>
    </w:p>
    <w:p w14:paraId="110A79E2" w14:textId="77777777" w:rsidR="00BD23A3" w:rsidRDefault="00BD23A3" w:rsidP="00BD23A3">
      <w:pPr>
        <w:rPr>
          <w:w w:val="100"/>
        </w:rPr>
      </w:pPr>
    </w:p>
    <w:p w14:paraId="2CA840C2" w14:textId="17361684" w:rsidR="00683D95" w:rsidRDefault="00683D95" w:rsidP="00E77FBB">
      <w:pPr>
        <w:pStyle w:val="Rubrik3"/>
        <w:rPr>
          <w:w w:val="100"/>
        </w:rPr>
      </w:pPr>
      <w:r>
        <w:rPr>
          <w:w w:val="100"/>
        </w:rPr>
        <w:t>Avsnitt 4.4.2.2</w:t>
      </w:r>
      <w:r>
        <w:rPr>
          <w:w w:val="100"/>
        </w:rPr>
        <w:tab/>
        <w:t>Krav avseende provning</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3405822" w14:textId="77777777" w:rsidTr="00A266F7">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4DC91D8E"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377FAA93"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37BFA903"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4EC3A93D" w14:textId="77777777" w:rsidR="00683D95" w:rsidRPr="00801545" w:rsidRDefault="00683D95" w:rsidP="00E77FBB">
            <w:pPr>
              <w:pStyle w:val="Tabellhuvud"/>
              <w:rPr>
                <w:b/>
              </w:rPr>
            </w:pPr>
            <w:r w:rsidRPr="00801545">
              <w:rPr>
                <w:b/>
              </w:rPr>
              <w:t>Anmärkning</w:t>
            </w:r>
          </w:p>
        </w:tc>
      </w:tr>
      <w:tr w:rsidR="00683D95" w:rsidRPr="005218EE" w14:paraId="30BFB692" w14:textId="77777777" w:rsidTr="00A266F7">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681FB6D" w14:textId="77777777" w:rsidR="00683D95" w:rsidRPr="00D8687A" w:rsidRDefault="00683D95" w:rsidP="00D8687A">
            <w:pPr>
              <w:rPr>
                <w:b/>
                <w:bCs/>
              </w:rPr>
            </w:pPr>
            <w:r w:rsidRPr="00D8687A">
              <w:rPr>
                <w:b/>
                <w:bCs/>
                <w:w w:val="100"/>
              </w:rPr>
              <w:t>1.404.027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974DBB" w14:textId="77777777" w:rsidR="00683D95" w:rsidRPr="005218EE" w:rsidRDefault="00683D95" w:rsidP="00D8687A">
            <w:r w:rsidRPr="005218EE">
              <w:rPr>
                <w:w w:val="100"/>
              </w:rPr>
              <w:t xml:space="preserve">Ingående komponenter och delsystem, viktiga för tändsystemets säkerhet, </w:t>
            </w:r>
            <w:r w:rsidRPr="005218EE">
              <w:rPr>
                <w:b/>
                <w:bCs/>
                <w:w w:val="100"/>
              </w:rPr>
              <w:t>skall</w:t>
            </w:r>
            <w:r w:rsidRPr="005218EE">
              <w:rPr>
                <w:w w:val="100"/>
              </w:rPr>
              <w:t xml:space="preserve"> genomgå separat säkerhetskvalificering (typprovning).</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8DBD33" w14:textId="77777777" w:rsidR="00683D95" w:rsidRPr="005218EE" w:rsidRDefault="00683D95" w:rsidP="00D8687A"/>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A02532" w14:textId="77777777" w:rsidR="00683D95" w:rsidRPr="005218EE" w:rsidRDefault="00683D95" w:rsidP="00D8687A"/>
        </w:tc>
      </w:tr>
      <w:tr w:rsidR="00683D95" w:rsidRPr="005218EE" w14:paraId="3572D359" w14:textId="77777777" w:rsidTr="00A266F7">
        <w:trPr>
          <w:cantSplit/>
          <w:trHeight w:val="1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5CBDCD9" w14:textId="77777777" w:rsidR="00683D95" w:rsidRPr="00D8687A" w:rsidRDefault="00683D95" w:rsidP="00D8687A">
            <w:pPr>
              <w:rPr>
                <w:b/>
                <w:bCs/>
              </w:rPr>
            </w:pPr>
            <w:r w:rsidRPr="00D8687A">
              <w:rPr>
                <w:b/>
                <w:bCs/>
                <w:w w:val="100"/>
              </w:rPr>
              <w:t>1.404.028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E45A8E" w14:textId="77777777" w:rsidR="00683D95" w:rsidRPr="005218EE" w:rsidRDefault="00683D95" w:rsidP="00D8687A">
            <w:pPr>
              <w:rPr>
                <w:w w:val="100"/>
              </w:rPr>
            </w:pPr>
            <w:r w:rsidRPr="005218EE">
              <w:rPr>
                <w:w w:val="100"/>
              </w:rPr>
              <w:t xml:space="preserve">Tändsystem </w:t>
            </w:r>
            <w:r w:rsidRPr="005218EE">
              <w:rPr>
                <w:b/>
                <w:bCs/>
                <w:w w:val="100"/>
              </w:rPr>
              <w:t>skall</w:t>
            </w:r>
            <w:r w:rsidRPr="005218EE">
              <w:rPr>
                <w:w w:val="100"/>
              </w:rPr>
              <w:t xml:space="preserve"> genomgå säkerhetskvalificering enligt FSD 0213, STANAG 4157 eller motsvarande.</w:t>
            </w:r>
          </w:p>
          <w:p w14:paraId="2B72DEBE" w14:textId="77777777" w:rsidR="00683D95" w:rsidRPr="005218EE" w:rsidRDefault="00683D95" w:rsidP="00D8687A">
            <w:r w:rsidRPr="005218EE">
              <w:rPr>
                <w:i/>
                <w:iCs/>
                <w:w w:val="100"/>
              </w:rPr>
              <w:t>Kommentar:</w:t>
            </w:r>
            <w:r w:rsidRPr="005218EE">
              <w:rPr>
                <w:w w:val="100"/>
              </w:rPr>
              <w:t xml:space="preserve"> Säkerhetskritiska funktioner bör övervakas under provningen och kontrolleras efter provningen.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D7DABD"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EF7BF3" w14:textId="77777777" w:rsidR="00683D95" w:rsidRPr="005218EE" w:rsidRDefault="00683D95" w:rsidP="00D8687A"/>
        </w:tc>
      </w:tr>
      <w:tr w:rsidR="00683D95" w:rsidRPr="005218EE" w14:paraId="25CCFBB1" w14:textId="77777777" w:rsidTr="00A266F7">
        <w:trPr>
          <w:cantSplit/>
          <w:trHeight w:val="25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122CE68" w14:textId="77777777" w:rsidR="00683D95" w:rsidRPr="00D8687A" w:rsidRDefault="00683D95" w:rsidP="00D8687A">
            <w:pPr>
              <w:rPr>
                <w:b/>
                <w:bCs/>
              </w:rPr>
            </w:pPr>
            <w:r w:rsidRPr="00D8687A">
              <w:rPr>
                <w:b/>
                <w:bCs/>
                <w:w w:val="100"/>
              </w:rPr>
              <w:t>1.404.029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5533C9" w14:textId="77777777" w:rsidR="00683D95" w:rsidRPr="005218EE" w:rsidRDefault="00683D95" w:rsidP="00D8687A">
            <w:pPr>
              <w:rPr>
                <w:w w:val="100"/>
              </w:rPr>
            </w:pPr>
            <w:r w:rsidRPr="005218EE">
              <w:rPr>
                <w:w w:val="100"/>
              </w:rPr>
              <w:t xml:space="preserve">Provning </w:t>
            </w:r>
            <w:r w:rsidRPr="005218EE">
              <w:rPr>
                <w:b/>
                <w:bCs/>
                <w:w w:val="100"/>
              </w:rPr>
              <w:t>skall</w:t>
            </w:r>
            <w:r w:rsidRPr="005218EE">
              <w:rPr>
                <w:w w:val="100"/>
              </w:rPr>
              <w:t xml:space="preserve"> utföras vid en säkerhetsnivå under vilken armering inte får ske.</w:t>
            </w:r>
          </w:p>
          <w:p w14:paraId="02B09538" w14:textId="77777777" w:rsidR="00683D95" w:rsidRPr="005218EE" w:rsidRDefault="00683D95" w:rsidP="00D8687A">
            <w:r w:rsidRPr="005218EE">
              <w:rPr>
                <w:i/>
                <w:iCs/>
                <w:w w:val="100"/>
              </w:rPr>
              <w:t>Kommentar:</w:t>
            </w:r>
            <w:r w:rsidRPr="005218EE">
              <w:rPr>
                <w:w w:val="100"/>
              </w:rPr>
              <w:t xml:space="preserve"> Med säkerhetsnivå avses här den påkänningsnivå som med godtagbar marginal överstiger den strängaste nivå som kan uppstå vid transport, handhavande, ansättning eller skjutförlopp. Provningen avses verifiera krav </w:t>
            </w:r>
            <w:r w:rsidRPr="005218EE">
              <w:rPr>
                <w:i/>
                <w:iCs/>
                <w:w w:val="100"/>
              </w:rPr>
              <w:t>1.404.037 T</w:t>
            </w:r>
            <w:r w:rsidRPr="005218EE">
              <w:rPr>
                <w:w w:val="100"/>
              </w:rPr>
              <w:t xml:space="preserve">. Se även kommentar till krav </w:t>
            </w:r>
            <w:r w:rsidRPr="005218EE">
              <w:rPr>
                <w:i/>
                <w:iCs/>
                <w:w w:val="100"/>
              </w:rPr>
              <w:t>1.404.039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5927BC"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563F73" w14:textId="77777777" w:rsidR="00683D95" w:rsidRPr="005218EE" w:rsidRDefault="00683D95" w:rsidP="00D8687A"/>
        </w:tc>
      </w:tr>
      <w:tr w:rsidR="00683D95" w:rsidRPr="005218EE" w14:paraId="1476DE72" w14:textId="77777777" w:rsidTr="00A266F7">
        <w:trPr>
          <w:cantSplit/>
          <w:trHeight w:val="17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3E071C5" w14:textId="77777777" w:rsidR="00683D95" w:rsidRPr="00D8687A" w:rsidRDefault="00683D95" w:rsidP="00D8687A">
            <w:pPr>
              <w:rPr>
                <w:b/>
                <w:bCs/>
              </w:rPr>
            </w:pPr>
            <w:r w:rsidRPr="00D8687A">
              <w:rPr>
                <w:b/>
                <w:bCs/>
                <w:w w:val="100"/>
              </w:rPr>
              <w:lastRenderedPageBreak/>
              <w:t>1.404.030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795C73" w14:textId="77777777" w:rsidR="00683D95" w:rsidRPr="005218EE" w:rsidRDefault="00683D95" w:rsidP="00D8687A">
            <w:r w:rsidRPr="005218EE">
              <w:rPr>
                <w:w w:val="100"/>
              </w:rPr>
              <w:t xml:space="preserve">Materialval i tändsystem </w:t>
            </w:r>
            <w:r w:rsidRPr="005218EE">
              <w:rPr>
                <w:b/>
                <w:bCs/>
                <w:w w:val="100"/>
              </w:rPr>
              <w:t>skall</w:t>
            </w:r>
            <w:r w:rsidRPr="005218EE">
              <w:rPr>
                <w:w w:val="100"/>
              </w:rPr>
              <w:t xml:space="preserve">, då så bedöms erforderligt, verifieras med provning, som med godtagbar sannolikhet visar att menliga effekter för säkerheten inte uppträder under tändsystemets livslängd. Se även krav </w:t>
            </w:r>
            <w:r w:rsidRPr="005218EE">
              <w:rPr>
                <w:i/>
                <w:iCs/>
                <w:w w:val="100"/>
              </w:rPr>
              <w:t>1.202.002 T</w:t>
            </w:r>
            <w:r w:rsidRPr="005218EE">
              <w:rPr>
                <w:w w:val="100"/>
              </w:rPr>
              <w:t xml:space="preserve">, </w:t>
            </w:r>
            <w:r w:rsidRPr="005218EE">
              <w:rPr>
                <w:i/>
                <w:iCs/>
                <w:w w:val="100"/>
              </w:rPr>
              <w:t>1.202.003 T</w:t>
            </w:r>
            <w:r w:rsidRPr="005218EE">
              <w:rPr>
                <w:w w:val="100"/>
              </w:rPr>
              <w:t xml:space="preserve"> och </w:t>
            </w:r>
            <w:r w:rsidRPr="005218EE">
              <w:rPr>
                <w:i/>
                <w:iCs/>
                <w:w w:val="100"/>
              </w:rPr>
              <w:t>1.202.004 T</w:t>
            </w:r>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DC5F01"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3557D2" w14:textId="77777777" w:rsidR="00683D95" w:rsidRPr="005218EE" w:rsidRDefault="00683D95" w:rsidP="00D8687A"/>
        </w:tc>
      </w:tr>
      <w:tr w:rsidR="00683D95" w:rsidRPr="005218EE" w14:paraId="0E5CE233" w14:textId="77777777" w:rsidTr="00A266F7">
        <w:trPr>
          <w:cantSplit/>
          <w:trHeight w:val="28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F407602" w14:textId="77777777" w:rsidR="00683D95" w:rsidRPr="00D8687A" w:rsidRDefault="00683D95" w:rsidP="00D8687A">
            <w:pPr>
              <w:rPr>
                <w:b/>
                <w:bCs/>
              </w:rPr>
            </w:pPr>
            <w:r w:rsidRPr="00D8687A">
              <w:rPr>
                <w:b/>
                <w:bCs/>
                <w:w w:val="100"/>
              </w:rPr>
              <w:t>1.404.031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FC0637" w14:textId="77777777" w:rsidR="00683D95" w:rsidRPr="005218EE" w:rsidRDefault="00683D95" w:rsidP="00D8687A">
            <w:pPr>
              <w:rPr>
                <w:w w:val="100"/>
              </w:rPr>
            </w:pPr>
            <w:r w:rsidRPr="005218EE">
              <w:rPr>
                <w:w w:val="100"/>
              </w:rPr>
              <w:t xml:space="preserve">Provning </w:t>
            </w:r>
            <w:r w:rsidRPr="005218EE">
              <w:rPr>
                <w:b/>
                <w:bCs/>
                <w:w w:val="100"/>
              </w:rPr>
              <w:t>skall</w:t>
            </w:r>
            <w:r w:rsidRPr="005218EE">
              <w:rPr>
                <w:w w:val="100"/>
              </w:rPr>
              <w:t xml:space="preserve"> utföras för att visa om det använda konstruktionssättet beträffande explosivämnens inneslutning uppfyller ställda krav.</w:t>
            </w:r>
          </w:p>
          <w:p w14:paraId="1D873D81" w14:textId="77777777" w:rsidR="00683D95" w:rsidRPr="005218EE" w:rsidRDefault="00683D95" w:rsidP="00D8687A">
            <w:r w:rsidRPr="005218EE">
              <w:rPr>
                <w:i/>
                <w:iCs/>
                <w:w w:val="100"/>
              </w:rPr>
              <w:t>Kommentar:</w:t>
            </w:r>
            <w:r w:rsidRPr="005218EE">
              <w:rPr>
                <w:w w:val="100"/>
              </w:rPr>
              <w:t xml:space="preserve"> Härvid väljs dimensioner, </w:t>
            </w:r>
            <w:proofErr w:type="spellStart"/>
            <w:r w:rsidRPr="005218EE">
              <w:rPr>
                <w:w w:val="100"/>
              </w:rPr>
              <w:t>presstryck</w:t>
            </w:r>
            <w:proofErr w:type="spellEnd"/>
            <w:r w:rsidRPr="005218EE">
              <w:rPr>
                <w:w w:val="100"/>
              </w:rPr>
              <w:t xml:space="preserve"> och andra egenskaper inom respektive toleransområde så att sannolikheten för fel bedöms vara störst. Provningen genomförs i den miljö (inom tändsystemets användningsområde) som bedöms vara ofördelaktigast från säkerhetssynpunkt.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4F4950"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BC7EE5" w14:textId="77777777" w:rsidR="00683D95" w:rsidRPr="005218EE" w:rsidRDefault="00683D95" w:rsidP="00D8687A"/>
        </w:tc>
      </w:tr>
      <w:tr w:rsidR="00683D95" w:rsidRPr="005218EE" w14:paraId="5A654739" w14:textId="77777777" w:rsidTr="00A266F7">
        <w:trPr>
          <w:cantSplit/>
          <w:trHeight w:val="20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C5E6B30" w14:textId="77777777" w:rsidR="00683D95" w:rsidRPr="00D8687A" w:rsidRDefault="00683D95" w:rsidP="00D8687A">
            <w:pPr>
              <w:rPr>
                <w:b/>
                <w:bCs/>
              </w:rPr>
            </w:pPr>
            <w:r w:rsidRPr="00D8687A">
              <w:rPr>
                <w:b/>
                <w:bCs/>
                <w:w w:val="100"/>
              </w:rPr>
              <w:t>1.404.032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42CDCD" w14:textId="77777777" w:rsidR="00683D95" w:rsidRPr="005218EE" w:rsidRDefault="00683D95" w:rsidP="00D8687A">
            <w:pPr>
              <w:rPr>
                <w:w w:val="100"/>
              </w:rPr>
            </w:pPr>
            <w:r w:rsidRPr="005218EE">
              <w:rPr>
                <w:w w:val="100"/>
              </w:rPr>
              <w:t xml:space="preserve">Provning </w:t>
            </w:r>
            <w:r w:rsidRPr="005218EE">
              <w:rPr>
                <w:b/>
                <w:bCs/>
                <w:w w:val="100"/>
              </w:rPr>
              <w:t>skall</w:t>
            </w:r>
            <w:r w:rsidRPr="005218EE">
              <w:rPr>
                <w:w w:val="100"/>
              </w:rPr>
              <w:t xml:space="preserve"> utföras för att kontrollera att tändsystemet inte initieras under säkerhetssträckan/-tiden på grund av passage i mask, </w:t>
            </w:r>
            <w:proofErr w:type="spellStart"/>
            <w:r w:rsidRPr="005218EE">
              <w:rPr>
                <w:w w:val="100"/>
              </w:rPr>
              <w:t>ytislag</w:t>
            </w:r>
            <w:proofErr w:type="spellEnd"/>
            <w:r w:rsidRPr="005218EE">
              <w:rPr>
                <w:w w:val="100"/>
              </w:rPr>
              <w:t>, bottenkänning, luftsprång eller kollision med föremål.</w:t>
            </w:r>
          </w:p>
          <w:p w14:paraId="36DE289C" w14:textId="77777777" w:rsidR="00683D95" w:rsidRPr="005218EE" w:rsidRDefault="00683D95" w:rsidP="00D8687A">
            <w:r w:rsidRPr="005218EE">
              <w:rPr>
                <w:i/>
                <w:iCs/>
                <w:w w:val="100"/>
              </w:rPr>
              <w:t>Kommentar:</w:t>
            </w:r>
            <w:r w:rsidRPr="005218EE">
              <w:rPr>
                <w:w w:val="100"/>
              </w:rPr>
              <w:t xml:space="preserve"> För torpeder används begreppet ”egensäkerhet”.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C8BB52"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C6F9AD" w14:textId="77777777" w:rsidR="00683D95" w:rsidRPr="005218EE" w:rsidRDefault="00683D95" w:rsidP="00D8687A"/>
        </w:tc>
      </w:tr>
      <w:tr w:rsidR="00683D95" w:rsidRPr="005218EE" w14:paraId="2254206D" w14:textId="77777777" w:rsidTr="00A266F7">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A6A4CB1" w14:textId="77777777" w:rsidR="00683D95" w:rsidRPr="00D8687A" w:rsidRDefault="00683D95" w:rsidP="00D8687A">
            <w:pPr>
              <w:rPr>
                <w:b/>
                <w:bCs/>
              </w:rPr>
            </w:pPr>
            <w:r w:rsidRPr="00D8687A">
              <w:rPr>
                <w:b/>
                <w:bCs/>
                <w:w w:val="100"/>
              </w:rPr>
              <w:t>1.404.033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0D0D39" w14:textId="77777777" w:rsidR="00683D95" w:rsidRPr="005218EE" w:rsidRDefault="00683D95" w:rsidP="00D8687A">
            <w:r w:rsidRPr="005218EE">
              <w:rPr>
                <w:w w:val="100"/>
              </w:rPr>
              <w:t xml:space="preserve">Provning </w:t>
            </w:r>
            <w:r w:rsidRPr="005218EE">
              <w:rPr>
                <w:b/>
                <w:bCs/>
                <w:w w:val="100"/>
              </w:rPr>
              <w:t>skall</w:t>
            </w:r>
            <w:r w:rsidRPr="005218EE">
              <w:rPr>
                <w:w w:val="100"/>
              </w:rPr>
              <w:t xml:space="preserve"> utföras för att fastställa det avstånd eller den tid från utskjutning eller motsvarande, då överföringssäkringen armerar. Om andra säkringar finns i </w:t>
            </w:r>
            <w:proofErr w:type="spellStart"/>
            <w:r w:rsidRPr="005218EE">
              <w:rPr>
                <w:w w:val="100"/>
              </w:rPr>
              <w:t>tändkedjan</w:t>
            </w:r>
            <w:proofErr w:type="spellEnd"/>
            <w:r w:rsidRPr="005218EE">
              <w:rPr>
                <w:w w:val="100"/>
              </w:rPr>
              <w:t xml:space="preserve"> </w:t>
            </w:r>
            <w:r w:rsidRPr="005218EE">
              <w:rPr>
                <w:b/>
                <w:bCs/>
                <w:w w:val="100"/>
              </w:rPr>
              <w:t>skall</w:t>
            </w:r>
            <w:r w:rsidRPr="005218EE">
              <w:rPr>
                <w:w w:val="100"/>
              </w:rPr>
              <w:t xml:space="preserve"> dessa sättas ur spel.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C12557"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C24814" w14:textId="77777777" w:rsidR="00683D95" w:rsidRPr="005218EE" w:rsidRDefault="00683D95" w:rsidP="00D8687A"/>
        </w:tc>
      </w:tr>
      <w:tr w:rsidR="00683D95" w:rsidRPr="005218EE" w14:paraId="1E3C175B" w14:textId="77777777" w:rsidTr="00A266F7">
        <w:trPr>
          <w:cantSplit/>
          <w:trHeight w:val="1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06CC480" w14:textId="77777777" w:rsidR="00683D95" w:rsidRPr="00D8687A" w:rsidRDefault="00683D95" w:rsidP="00D8687A">
            <w:pPr>
              <w:rPr>
                <w:b/>
                <w:bCs/>
              </w:rPr>
            </w:pPr>
            <w:r w:rsidRPr="00D8687A">
              <w:rPr>
                <w:b/>
                <w:bCs/>
                <w:w w:val="100"/>
              </w:rPr>
              <w:t>1.404.034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BB203E" w14:textId="77777777" w:rsidR="00683D95" w:rsidRPr="005218EE" w:rsidRDefault="00683D95" w:rsidP="00D8687A">
            <w:pPr>
              <w:rPr>
                <w:w w:val="100"/>
              </w:rPr>
            </w:pPr>
            <w:r w:rsidRPr="005218EE">
              <w:rPr>
                <w:w w:val="100"/>
              </w:rPr>
              <w:t xml:space="preserve">Provning </w:t>
            </w:r>
            <w:r w:rsidRPr="005218EE">
              <w:rPr>
                <w:b/>
                <w:bCs/>
                <w:w w:val="100"/>
              </w:rPr>
              <w:t>skall</w:t>
            </w:r>
            <w:r w:rsidRPr="005218EE">
              <w:rPr>
                <w:w w:val="100"/>
              </w:rPr>
              <w:t xml:space="preserve"> utföras för att kontrollera att tändsystemet inte initieras av miljöpåkänning enligt objektets kravspecifikation, i banan eller efter utläggning, efter det att armering skett.</w:t>
            </w:r>
          </w:p>
          <w:p w14:paraId="20D0B7C7" w14:textId="77777777" w:rsidR="00683D95" w:rsidRPr="005218EE" w:rsidRDefault="00683D95" w:rsidP="00D8687A">
            <w:r w:rsidRPr="005218EE">
              <w:rPr>
                <w:i/>
                <w:iCs/>
                <w:w w:val="100"/>
              </w:rPr>
              <w:t>Kommentar:</w:t>
            </w:r>
            <w:r w:rsidRPr="005218EE">
              <w:rPr>
                <w:w w:val="100"/>
              </w:rPr>
              <w:t xml:space="preserve"> Kravet gäller i första hand för ammunitionen med delat riskområde.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270B30"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E4E543" w14:textId="77777777" w:rsidR="00683D95" w:rsidRPr="005218EE" w:rsidRDefault="00683D95" w:rsidP="00D8687A"/>
        </w:tc>
      </w:tr>
      <w:tr w:rsidR="00683D95" w:rsidRPr="005218EE" w14:paraId="37B7AB75" w14:textId="77777777" w:rsidTr="00A266F7">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258CAA4" w14:textId="77777777" w:rsidR="00683D95" w:rsidRPr="00D8687A" w:rsidRDefault="00683D95" w:rsidP="00D8687A">
            <w:pPr>
              <w:rPr>
                <w:b/>
                <w:bCs/>
              </w:rPr>
            </w:pPr>
            <w:r w:rsidRPr="00D8687A">
              <w:rPr>
                <w:b/>
                <w:bCs/>
                <w:w w:val="100"/>
              </w:rPr>
              <w:t>1.404.035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629B1F" w14:textId="77777777" w:rsidR="00683D95" w:rsidRPr="005218EE" w:rsidRDefault="00683D95" w:rsidP="00D8687A">
            <w:r w:rsidRPr="005218EE">
              <w:rPr>
                <w:w w:val="100"/>
              </w:rPr>
              <w:t xml:space="preserve">Tändsystem </w:t>
            </w:r>
            <w:r w:rsidRPr="005218EE">
              <w:rPr>
                <w:b/>
                <w:bCs/>
                <w:w w:val="100"/>
              </w:rPr>
              <w:t>skall</w:t>
            </w:r>
            <w:r w:rsidRPr="005218EE">
              <w:rPr>
                <w:w w:val="100"/>
              </w:rPr>
              <w:t xml:space="preserve"> vara så konstruerade att erforderlig funktionsprovning kan utföras på ett säkert sätt.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E5A7D1"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63C635" w14:textId="77777777" w:rsidR="00683D95" w:rsidRPr="005218EE" w:rsidRDefault="00683D95" w:rsidP="00D8687A"/>
        </w:tc>
      </w:tr>
    </w:tbl>
    <w:p w14:paraId="1C3976EE" w14:textId="77777777" w:rsidR="00683D95" w:rsidRDefault="00683D95">
      <w:pPr>
        <w:pStyle w:val="Body"/>
        <w:spacing w:before="0" w:line="60" w:lineRule="atLeast"/>
        <w:rPr>
          <w:w w:val="100"/>
          <w:sz w:val="4"/>
          <w:szCs w:val="4"/>
        </w:rPr>
      </w:pPr>
    </w:p>
    <w:p w14:paraId="5B14E14A" w14:textId="77777777" w:rsidR="00D8687A" w:rsidRDefault="00D8687A" w:rsidP="00D8687A">
      <w:pPr>
        <w:rPr>
          <w:w w:val="100"/>
        </w:rPr>
      </w:pPr>
    </w:p>
    <w:p w14:paraId="6394509D" w14:textId="02539201" w:rsidR="00683D95" w:rsidRDefault="00683D95" w:rsidP="00E77FBB">
      <w:pPr>
        <w:pStyle w:val="Rubrik3"/>
        <w:rPr>
          <w:w w:val="100"/>
        </w:rPr>
      </w:pPr>
      <w:r>
        <w:rPr>
          <w:w w:val="100"/>
        </w:rPr>
        <w:lastRenderedPageBreak/>
        <w:t>Avsnitt 4.4.2.3</w:t>
      </w:r>
      <w:r>
        <w:rPr>
          <w:w w:val="100"/>
        </w:rPr>
        <w:tab/>
        <w:t>Krav för system med tillgång till användningsspecifika miljövillkor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24FBD45F" w14:textId="77777777" w:rsidTr="00A266F7">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4BE5942A"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4171F622"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BFC5F40"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BDEFF7B" w14:textId="77777777" w:rsidR="00683D95" w:rsidRPr="00801545" w:rsidRDefault="00683D95" w:rsidP="00E77FBB">
            <w:pPr>
              <w:pStyle w:val="Tabellhuvud"/>
              <w:rPr>
                <w:b/>
              </w:rPr>
            </w:pPr>
            <w:r w:rsidRPr="00801545">
              <w:rPr>
                <w:b/>
              </w:rPr>
              <w:t>Anmärkning</w:t>
            </w:r>
          </w:p>
        </w:tc>
      </w:tr>
      <w:tr w:rsidR="00683D95" w:rsidRPr="005218EE" w14:paraId="5330A5F8" w14:textId="77777777" w:rsidTr="00A266F7">
        <w:trPr>
          <w:cantSplit/>
          <w:trHeight w:val="680"/>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C0F0D50" w14:textId="77777777" w:rsidR="00683D95" w:rsidRPr="005218EE" w:rsidRDefault="00683D95" w:rsidP="00D8687A">
            <w:r w:rsidRPr="005218EE">
              <w:rPr>
                <w:w w:val="100"/>
              </w:rPr>
              <w:t>1.404.036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7E96DF" w14:textId="77777777" w:rsidR="00683D95" w:rsidRPr="005218EE" w:rsidRDefault="00683D95" w:rsidP="00D8687A">
            <w:r w:rsidRPr="005218EE">
              <w:rPr>
                <w:w w:val="100"/>
              </w:rPr>
              <w:t>Tändsystem bör konstrueras så att säkerheten inte blir beroende av handhavanderutiner.</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6EB690" w14:textId="77777777" w:rsidR="00683D95" w:rsidRPr="005218EE" w:rsidRDefault="00683D95" w:rsidP="00D8687A"/>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5E8C13" w14:textId="77777777" w:rsidR="00683D95" w:rsidRPr="005218EE" w:rsidRDefault="00683D95" w:rsidP="00D8687A"/>
        </w:tc>
      </w:tr>
      <w:tr w:rsidR="00683D95" w:rsidRPr="005218EE" w14:paraId="23C84B97" w14:textId="77777777" w:rsidTr="00A266F7">
        <w:trPr>
          <w:cantSplit/>
          <w:trHeight w:val="1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C5BF8AF" w14:textId="77777777" w:rsidR="00683D95" w:rsidRPr="005218EE" w:rsidRDefault="00683D95" w:rsidP="00D8687A">
            <w:r w:rsidRPr="005218EE">
              <w:rPr>
                <w:b/>
                <w:bCs/>
                <w:w w:val="100"/>
              </w:rPr>
              <w:t>1.404.037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600008" w14:textId="77777777" w:rsidR="00683D95" w:rsidRPr="005218EE" w:rsidRDefault="00683D95" w:rsidP="00D8687A">
            <w:pPr>
              <w:rPr>
                <w:w w:val="100"/>
              </w:rPr>
            </w:pPr>
            <w:r w:rsidRPr="005218EE">
              <w:rPr>
                <w:w w:val="100"/>
              </w:rPr>
              <w:t xml:space="preserve">Armering </w:t>
            </w:r>
            <w:r w:rsidRPr="005218EE">
              <w:rPr>
                <w:b/>
                <w:bCs/>
                <w:w w:val="100"/>
              </w:rPr>
              <w:t>skall</w:t>
            </w:r>
            <w:r w:rsidRPr="005218EE">
              <w:rPr>
                <w:w w:val="100"/>
              </w:rPr>
              <w:t xml:space="preserve"> endast kunna ske vid användning.</w:t>
            </w:r>
          </w:p>
          <w:p w14:paraId="60EDFE0F" w14:textId="77777777" w:rsidR="00683D95" w:rsidRPr="005218EE" w:rsidRDefault="00683D95" w:rsidP="00D8687A">
            <w:r w:rsidRPr="005218EE">
              <w:rPr>
                <w:i/>
                <w:iCs/>
                <w:w w:val="100"/>
              </w:rPr>
              <w:t>Kommentar:</w:t>
            </w:r>
            <w:r w:rsidRPr="005218EE">
              <w:rPr>
                <w:w w:val="100"/>
              </w:rPr>
              <w:t xml:space="preserve"> Den undre gränsen för armering ska med god marginal överstiga den högsta förekommande påkänningsnivån vid handhavande, transport och annan relevant miljöpåverkan.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386669"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BD7F44" w14:textId="77777777" w:rsidR="00683D95" w:rsidRPr="005218EE" w:rsidRDefault="00683D95" w:rsidP="00D8687A"/>
        </w:tc>
      </w:tr>
      <w:tr w:rsidR="00683D95" w:rsidRPr="005218EE" w14:paraId="33FE9B87" w14:textId="77777777" w:rsidTr="00A266F7">
        <w:trPr>
          <w:cantSplit/>
          <w:trHeight w:val="6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608AB4F" w14:textId="77777777" w:rsidR="00683D95" w:rsidRPr="005218EE" w:rsidRDefault="00683D95" w:rsidP="00D8687A">
            <w:r w:rsidRPr="005218EE">
              <w:rPr>
                <w:b/>
                <w:bCs/>
                <w:w w:val="100"/>
              </w:rPr>
              <w:t>1.404.038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A0CC2B" w14:textId="77777777" w:rsidR="00683D95" w:rsidRPr="005218EE" w:rsidRDefault="00683D95" w:rsidP="00D8687A">
            <w:pPr>
              <w:rPr>
                <w:w w:val="100"/>
              </w:rPr>
            </w:pPr>
            <w:r w:rsidRPr="005218EE">
              <w:rPr>
                <w:w w:val="100"/>
              </w:rPr>
              <w:t xml:space="preserve">Armering </w:t>
            </w:r>
            <w:r w:rsidRPr="005218EE">
              <w:rPr>
                <w:b/>
                <w:bCs/>
                <w:w w:val="100"/>
              </w:rPr>
              <w:t>skall</w:t>
            </w:r>
            <w:r w:rsidRPr="005218EE">
              <w:rPr>
                <w:w w:val="100"/>
              </w:rPr>
              <w:t xml:space="preserve"> endast kunna ske om två av varandra oberoende, användningsbetingade miljövillkor uppfyllts förutsatt att rimliga sådana finns tillgängliga.</w:t>
            </w:r>
          </w:p>
          <w:p w14:paraId="24C558A0" w14:textId="77777777" w:rsidR="00683D95" w:rsidRPr="005218EE" w:rsidRDefault="00683D95" w:rsidP="00D8687A">
            <w:pPr>
              <w:rPr>
                <w:w w:val="100"/>
              </w:rPr>
            </w:pPr>
            <w:r w:rsidRPr="005218EE">
              <w:rPr>
                <w:i/>
                <w:iCs/>
                <w:w w:val="100"/>
              </w:rPr>
              <w:t>Kommentar:</w:t>
            </w:r>
            <w:r w:rsidRPr="005218EE">
              <w:rPr>
                <w:w w:val="100"/>
              </w:rPr>
              <w:t xml:space="preserve"> Exempel på miljövillkor, som kan användas för aktivering av armering och/eller som källor till armeringsenergi:</w:t>
            </w:r>
          </w:p>
          <w:p w14:paraId="41E5C525" w14:textId="77777777" w:rsidR="00683D95" w:rsidRPr="005218EE" w:rsidRDefault="00683D95" w:rsidP="00D8687A">
            <w:pPr>
              <w:numPr>
                <w:ilvl w:val="0"/>
                <w:numId w:val="34"/>
              </w:numPr>
              <w:rPr>
                <w:w w:val="100"/>
              </w:rPr>
            </w:pPr>
            <w:r w:rsidRPr="005218EE">
              <w:rPr>
                <w:w w:val="100"/>
              </w:rPr>
              <w:t>acceleration,</w:t>
            </w:r>
          </w:p>
          <w:p w14:paraId="26C9002C" w14:textId="77777777" w:rsidR="00683D95" w:rsidRPr="005218EE" w:rsidRDefault="00683D95" w:rsidP="00D8687A">
            <w:pPr>
              <w:numPr>
                <w:ilvl w:val="0"/>
                <w:numId w:val="34"/>
              </w:numPr>
              <w:rPr>
                <w:w w:val="100"/>
              </w:rPr>
            </w:pPr>
            <w:r w:rsidRPr="005218EE">
              <w:rPr>
                <w:w w:val="100"/>
              </w:rPr>
              <w:t>vinkelacceleration,</w:t>
            </w:r>
          </w:p>
          <w:p w14:paraId="081868C3" w14:textId="77777777" w:rsidR="00683D95" w:rsidRPr="005218EE" w:rsidRDefault="00683D95" w:rsidP="00D8687A">
            <w:pPr>
              <w:numPr>
                <w:ilvl w:val="0"/>
                <w:numId w:val="34"/>
              </w:numPr>
              <w:rPr>
                <w:w w:val="100"/>
              </w:rPr>
            </w:pPr>
            <w:r w:rsidRPr="005218EE">
              <w:rPr>
                <w:w w:val="100"/>
              </w:rPr>
              <w:t>rotation,</w:t>
            </w:r>
          </w:p>
          <w:p w14:paraId="2B77ACF9" w14:textId="7D34FD11" w:rsidR="00683D95" w:rsidRPr="005218EE" w:rsidRDefault="00683D95" w:rsidP="00D8687A">
            <w:pPr>
              <w:numPr>
                <w:ilvl w:val="0"/>
                <w:numId w:val="34"/>
              </w:numPr>
              <w:rPr>
                <w:w w:val="100"/>
              </w:rPr>
            </w:pPr>
            <w:r w:rsidRPr="005218EE">
              <w:rPr>
                <w:w w:val="100"/>
              </w:rPr>
              <w:t>avkänning av utskjutnings-/</w:t>
            </w:r>
            <w:r w:rsidR="00D8687A">
              <w:rPr>
                <w:w w:val="100"/>
              </w:rPr>
              <w:t xml:space="preserve"> </w:t>
            </w:r>
            <w:r w:rsidRPr="005218EE">
              <w:rPr>
                <w:w w:val="100"/>
              </w:rPr>
              <w:t>utläggningsanordning (till exempel eldrör). Som villkor anses detta inte vara någon bra metod, men kan accepteras,</w:t>
            </w:r>
          </w:p>
          <w:p w14:paraId="2933A5C6" w14:textId="77777777" w:rsidR="00683D95" w:rsidRPr="005218EE" w:rsidRDefault="00683D95" w:rsidP="00D8687A">
            <w:pPr>
              <w:numPr>
                <w:ilvl w:val="0"/>
                <w:numId w:val="34"/>
              </w:numPr>
              <w:rPr>
                <w:w w:val="100"/>
              </w:rPr>
            </w:pPr>
            <w:r w:rsidRPr="005218EE">
              <w:rPr>
                <w:w w:val="100"/>
              </w:rPr>
              <w:t>dynamiskt tryck,</w:t>
            </w:r>
          </w:p>
          <w:p w14:paraId="3D6B6430" w14:textId="77777777" w:rsidR="00683D95" w:rsidRPr="005218EE" w:rsidRDefault="00683D95" w:rsidP="00D8687A">
            <w:pPr>
              <w:numPr>
                <w:ilvl w:val="0"/>
                <w:numId w:val="34"/>
              </w:numPr>
              <w:rPr>
                <w:w w:val="100"/>
              </w:rPr>
            </w:pPr>
            <w:r w:rsidRPr="005218EE">
              <w:rPr>
                <w:w w:val="100"/>
              </w:rPr>
              <w:t>luftmotstånd (via till exempel turbin, fallskärm),</w:t>
            </w:r>
          </w:p>
          <w:p w14:paraId="5BEF554F" w14:textId="77777777" w:rsidR="00683D95" w:rsidRPr="005218EE" w:rsidRDefault="00683D95" w:rsidP="00D8687A">
            <w:pPr>
              <w:numPr>
                <w:ilvl w:val="0"/>
                <w:numId w:val="34"/>
              </w:numPr>
              <w:rPr>
                <w:w w:val="100"/>
              </w:rPr>
            </w:pPr>
            <w:r w:rsidRPr="005218EE">
              <w:rPr>
                <w:w w:val="100"/>
              </w:rPr>
              <w:t>hydrodynamiskt och hydrostatiskt tryck,</w:t>
            </w:r>
          </w:p>
          <w:p w14:paraId="07A8A9AB" w14:textId="77777777" w:rsidR="00683D95" w:rsidRPr="005218EE" w:rsidRDefault="00683D95" w:rsidP="00D8687A">
            <w:pPr>
              <w:numPr>
                <w:ilvl w:val="0"/>
                <w:numId w:val="34"/>
              </w:numPr>
              <w:rPr>
                <w:w w:val="100"/>
              </w:rPr>
            </w:pPr>
            <w:r w:rsidRPr="005218EE">
              <w:rPr>
                <w:w w:val="100"/>
              </w:rPr>
              <w:t>armeringstrådar,</w:t>
            </w:r>
          </w:p>
          <w:p w14:paraId="6C81C329" w14:textId="77777777" w:rsidR="00683D95" w:rsidRPr="005218EE" w:rsidRDefault="00683D95" w:rsidP="00D8687A">
            <w:pPr>
              <w:numPr>
                <w:ilvl w:val="0"/>
                <w:numId w:val="34"/>
              </w:numPr>
              <w:rPr>
                <w:w w:val="100"/>
              </w:rPr>
            </w:pPr>
            <w:r w:rsidRPr="005218EE">
              <w:rPr>
                <w:w w:val="100"/>
              </w:rPr>
              <w:t>mottryck.</w:t>
            </w:r>
          </w:p>
          <w:p w14:paraId="4928E505" w14:textId="77777777" w:rsidR="00683D95" w:rsidRPr="005218EE" w:rsidRDefault="00683D95" w:rsidP="00D8687A">
            <w:r w:rsidRPr="005218EE">
              <w:rPr>
                <w:w w:val="100"/>
              </w:rPr>
              <w:t>Alla villkor ska tas under övervägande innan de mest passande väljs.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E6C4A9"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136B0C" w14:textId="77777777" w:rsidR="00683D95" w:rsidRPr="005218EE" w:rsidRDefault="00683D95" w:rsidP="00D8687A"/>
        </w:tc>
      </w:tr>
      <w:tr w:rsidR="00683D95" w:rsidRPr="005218EE" w14:paraId="71F46B28" w14:textId="77777777" w:rsidTr="00A266F7">
        <w:trPr>
          <w:cantSplit/>
          <w:trHeight w:val="30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9A160BC" w14:textId="77777777" w:rsidR="00683D95" w:rsidRPr="00D8687A" w:rsidRDefault="00683D95" w:rsidP="00D8687A">
            <w:pPr>
              <w:rPr>
                <w:b/>
                <w:bCs/>
              </w:rPr>
            </w:pPr>
            <w:r w:rsidRPr="00D8687A">
              <w:rPr>
                <w:b/>
                <w:bCs/>
                <w:w w:val="100"/>
              </w:rPr>
              <w:lastRenderedPageBreak/>
              <w:t>1.404.039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08EC34" w14:textId="77777777" w:rsidR="00683D95" w:rsidRPr="005218EE" w:rsidRDefault="00683D95" w:rsidP="00D8687A">
            <w:pPr>
              <w:rPr>
                <w:w w:val="100"/>
              </w:rPr>
            </w:pPr>
            <w:r w:rsidRPr="005218EE">
              <w:rPr>
                <w:w w:val="100"/>
              </w:rPr>
              <w:t xml:space="preserve">Om endast ett realistiskt miljövillkor finns tillgängligt, eller två beroende villkor, </w:t>
            </w:r>
            <w:r w:rsidRPr="005218EE">
              <w:rPr>
                <w:b/>
                <w:bCs/>
                <w:w w:val="100"/>
              </w:rPr>
              <w:t>skall</w:t>
            </w:r>
            <w:r w:rsidRPr="005218EE">
              <w:rPr>
                <w:w w:val="100"/>
              </w:rPr>
              <w:t xml:space="preserve"> också minst ett handgrepp (till exempel borttagande av säkringssprint) före laddning/utläggning krävas för armering.</w:t>
            </w:r>
          </w:p>
          <w:p w14:paraId="245A73EA" w14:textId="77777777" w:rsidR="00683D95" w:rsidRPr="005218EE" w:rsidRDefault="00683D95" w:rsidP="00D8687A">
            <w:r w:rsidRPr="005218EE">
              <w:rPr>
                <w:i/>
                <w:iCs/>
                <w:w w:val="100"/>
              </w:rPr>
              <w:t>Kommentar:</w:t>
            </w:r>
            <w:r w:rsidRPr="005218EE">
              <w:rPr>
                <w:w w:val="100"/>
              </w:rPr>
              <w:t xml:space="preserve"> Då säkerheten helt vilar på ett miljövillkor efter att handgreppet utlösts måste stor vikt läggas vid att praktiskt och teoretiskt verifiera att detta villkor ej kan uppstå oavsiktligt efter handgreppet, till exempel om en granat tappas i samband med laddning.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1D9680"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2372B5" w14:textId="77777777" w:rsidR="00683D95" w:rsidRPr="005218EE" w:rsidRDefault="00683D95" w:rsidP="00D8687A"/>
        </w:tc>
      </w:tr>
      <w:tr w:rsidR="00683D95" w:rsidRPr="005218EE" w14:paraId="32B47E7B" w14:textId="77777777" w:rsidTr="00A266F7">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8BFE2D4" w14:textId="77777777" w:rsidR="00683D95" w:rsidRPr="00D8687A" w:rsidRDefault="00683D95" w:rsidP="00D8687A">
            <w:pPr>
              <w:rPr>
                <w:b/>
                <w:bCs/>
              </w:rPr>
            </w:pPr>
            <w:r w:rsidRPr="00D8687A">
              <w:rPr>
                <w:b/>
                <w:bCs/>
                <w:w w:val="100"/>
              </w:rPr>
              <w:t>1.404.040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6DBE41" w14:textId="77777777" w:rsidR="00683D95" w:rsidRPr="005218EE" w:rsidRDefault="00683D95" w:rsidP="00D8687A">
            <w:r w:rsidRPr="005218EE">
              <w:rPr>
                <w:w w:val="100"/>
              </w:rPr>
              <w:t xml:space="preserve">Handgrepp/säkringssprint </w:t>
            </w:r>
            <w:r w:rsidRPr="005218EE">
              <w:rPr>
                <w:b/>
                <w:bCs/>
                <w:w w:val="100"/>
              </w:rPr>
              <w:t>skall</w:t>
            </w:r>
            <w:r w:rsidRPr="005218EE">
              <w:rPr>
                <w:w w:val="100"/>
              </w:rPr>
              <w:t xml:space="preserve"> även spärra den funktion som det enda tillgängliga miljövillkoret åstadkommer.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2871EC"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A727F4" w14:textId="77777777" w:rsidR="00683D95" w:rsidRPr="005218EE" w:rsidRDefault="00683D95" w:rsidP="00D8687A"/>
        </w:tc>
      </w:tr>
      <w:tr w:rsidR="00683D95" w:rsidRPr="005218EE" w14:paraId="30965DCC" w14:textId="77777777" w:rsidTr="00A266F7">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164F48F" w14:textId="77777777" w:rsidR="00683D95" w:rsidRPr="00D8687A" w:rsidRDefault="00683D95" w:rsidP="00D8687A">
            <w:pPr>
              <w:rPr>
                <w:b/>
                <w:bCs/>
              </w:rPr>
            </w:pPr>
            <w:r w:rsidRPr="00D8687A">
              <w:rPr>
                <w:b/>
                <w:bCs/>
                <w:w w:val="100"/>
              </w:rPr>
              <w:t>1.404.041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06F92A" w14:textId="77777777" w:rsidR="00683D95" w:rsidRPr="005218EE" w:rsidRDefault="00683D95" w:rsidP="00D8687A">
            <w:r w:rsidRPr="005218EE">
              <w:rPr>
                <w:w w:val="100"/>
              </w:rPr>
              <w:t xml:space="preserve">Under armeringsfasen </w:t>
            </w:r>
            <w:r w:rsidRPr="005218EE">
              <w:rPr>
                <w:b/>
                <w:bCs/>
                <w:w w:val="100"/>
              </w:rPr>
              <w:t>skall</w:t>
            </w:r>
            <w:r w:rsidRPr="005218EE">
              <w:rPr>
                <w:w w:val="100"/>
              </w:rPr>
              <w:t xml:space="preserve"> minst en av spärrarna låsa avbrytaren till dess att utskjutnings-/fällningsanordningen lämnats.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918EF0"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253605" w14:textId="77777777" w:rsidR="00683D95" w:rsidRPr="005218EE" w:rsidRDefault="00683D95" w:rsidP="00D8687A"/>
        </w:tc>
      </w:tr>
      <w:tr w:rsidR="00683D95" w:rsidRPr="005218EE" w14:paraId="18D2C2DD" w14:textId="77777777" w:rsidTr="00A266F7">
        <w:trPr>
          <w:cantSplit/>
          <w:trHeight w:val="17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39917E1" w14:textId="77777777" w:rsidR="00683D95" w:rsidRPr="00D8687A" w:rsidRDefault="00683D95" w:rsidP="00D8687A">
            <w:pPr>
              <w:rPr>
                <w:b/>
                <w:bCs/>
              </w:rPr>
            </w:pPr>
            <w:r w:rsidRPr="00D8687A">
              <w:rPr>
                <w:b/>
                <w:bCs/>
                <w:w w:val="100"/>
              </w:rPr>
              <w:t>1.404.042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35D220" w14:textId="77777777" w:rsidR="00683D95" w:rsidRPr="005218EE" w:rsidRDefault="00683D95" w:rsidP="00D8687A">
            <w:r w:rsidRPr="005218EE">
              <w:rPr>
                <w:w w:val="100"/>
              </w:rPr>
              <w:t xml:space="preserve">I system med tillgång till ett eller flera unika användningsbetingade miljövillkor </w:t>
            </w:r>
            <w:r w:rsidRPr="005218EE">
              <w:rPr>
                <w:b/>
                <w:bCs/>
                <w:w w:val="100"/>
              </w:rPr>
              <w:t>skall</w:t>
            </w:r>
            <w:r w:rsidRPr="005218EE">
              <w:rPr>
                <w:w w:val="100"/>
              </w:rPr>
              <w:t xml:space="preserve"> minst ett av dessa utnyttjas. Minst en av spärrarna </w:t>
            </w:r>
            <w:r w:rsidRPr="005218EE">
              <w:rPr>
                <w:b/>
                <w:bCs/>
                <w:w w:val="100"/>
              </w:rPr>
              <w:t>skall</w:t>
            </w:r>
            <w:r w:rsidRPr="005218EE">
              <w:rPr>
                <w:w w:val="100"/>
              </w:rPr>
              <w:t xml:space="preserve"> upphävas efter det att utskjutnings-/fällningsanordningen lämnats och säkerhetssträckan uppnåtts.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CB0916"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288DBF" w14:textId="77777777" w:rsidR="00683D95" w:rsidRPr="005218EE" w:rsidRDefault="00683D95" w:rsidP="00D8687A"/>
        </w:tc>
      </w:tr>
    </w:tbl>
    <w:p w14:paraId="688A501B" w14:textId="77777777" w:rsidR="00683D95" w:rsidRDefault="00683D95">
      <w:pPr>
        <w:pStyle w:val="Body"/>
        <w:spacing w:before="0" w:line="60" w:lineRule="atLeast"/>
        <w:rPr>
          <w:w w:val="100"/>
          <w:sz w:val="4"/>
          <w:szCs w:val="4"/>
        </w:rPr>
      </w:pPr>
    </w:p>
    <w:p w14:paraId="6BB6C0F8" w14:textId="77777777" w:rsidR="00D8687A" w:rsidRDefault="00D8687A" w:rsidP="00D8687A">
      <w:pPr>
        <w:rPr>
          <w:w w:val="100"/>
        </w:rPr>
      </w:pPr>
    </w:p>
    <w:p w14:paraId="1D300203" w14:textId="74DD5FF2" w:rsidR="00683D95" w:rsidRDefault="00683D95" w:rsidP="00E77FBB">
      <w:pPr>
        <w:pStyle w:val="Rubrik3"/>
        <w:rPr>
          <w:w w:val="100"/>
        </w:rPr>
      </w:pPr>
      <w:r>
        <w:rPr>
          <w:w w:val="100"/>
        </w:rPr>
        <w:t>Avsnitt 4.4.2.4</w:t>
      </w:r>
      <w:r>
        <w:rPr>
          <w:w w:val="100"/>
        </w:rPr>
        <w:tab/>
        <w:t>Krav för system utan tillgång till unika användningsspecifika miljövillkor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61E5673F" w14:textId="77777777" w:rsidTr="00A266F7">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55C9FDA3"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41143A2B"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008694D"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1DBC751C" w14:textId="77777777" w:rsidR="00683D95" w:rsidRPr="00801545" w:rsidRDefault="00683D95" w:rsidP="00E77FBB">
            <w:pPr>
              <w:pStyle w:val="Tabellhuvud"/>
              <w:rPr>
                <w:b/>
              </w:rPr>
            </w:pPr>
            <w:r w:rsidRPr="00801545">
              <w:rPr>
                <w:b/>
              </w:rPr>
              <w:t>Anmärkning</w:t>
            </w:r>
          </w:p>
        </w:tc>
      </w:tr>
      <w:tr w:rsidR="00683D95" w:rsidRPr="005218EE" w14:paraId="2423FC03" w14:textId="77777777" w:rsidTr="00A266F7">
        <w:trPr>
          <w:cantSplit/>
          <w:trHeight w:val="120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38B6BEF1" w14:textId="77777777" w:rsidR="00683D95" w:rsidRPr="00D8687A" w:rsidRDefault="00683D95" w:rsidP="00D8687A">
            <w:pPr>
              <w:rPr>
                <w:b/>
                <w:bCs/>
              </w:rPr>
            </w:pPr>
            <w:r w:rsidRPr="00D8687A">
              <w:rPr>
                <w:b/>
                <w:bCs/>
                <w:w w:val="100"/>
              </w:rPr>
              <w:t>1.404.043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C80256" w14:textId="77777777" w:rsidR="00683D95" w:rsidRPr="005218EE" w:rsidRDefault="00683D95" w:rsidP="00D8687A">
            <w:r w:rsidRPr="005218EE">
              <w:rPr>
                <w:w w:val="100"/>
              </w:rPr>
              <w:t xml:space="preserve">Om ett tändsystem kräver mänskligt handgrepp för att starta armeringsprocessen, </w:t>
            </w:r>
            <w:r w:rsidRPr="005218EE">
              <w:rPr>
                <w:b/>
                <w:bCs/>
                <w:w w:val="100"/>
              </w:rPr>
              <w:t>skall</w:t>
            </w:r>
            <w:r w:rsidRPr="005218EE">
              <w:rPr>
                <w:w w:val="100"/>
              </w:rPr>
              <w:t xml:space="preserve"> anordning finnas som på ett otvetydigt sätt visar om systemet är säkrat.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0E6E76" w14:textId="77777777" w:rsidR="00683D95" w:rsidRPr="005218EE" w:rsidRDefault="00683D95" w:rsidP="00D8687A"/>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B0A12C" w14:textId="77777777" w:rsidR="00683D95" w:rsidRPr="005218EE" w:rsidRDefault="00683D95" w:rsidP="00D8687A"/>
        </w:tc>
      </w:tr>
      <w:tr w:rsidR="00683D95" w:rsidRPr="005218EE" w14:paraId="62BB01E0" w14:textId="77777777" w:rsidTr="00A266F7">
        <w:trPr>
          <w:cantSplit/>
          <w:trHeight w:val="120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1387CF91" w14:textId="77777777" w:rsidR="00683D95" w:rsidRPr="00D8687A" w:rsidRDefault="00683D95" w:rsidP="00D8687A">
            <w:pPr>
              <w:rPr>
                <w:b/>
                <w:bCs/>
              </w:rPr>
            </w:pPr>
            <w:r w:rsidRPr="00D8687A">
              <w:rPr>
                <w:b/>
                <w:bCs/>
                <w:w w:val="100"/>
              </w:rPr>
              <w:t>1.404.044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32A44C" w14:textId="77777777" w:rsidR="00683D95" w:rsidRPr="005218EE" w:rsidRDefault="00683D95" w:rsidP="00D8687A">
            <w:r w:rsidRPr="005218EE">
              <w:rPr>
                <w:w w:val="100"/>
              </w:rPr>
              <w:t xml:space="preserve">Vid maskinell utläggning av ammunition (till exempel då minor läggs ut med minläggare) </w:t>
            </w:r>
            <w:r w:rsidRPr="005218EE">
              <w:rPr>
                <w:b/>
                <w:bCs/>
                <w:w w:val="100"/>
              </w:rPr>
              <w:t>skall</w:t>
            </w:r>
            <w:r w:rsidRPr="005218EE">
              <w:rPr>
                <w:w w:val="100"/>
              </w:rPr>
              <w:t xml:space="preserve"> osäkring tidigast ske när minan lämnar utläggningsanordningen.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D5E169"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353EE7" w14:textId="77777777" w:rsidR="00683D95" w:rsidRPr="005218EE" w:rsidRDefault="00683D95" w:rsidP="00D8687A"/>
        </w:tc>
      </w:tr>
      <w:tr w:rsidR="00683D95" w:rsidRPr="005218EE" w14:paraId="60A7B975" w14:textId="77777777" w:rsidTr="00A266F7">
        <w:trPr>
          <w:cantSplit/>
          <w:trHeight w:val="224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3B43E609" w14:textId="77777777" w:rsidR="00683D95" w:rsidRPr="00D8687A" w:rsidRDefault="00683D95" w:rsidP="00D8687A">
            <w:pPr>
              <w:rPr>
                <w:b/>
                <w:bCs/>
              </w:rPr>
            </w:pPr>
            <w:r w:rsidRPr="00D8687A">
              <w:rPr>
                <w:b/>
                <w:bCs/>
                <w:w w:val="100"/>
              </w:rPr>
              <w:lastRenderedPageBreak/>
              <w:t>1.404.045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DCC42E" w14:textId="77777777" w:rsidR="00683D95" w:rsidRPr="005218EE" w:rsidRDefault="00683D95" w:rsidP="00D8687A">
            <w:r w:rsidRPr="005218EE">
              <w:rPr>
                <w:w w:val="100"/>
              </w:rPr>
              <w:t xml:space="preserve">Tändsystem </w:t>
            </w:r>
            <w:r w:rsidRPr="005218EE">
              <w:rPr>
                <w:b/>
                <w:bCs/>
                <w:w w:val="100"/>
              </w:rPr>
              <w:t>skall</w:t>
            </w:r>
            <w:r w:rsidRPr="005218EE">
              <w:rPr>
                <w:w w:val="100"/>
              </w:rPr>
              <w:t xml:space="preserve"> vara så konstruerat att ammunition och tändsystem i förpackning är säkrat under förvaring, transport, handhavande och användning. Detta gäller till den tidpunkt då ammunitionen är utlagd eller då aptering av tändsystem respektive </w:t>
            </w:r>
            <w:proofErr w:type="spellStart"/>
            <w:r w:rsidRPr="005218EE">
              <w:rPr>
                <w:w w:val="100"/>
              </w:rPr>
              <w:t>tändenhet</w:t>
            </w:r>
            <w:proofErr w:type="spellEnd"/>
            <w:r w:rsidRPr="005218EE">
              <w:rPr>
                <w:w w:val="100"/>
              </w:rPr>
              <w:t xml:space="preserve"> sker och armering respektive osäkring sker enligt givna handhavandeföreskrifter.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5EFB8A"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E4CD60" w14:textId="77777777" w:rsidR="00683D95" w:rsidRPr="005218EE" w:rsidRDefault="00683D95" w:rsidP="00D8687A"/>
        </w:tc>
      </w:tr>
      <w:tr w:rsidR="00683D95" w:rsidRPr="005218EE" w14:paraId="1F6CA4BF" w14:textId="77777777" w:rsidTr="00A266F7">
        <w:trPr>
          <w:cantSplit/>
          <w:trHeight w:val="680"/>
        </w:trPr>
        <w:tc>
          <w:tcPr>
            <w:tcW w:w="1360" w:type="dxa"/>
            <w:tcBorders>
              <w:top w:val="nil"/>
              <w:left w:val="nil"/>
              <w:bottom w:val="nil"/>
              <w:right w:val="single" w:sz="4" w:space="0" w:color="000000"/>
            </w:tcBorders>
            <w:shd w:val="pct50" w:color="FFB34D" w:fill="auto"/>
            <w:tcMar>
              <w:top w:w="120" w:type="dxa"/>
              <w:left w:w="60" w:type="dxa"/>
              <w:bottom w:w="100" w:type="dxa"/>
              <w:right w:w="60" w:type="dxa"/>
            </w:tcMar>
          </w:tcPr>
          <w:p w14:paraId="1D82B8B0" w14:textId="77777777" w:rsidR="00683D95" w:rsidRPr="005218EE" w:rsidRDefault="00683D95" w:rsidP="00D8687A">
            <w:r w:rsidRPr="005218EE">
              <w:rPr>
                <w:w w:val="100"/>
              </w:rPr>
              <w:t>1.404.046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F40317" w14:textId="77777777" w:rsidR="00683D95" w:rsidRPr="005218EE" w:rsidRDefault="00683D95" w:rsidP="00D8687A">
            <w:r w:rsidRPr="005218EE">
              <w:rPr>
                <w:w w:val="100"/>
              </w:rPr>
              <w:t>Felaktig montering vid aptering bör inte vara möjlig.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276A50"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265A8E" w14:textId="77777777" w:rsidR="00683D95" w:rsidRPr="005218EE" w:rsidRDefault="00683D95" w:rsidP="00D8687A"/>
        </w:tc>
      </w:tr>
      <w:tr w:rsidR="00683D95" w:rsidRPr="005218EE" w14:paraId="555D9DAA" w14:textId="77777777" w:rsidTr="00A266F7">
        <w:trPr>
          <w:cantSplit/>
          <w:trHeight w:val="126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25F8FED7" w14:textId="77777777" w:rsidR="00683D95" w:rsidRPr="00D8687A" w:rsidRDefault="00683D95" w:rsidP="00D8687A">
            <w:pPr>
              <w:rPr>
                <w:b/>
                <w:bCs/>
              </w:rPr>
            </w:pPr>
            <w:r w:rsidRPr="00D8687A">
              <w:rPr>
                <w:b/>
                <w:bCs/>
                <w:w w:val="100"/>
              </w:rPr>
              <w:t>1.404.048T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555492" w14:textId="77777777" w:rsidR="00683D95" w:rsidRPr="005218EE" w:rsidRDefault="00683D95" w:rsidP="00D8687A">
            <w:pPr>
              <w:rPr>
                <w:w w:val="100"/>
              </w:rPr>
            </w:pPr>
            <w:r w:rsidRPr="005218EE">
              <w:rPr>
                <w:w w:val="100"/>
              </w:rPr>
              <w:t xml:space="preserve">Minst två skilda och ”samtidiga” handgrepp </w:t>
            </w:r>
            <w:r w:rsidRPr="005218EE">
              <w:rPr>
                <w:b/>
                <w:bCs/>
                <w:w w:val="100"/>
              </w:rPr>
              <w:t>skall</w:t>
            </w:r>
            <w:r w:rsidRPr="005218EE">
              <w:rPr>
                <w:w w:val="100"/>
              </w:rPr>
              <w:t xml:space="preserve"> krävas för osäkring.</w:t>
            </w:r>
          </w:p>
          <w:p w14:paraId="509A5668" w14:textId="77777777" w:rsidR="00683D95" w:rsidRPr="005218EE" w:rsidRDefault="00683D95" w:rsidP="00D8687A">
            <w:r w:rsidRPr="005218EE">
              <w:rPr>
                <w:i/>
                <w:iCs/>
                <w:w w:val="100"/>
              </w:rPr>
              <w:t>Kommentar:</w:t>
            </w:r>
            <w:r w:rsidRPr="005218EE">
              <w:rPr>
                <w:w w:val="100"/>
              </w:rPr>
              <w:t xml:space="preserve"> Dessa handgrepp bör vara sekventiella, det vill säga att en viss ordningsföljd krävs.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F1A6CD"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98EA35" w14:textId="77777777" w:rsidR="00683D95" w:rsidRPr="005218EE" w:rsidRDefault="00683D95" w:rsidP="00D8687A"/>
        </w:tc>
      </w:tr>
      <w:tr w:rsidR="00683D95" w:rsidRPr="005218EE" w14:paraId="4147E451" w14:textId="77777777" w:rsidTr="00A266F7">
        <w:trPr>
          <w:cantSplit/>
          <w:trHeight w:val="94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03765542" w14:textId="77777777" w:rsidR="00683D95" w:rsidRPr="00D8687A" w:rsidRDefault="00683D95" w:rsidP="00D8687A">
            <w:pPr>
              <w:rPr>
                <w:b/>
                <w:bCs/>
              </w:rPr>
            </w:pPr>
            <w:r w:rsidRPr="00D8687A">
              <w:rPr>
                <w:b/>
                <w:bCs/>
                <w:w w:val="100"/>
              </w:rPr>
              <w:t>1.404.049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B177ED" w14:textId="77777777" w:rsidR="00683D95" w:rsidRPr="005218EE" w:rsidRDefault="00683D95" w:rsidP="00D8687A">
            <w:r w:rsidRPr="005218EE">
              <w:rPr>
                <w:w w:val="100"/>
              </w:rPr>
              <w:t xml:space="preserve">Elektrisk </w:t>
            </w:r>
            <w:proofErr w:type="spellStart"/>
            <w:r w:rsidRPr="005218EE">
              <w:rPr>
                <w:w w:val="100"/>
              </w:rPr>
              <w:t>tändenergi</w:t>
            </w:r>
            <w:proofErr w:type="spellEnd"/>
            <w:r w:rsidRPr="005218EE">
              <w:rPr>
                <w:w w:val="100"/>
              </w:rPr>
              <w:t xml:space="preserve"> </w:t>
            </w:r>
            <w:r w:rsidRPr="005218EE">
              <w:rPr>
                <w:b/>
                <w:bCs/>
                <w:w w:val="100"/>
              </w:rPr>
              <w:t>skall ej</w:t>
            </w:r>
            <w:r w:rsidRPr="005218EE">
              <w:rPr>
                <w:w w:val="100"/>
              </w:rPr>
              <w:t xml:space="preserve"> kunna existera i </w:t>
            </w:r>
            <w:proofErr w:type="spellStart"/>
            <w:r w:rsidRPr="005218EE">
              <w:rPr>
                <w:w w:val="100"/>
              </w:rPr>
              <w:t>tändkretsen</w:t>
            </w:r>
            <w:proofErr w:type="spellEnd"/>
            <w:r w:rsidRPr="005218EE">
              <w:rPr>
                <w:w w:val="100"/>
              </w:rPr>
              <w:t xml:space="preserve"> förrän efter den specificerade armeringsfördröjningen/säkerhetstiden.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52ACB8"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B8DECB" w14:textId="77777777" w:rsidR="00683D95" w:rsidRPr="005218EE" w:rsidRDefault="00683D95" w:rsidP="00D8687A"/>
        </w:tc>
      </w:tr>
      <w:tr w:rsidR="00683D95" w:rsidRPr="005218EE" w14:paraId="6527DCF2" w14:textId="77777777" w:rsidTr="00A266F7">
        <w:trPr>
          <w:cantSplit/>
          <w:trHeight w:val="94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7E0ED7B5" w14:textId="77777777" w:rsidR="00683D95" w:rsidRPr="00D8687A" w:rsidRDefault="00683D95" w:rsidP="00D8687A">
            <w:pPr>
              <w:rPr>
                <w:b/>
                <w:bCs/>
              </w:rPr>
            </w:pPr>
            <w:r w:rsidRPr="00D8687A">
              <w:rPr>
                <w:b/>
                <w:bCs/>
                <w:w w:val="100"/>
              </w:rPr>
              <w:t>1.404.050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762441" w14:textId="77777777" w:rsidR="00683D95" w:rsidRPr="005218EE" w:rsidRDefault="00683D95" w:rsidP="00D8687A">
            <w:r w:rsidRPr="005218EE">
              <w:rPr>
                <w:w w:val="100"/>
              </w:rPr>
              <w:t xml:space="preserve">Tändsystem </w:t>
            </w:r>
            <w:r w:rsidRPr="005218EE">
              <w:rPr>
                <w:b/>
                <w:bCs/>
                <w:w w:val="100"/>
              </w:rPr>
              <w:t>skall</w:t>
            </w:r>
            <w:r w:rsidRPr="005218EE">
              <w:rPr>
                <w:w w:val="100"/>
              </w:rPr>
              <w:t xml:space="preserve"> vara försett med anordning, som efter osäkring ger tillräcklig säkerhetstid för operatören att lämna riskzonen.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59A1DD"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A3635E" w14:textId="77777777" w:rsidR="00683D95" w:rsidRPr="005218EE" w:rsidRDefault="00683D95" w:rsidP="00D8687A"/>
        </w:tc>
      </w:tr>
      <w:tr w:rsidR="00683D95" w:rsidRPr="005218EE" w14:paraId="285D93C4" w14:textId="77777777" w:rsidTr="00A266F7">
        <w:trPr>
          <w:cantSplit/>
          <w:trHeight w:val="120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45541AE9" w14:textId="77777777" w:rsidR="00683D95" w:rsidRPr="00D8687A" w:rsidRDefault="00683D95" w:rsidP="00D8687A">
            <w:pPr>
              <w:rPr>
                <w:b/>
                <w:bCs/>
              </w:rPr>
            </w:pPr>
            <w:r w:rsidRPr="00D8687A">
              <w:rPr>
                <w:b/>
                <w:bCs/>
                <w:w w:val="100"/>
              </w:rPr>
              <w:t>1.404.051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99452B" w14:textId="77777777" w:rsidR="00683D95" w:rsidRPr="005218EE" w:rsidRDefault="00683D95" w:rsidP="00D8687A">
            <w:r w:rsidRPr="005218EE">
              <w:rPr>
                <w:w w:val="100"/>
              </w:rPr>
              <w:t xml:space="preserve">Sannolikheten för felaktig uppkoppling av tändsystem till sprängmedel, signal- och markeringsmedel på grund av misstag, fumlighet eller vårdslöshet </w:t>
            </w:r>
            <w:r w:rsidRPr="005218EE">
              <w:rPr>
                <w:b/>
                <w:bCs/>
                <w:w w:val="100"/>
              </w:rPr>
              <w:t>skall</w:t>
            </w:r>
            <w:r w:rsidRPr="005218EE">
              <w:rPr>
                <w:w w:val="100"/>
              </w:rPr>
              <w:t xml:space="preserve"> beaktas.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FF6B60"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C6F2CD" w14:textId="77777777" w:rsidR="00683D95" w:rsidRPr="005218EE" w:rsidRDefault="00683D95" w:rsidP="00D8687A"/>
        </w:tc>
      </w:tr>
      <w:tr w:rsidR="00683D95" w:rsidRPr="005218EE" w14:paraId="2CBB503E" w14:textId="77777777" w:rsidTr="00A266F7">
        <w:trPr>
          <w:cantSplit/>
          <w:trHeight w:val="94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28FA9DB9" w14:textId="77777777" w:rsidR="00683D95" w:rsidRPr="00D8687A" w:rsidRDefault="00683D95" w:rsidP="00D8687A">
            <w:pPr>
              <w:rPr>
                <w:b/>
                <w:bCs/>
              </w:rPr>
            </w:pPr>
            <w:r w:rsidRPr="00D8687A">
              <w:rPr>
                <w:b/>
                <w:bCs/>
                <w:w w:val="100"/>
              </w:rPr>
              <w:t>1.404.052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817BAE" w14:textId="77777777" w:rsidR="00683D95" w:rsidRPr="005218EE" w:rsidRDefault="00683D95" w:rsidP="00D8687A">
            <w:r w:rsidRPr="005218EE">
              <w:rPr>
                <w:w w:val="100"/>
              </w:rPr>
              <w:t xml:space="preserve">I de fall då säkerheten baseras på handhavande </w:t>
            </w:r>
            <w:r w:rsidRPr="005218EE">
              <w:rPr>
                <w:b/>
                <w:bCs/>
                <w:w w:val="100"/>
              </w:rPr>
              <w:t>skall</w:t>
            </w:r>
            <w:r w:rsidRPr="005218EE">
              <w:rPr>
                <w:w w:val="100"/>
              </w:rPr>
              <w:t xml:space="preserve"> handhavandeinstruktionen medfölja förpackningen eller ammunitionen.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7281E6"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EE3D87" w14:textId="77777777" w:rsidR="00683D95" w:rsidRPr="005218EE" w:rsidRDefault="00683D95" w:rsidP="00D8687A"/>
        </w:tc>
      </w:tr>
      <w:tr w:rsidR="00683D95" w:rsidRPr="005218EE" w14:paraId="03A03F50" w14:textId="77777777" w:rsidTr="00A266F7">
        <w:trPr>
          <w:cantSplit/>
          <w:trHeight w:val="94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29021917" w14:textId="77777777" w:rsidR="00683D95" w:rsidRPr="00D8687A" w:rsidRDefault="00683D95" w:rsidP="00D8687A">
            <w:pPr>
              <w:rPr>
                <w:b/>
                <w:bCs/>
              </w:rPr>
            </w:pPr>
            <w:r w:rsidRPr="00D8687A">
              <w:rPr>
                <w:b/>
                <w:bCs/>
                <w:w w:val="100"/>
              </w:rPr>
              <w:t>1.404.053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895488" w14:textId="77777777" w:rsidR="00683D95" w:rsidRPr="005218EE" w:rsidRDefault="00683D95" w:rsidP="00D8687A">
            <w:r w:rsidRPr="005218EE">
              <w:rPr>
                <w:w w:val="100"/>
              </w:rPr>
              <w:t xml:space="preserve">Tändsystemet och komponenter till detta </w:t>
            </w:r>
            <w:r w:rsidRPr="005218EE">
              <w:rPr>
                <w:b/>
                <w:bCs/>
                <w:w w:val="100"/>
              </w:rPr>
              <w:t>skall</w:t>
            </w:r>
            <w:r w:rsidRPr="005218EE">
              <w:rPr>
                <w:w w:val="100"/>
              </w:rPr>
              <w:t xml:space="preserve"> konstrueras så att aptering av tändmedlet kan utföras som sista åtgärd vid klargöringen.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7CC2B1"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45DF9C" w14:textId="77777777" w:rsidR="00683D95" w:rsidRPr="005218EE" w:rsidRDefault="00683D95" w:rsidP="00D8687A"/>
        </w:tc>
      </w:tr>
      <w:tr w:rsidR="00683D95" w:rsidRPr="005218EE" w14:paraId="1B747DC0" w14:textId="77777777" w:rsidTr="00A266F7">
        <w:trPr>
          <w:cantSplit/>
          <w:trHeight w:val="178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35A99929" w14:textId="77777777" w:rsidR="00683D95" w:rsidRPr="00D8687A" w:rsidRDefault="00683D95" w:rsidP="00D8687A">
            <w:pPr>
              <w:rPr>
                <w:b/>
                <w:bCs/>
              </w:rPr>
            </w:pPr>
            <w:r w:rsidRPr="00D8687A">
              <w:rPr>
                <w:b/>
                <w:bCs/>
                <w:w w:val="100"/>
              </w:rPr>
              <w:t>1.404.054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657D1B" w14:textId="77777777" w:rsidR="00683D95" w:rsidRPr="005218EE" w:rsidRDefault="00683D95" w:rsidP="00D8687A">
            <w:pPr>
              <w:rPr>
                <w:w w:val="100"/>
              </w:rPr>
            </w:pPr>
            <w:r w:rsidRPr="005218EE">
              <w:rPr>
                <w:w w:val="100"/>
              </w:rPr>
              <w:t xml:space="preserve">En avsiktlig handling, till exempel att dra ur en säkringssprint, </w:t>
            </w:r>
            <w:r w:rsidRPr="005218EE">
              <w:rPr>
                <w:b/>
                <w:bCs/>
                <w:w w:val="100"/>
              </w:rPr>
              <w:t>skall</w:t>
            </w:r>
            <w:r w:rsidRPr="005218EE">
              <w:rPr>
                <w:w w:val="100"/>
              </w:rPr>
              <w:t xml:space="preserve"> vara nödvändig innan initiering av verkansdelen kan ske.</w:t>
            </w:r>
          </w:p>
          <w:p w14:paraId="3E7D4C07" w14:textId="77777777" w:rsidR="00683D95" w:rsidRPr="005218EE" w:rsidRDefault="00683D95" w:rsidP="00D8687A">
            <w:r w:rsidRPr="005218EE">
              <w:rPr>
                <w:i/>
                <w:iCs/>
                <w:w w:val="100"/>
              </w:rPr>
              <w:t>Kommentar:</w:t>
            </w:r>
            <w:r w:rsidRPr="005218EE">
              <w:rPr>
                <w:w w:val="100"/>
              </w:rPr>
              <w:t xml:space="preserve"> Säkringssprinten konstrueras så att den ej oavsiktligt lossnar vid normalt handhavande av ammunitionen.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DA6C80"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816109" w14:textId="77777777" w:rsidR="00683D95" w:rsidRPr="005218EE" w:rsidRDefault="00683D95" w:rsidP="00D8687A"/>
        </w:tc>
      </w:tr>
      <w:tr w:rsidR="00683D95" w:rsidRPr="005218EE" w14:paraId="123D9FA5" w14:textId="77777777" w:rsidTr="00A266F7">
        <w:trPr>
          <w:cantSplit/>
          <w:trHeight w:val="120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5F08DC4E" w14:textId="77777777" w:rsidR="00683D95" w:rsidRPr="00D8687A" w:rsidRDefault="00683D95" w:rsidP="00D8687A">
            <w:pPr>
              <w:rPr>
                <w:b/>
                <w:bCs/>
              </w:rPr>
            </w:pPr>
            <w:r w:rsidRPr="00D8687A">
              <w:rPr>
                <w:b/>
                <w:bCs/>
                <w:w w:val="100"/>
              </w:rPr>
              <w:lastRenderedPageBreak/>
              <w:t>1.404.055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F886F5" w14:textId="77777777" w:rsidR="00683D95" w:rsidRPr="005218EE" w:rsidRDefault="00683D95" w:rsidP="00D8687A">
            <w:r w:rsidRPr="005218EE">
              <w:rPr>
                <w:w w:val="100"/>
              </w:rPr>
              <w:t xml:space="preserve">Tändapparat till sprängmedel </w:t>
            </w:r>
            <w:r w:rsidRPr="005218EE">
              <w:rPr>
                <w:b/>
                <w:bCs/>
                <w:w w:val="100"/>
              </w:rPr>
              <w:t>skall</w:t>
            </w:r>
            <w:r w:rsidRPr="005218EE">
              <w:rPr>
                <w:w w:val="100"/>
              </w:rPr>
              <w:t xml:space="preserve"> vara så konstruerad, att det uppkopplade systemet kan tas isär på ett säkert sätt efter uppkoppling och kunna återanvändas om så är föreskrivet.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5E510C"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5836DD" w14:textId="77777777" w:rsidR="00683D95" w:rsidRPr="005218EE" w:rsidRDefault="00683D95" w:rsidP="00D8687A"/>
        </w:tc>
      </w:tr>
      <w:tr w:rsidR="00683D95" w:rsidRPr="005218EE" w14:paraId="0F1D819F" w14:textId="77777777" w:rsidTr="00A266F7">
        <w:trPr>
          <w:cantSplit/>
          <w:trHeight w:val="940"/>
        </w:trPr>
        <w:tc>
          <w:tcPr>
            <w:tcW w:w="1360" w:type="dxa"/>
            <w:tcBorders>
              <w:top w:val="nil"/>
              <w:left w:val="nil"/>
              <w:bottom w:val="nil"/>
              <w:right w:val="single" w:sz="4" w:space="0" w:color="000000"/>
            </w:tcBorders>
            <w:shd w:val="pct50" w:color="FFB34D" w:fill="auto"/>
            <w:tcMar>
              <w:top w:w="120" w:type="dxa"/>
              <w:left w:w="60" w:type="dxa"/>
              <w:bottom w:w="100" w:type="dxa"/>
              <w:right w:w="60" w:type="dxa"/>
            </w:tcMar>
          </w:tcPr>
          <w:p w14:paraId="61222ADF" w14:textId="77777777" w:rsidR="00683D95" w:rsidRPr="005218EE" w:rsidRDefault="00683D95" w:rsidP="00D8687A">
            <w:r w:rsidRPr="005218EE">
              <w:rPr>
                <w:w w:val="100"/>
              </w:rPr>
              <w:t>1.404.056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D3941C" w14:textId="77777777" w:rsidR="00683D95" w:rsidRPr="005218EE" w:rsidRDefault="00683D95" w:rsidP="00D8687A">
            <w:r w:rsidRPr="005218EE">
              <w:rPr>
                <w:w w:val="100"/>
              </w:rPr>
              <w:t>Där tillämpningen så tillåter, bör tändsystem till sprängmedel vara försett med en avbrytare som är fjärrstyrd från tändapparaten.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E5F3FA"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CD96C2" w14:textId="77777777" w:rsidR="00683D95" w:rsidRPr="005218EE" w:rsidRDefault="00683D95" w:rsidP="00D8687A"/>
        </w:tc>
      </w:tr>
      <w:tr w:rsidR="00683D95" w:rsidRPr="005218EE" w14:paraId="5A5EAA31" w14:textId="77777777" w:rsidTr="00A266F7">
        <w:trPr>
          <w:cantSplit/>
          <w:trHeight w:val="2560"/>
        </w:trPr>
        <w:tc>
          <w:tcPr>
            <w:tcW w:w="1360" w:type="dxa"/>
            <w:tcBorders>
              <w:top w:val="nil"/>
              <w:left w:val="nil"/>
              <w:bottom w:val="nil"/>
              <w:right w:val="single" w:sz="4" w:space="0" w:color="000000"/>
            </w:tcBorders>
            <w:shd w:val="pct50" w:color="FFB34D" w:fill="auto"/>
            <w:tcMar>
              <w:top w:w="120" w:type="dxa"/>
              <w:left w:w="60" w:type="dxa"/>
              <w:bottom w:w="100" w:type="dxa"/>
              <w:right w:w="60" w:type="dxa"/>
            </w:tcMar>
          </w:tcPr>
          <w:p w14:paraId="7A026EE0" w14:textId="77777777" w:rsidR="00683D95" w:rsidRPr="005218EE" w:rsidRDefault="00683D95" w:rsidP="00D8687A">
            <w:r w:rsidRPr="005218EE">
              <w:rPr>
                <w:w w:val="100"/>
              </w:rPr>
              <w:t>1.404.057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647778" w14:textId="77777777" w:rsidR="00683D95" w:rsidRPr="005218EE" w:rsidRDefault="00683D95" w:rsidP="00D8687A">
            <w:pPr>
              <w:rPr>
                <w:w w:val="100"/>
              </w:rPr>
            </w:pPr>
            <w:r w:rsidRPr="005218EE">
              <w:rPr>
                <w:w w:val="100"/>
              </w:rPr>
              <w:t xml:space="preserve">Tidtändare bör vara försedd med avbrytare som armeras efter aptering och efter att skyddsställning intagits. Tändapparaten armeras då avbrytaren går ur </w:t>
            </w:r>
            <w:proofErr w:type="spellStart"/>
            <w:r w:rsidRPr="005218EE">
              <w:rPr>
                <w:w w:val="100"/>
              </w:rPr>
              <w:t>tändkedjan</w:t>
            </w:r>
            <w:proofErr w:type="spellEnd"/>
            <w:r w:rsidRPr="005218EE">
              <w:rPr>
                <w:w w:val="100"/>
              </w:rPr>
              <w:t>.</w:t>
            </w:r>
          </w:p>
          <w:p w14:paraId="0B48063F" w14:textId="77777777" w:rsidR="00683D95" w:rsidRPr="005218EE" w:rsidRDefault="00683D95" w:rsidP="00D8687A">
            <w:r w:rsidRPr="005218EE">
              <w:rPr>
                <w:i/>
                <w:iCs/>
                <w:w w:val="100"/>
              </w:rPr>
              <w:t>Kommentar:</w:t>
            </w:r>
            <w:r w:rsidRPr="005218EE">
              <w:rPr>
                <w:w w:val="100"/>
              </w:rPr>
              <w:t xml:space="preserve"> Där användningsbetingade miljövillkor finns tillgängliga (till exempel hydrostatiskt tryck för </w:t>
            </w:r>
            <w:proofErr w:type="spellStart"/>
            <w:r w:rsidRPr="005218EE">
              <w:rPr>
                <w:w w:val="100"/>
              </w:rPr>
              <w:t>undervattenstidtändare</w:t>
            </w:r>
            <w:proofErr w:type="spellEnd"/>
            <w:r w:rsidRPr="005218EE">
              <w:rPr>
                <w:w w:val="100"/>
              </w:rPr>
              <w:t>) ska dessa utnyttjas. För övriga tidtändare kan till exempel manuell, tidsfördröjd armering användas.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245595"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F425E5" w14:textId="77777777" w:rsidR="00683D95" w:rsidRPr="005218EE" w:rsidRDefault="00683D95" w:rsidP="00D8687A"/>
        </w:tc>
      </w:tr>
      <w:tr w:rsidR="00683D95" w:rsidRPr="005218EE" w14:paraId="670481A8" w14:textId="77777777" w:rsidTr="00A266F7">
        <w:trPr>
          <w:cantSplit/>
          <w:trHeight w:val="94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7CB3F822" w14:textId="77777777" w:rsidR="00683D95" w:rsidRPr="00D8687A" w:rsidRDefault="00683D95" w:rsidP="00D8687A">
            <w:pPr>
              <w:rPr>
                <w:b/>
                <w:bCs/>
              </w:rPr>
            </w:pPr>
            <w:r w:rsidRPr="00D8687A">
              <w:rPr>
                <w:b/>
                <w:bCs/>
                <w:w w:val="100"/>
              </w:rPr>
              <w:t>1.404.058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43247E" w14:textId="77777777" w:rsidR="00683D95" w:rsidRPr="005218EE" w:rsidRDefault="00683D95" w:rsidP="00D8687A">
            <w:proofErr w:type="spellStart"/>
            <w:r w:rsidRPr="005218EE">
              <w:rPr>
                <w:w w:val="100"/>
              </w:rPr>
              <w:t>Tändledningarna</w:t>
            </w:r>
            <w:proofErr w:type="spellEnd"/>
            <w:r w:rsidRPr="005218EE">
              <w:rPr>
                <w:w w:val="100"/>
              </w:rPr>
              <w:t xml:space="preserve"> </w:t>
            </w:r>
            <w:r w:rsidRPr="005218EE">
              <w:rPr>
                <w:b/>
                <w:bCs/>
                <w:w w:val="100"/>
              </w:rPr>
              <w:t>skall</w:t>
            </w:r>
            <w:r w:rsidRPr="005218EE">
              <w:rPr>
                <w:w w:val="100"/>
              </w:rPr>
              <w:t xml:space="preserve"> vara så långa att anslutning av tändapparat kan ske utan att personal behöver vistas inom verkansdelens riskområde.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DBBE3A"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1DA9B6" w14:textId="77777777" w:rsidR="00683D95" w:rsidRPr="005218EE" w:rsidRDefault="00683D95" w:rsidP="00D8687A"/>
        </w:tc>
      </w:tr>
      <w:tr w:rsidR="00683D95" w:rsidRPr="005218EE" w14:paraId="302177F0" w14:textId="77777777" w:rsidTr="00A266F7">
        <w:trPr>
          <w:cantSplit/>
          <w:trHeight w:val="146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32EF025E" w14:textId="77777777" w:rsidR="00683D95" w:rsidRPr="00D8687A" w:rsidRDefault="00683D95" w:rsidP="00D8687A">
            <w:pPr>
              <w:rPr>
                <w:b/>
                <w:bCs/>
              </w:rPr>
            </w:pPr>
            <w:r w:rsidRPr="00D8687A">
              <w:rPr>
                <w:b/>
                <w:bCs/>
                <w:w w:val="100"/>
              </w:rPr>
              <w:t>1.404.059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3A9F0D" w14:textId="77777777" w:rsidR="00683D95" w:rsidRPr="005218EE" w:rsidRDefault="00683D95" w:rsidP="00D8687A">
            <w:r w:rsidRPr="005218EE">
              <w:rPr>
                <w:w w:val="100"/>
              </w:rPr>
              <w:t xml:space="preserve">Om krav </w:t>
            </w:r>
            <w:r w:rsidRPr="005218EE">
              <w:rPr>
                <w:i/>
                <w:iCs/>
                <w:w w:val="100"/>
              </w:rPr>
              <w:t>1.404.057 T</w:t>
            </w:r>
            <w:r w:rsidRPr="005218EE">
              <w:rPr>
                <w:w w:val="100"/>
              </w:rPr>
              <w:t xml:space="preserve"> inte kan uppfyllas </w:t>
            </w:r>
            <w:r w:rsidRPr="005218EE">
              <w:rPr>
                <w:b/>
                <w:bCs/>
                <w:w w:val="100"/>
              </w:rPr>
              <w:t>skall</w:t>
            </w:r>
            <w:r w:rsidRPr="005218EE">
              <w:rPr>
                <w:w w:val="100"/>
              </w:rPr>
              <w:t xml:space="preserve"> tändapparat förses med tidsfunktion som ger en armeringsfördröjning som är tillräckligt långvarig för att ge handhavaren möjlighet att hinna lämna riskområdet eller ta skydd.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F47376"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9FE697A" w14:textId="77777777" w:rsidR="00683D95" w:rsidRPr="005218EE" w:rsidRDefault="00683D95" w:rsidP="00D8687A"/>
        </w:tc>
      </w:tr>
      <w:tr w:rsidR="00683D95" w:rsidRPr="005218EE" w14:paraId="1F34EDEA" w14:textId="77777777" w:rsidTr="00A266F7">
        <w:trPr>
          <w:cantSplit/>
          <w:trHeight w:val="1520"/>
        </w:trPr>
        <w:tc>
          <w:tcPr>
            <w:tcW w:w="1360" w:type="dxa"/>
            <w:tcBorders>
              <w:top w:val="nil"/>
              <w:left w:val="nil"/>
              <w:bottom w:val="nil"/>
              <w:right w:val="single" w:sz="4" w:space="0" w:color="000000"/>
            </w:tcBorders>
            <w:shd w:val="pct50" w:color="FFB34D" w:fill="auto"/>
            <w:tcMar>
              <w:top w:w="120" w:type="dxa"/>
              <w:left w:w="60" w:type="dxa"/>
              <w:bottom w:w="100" w:type="dxa"/>
              <w:right w:w="60" w:type="dxa"/>
            </w:tcMar>
          </w:tcPr>
          <w:p w14:paraId="0F030D87" w14:textId="77777777" w:rsidR="00683D95" w:rsidRPr="005218EE" w:rsidRDefault="00683D95" w:rsidP="00D8687A">
            <w:r w:rsidRPr="005218EE">
              <w:rPr>
                <w:w w:val="100"/>
              </w:rPr>
              <w:t>1.404.060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2AB7A2" w14:textId="77777777" w:rsidR="00683D95" w:rsidRPr="005218EE" w:rsidRDefault="00683D95" w:rsidP="00D8687A">
            <w:pPr>
              <w:rPr>
                <w:w w:val="100"/>
              </w:rPr>
            </w:pPr>
            <w:r w:rsidRPr="005218EE">
              <w:rPr>
                <w:w w:val="100"/>
              </w:rPr>
              <w:t>Tändapparat bör utformas så att risken för utebliven tändning minimeras.</w:t>
            </w:r>
          </w:p>
          <w:p w14:paraId="18D36F30" w14:textId="77777777" w:rsidR="00683D95" w:rsidRPr="005218EE" w:rsidRDefault="00683D95" w:rsidP="00D8687A">
            <w:r w:rsidRPr="005218EE">
              <w:rPr>
                <w:i/>
                <w:iCs/>
                <w:w w:val="100"/>
              </w:rPr>
              <w:t>Kommentar:</w:t>
            </w:r>
            <w:r w:rsidRPr="005218EE">
              <w:rPr>
                <w:w w:val="100"/>
              </w:rPr>
              <w:t xml:space="preserve"> Därför bör den förses med ledningsprovare och indikator som visar att den kan leverera tillräcklig </w:t>
            </w:r>
            <w:proofErr w:type="spellStart"/>
            <w:r w:rsidRPr="005218EE">
              <w:rPr>
                <w:w w:val="100"/>
              </w:rPr>
              <w:t>tändenergi</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5D33CC"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98DBCC" w14:textId="77777777" w:rsidR="00683D95" w:rsidRPr="005218EE" w:rsidRDefault="00683D95" w:rsidP="00D8687A"/>
        </w:tc>
      </w:tr>
      <w:tr w:rsidR="00683D95" w:rsidRPr="005218EE" w14:paraId="2B406867" w14:textId="77777777" w:rsidTr="00A266F7">
        <w:trPr>
          <w:cantSplit/>
          <w:trHeight w:val="94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4C97FB74" w14:textId="77777777" w:rsidR="00683D95" w:rsidRPr="005218EE" w:rsidRDefault="00683D95" w:rsidP="00D8687A">
            <w:r w:rsidRPr="005218EE">
              <w:rPr>
                <w:b/>
                <w:bCs/>
                <w:w w:val="100"/>
              </w:rPr>
              <w:t>1.404.061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967BFC" w14:textId="77777777" w:rsidR="00683D95" w:rsidRPr="005218EE" w:rsidRDefault="00683D95" w:rsidP="00D8687A">
            <w:r w:rsidRPr="005218EE">
              <w:rPr>
                <w:w w:val="100"/>
              </w:rPr>
              <w:t xml:space="preserve">För att minimera risken för oavsiktlig tändning </w:t>
            </w:r>
            <w:r w:rsidRPr="005218EE">
              <w:rPr>
                <w:b/>
                <w:bCs/>
                <w:w w:val="100"/>
              </w:rPr>
              <w:t>skall</w:t>
            </w:r>
            <w:r w:rsidRPr="005218EE">
              <w:rPr>
                <w:w w:val="100"/>
              </w:rPr>
              <w:t xml:space="preserve"> tändapparat konstrueras så att minst två handgrepp krävs för avfyring.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1F7380"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9EC033" w14:textId="77777777" w:rsidR="00683D95" w:rsidRPr="005218EE" w:rsidRDefault="00683D95" w:rsidP="00D8687A"/>
        </w:tc>
      </w:tr>
      <w:tr w:rsidR="00683D95" w:rsidRPr="005218EE" w14:paraId="1F149614" w14:textId="77777777" w:rsidTr="00A266F7">
        <w:trPr>
          <w:cantSplit/>
          <w:trHeight w:val="178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60F20544" w14:textId="77777777" w:rsidR="00683D95" w:rsidRPr="005218EE" w:rsidRDefault="00683D95" w:rsidP="00D8687A">
            <w:r w:rsidRPr="005218EE">
              <w:rPr>
                <w:b/>
                <w:bCs/>
                <w:w w:val="100"/>
              </w:rPr>
              <w:lastRenderedPageBreak/>
              <w:t>1.404.062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C0F757" w14:textId="77777777" w:rsidR="00683D95" w:rsidRPr="005218EE" w:rsidRDefault="00683D95" w:rsidP="00D8687A">
            <w:pPr>
              <w:rPr>
                <w:w w:val="100"/>
              </w:rPr>
            </w:pPr>
            <w:r w:rsidRPr="005218EE">
              <w:rPr>
                <w:w w:val="100"/>
              </w:rPr>
              <w:t xml:space="preserve">I tändapparats avfyringskrets </w:t>
            </w:r>
            <w:r w:rsidRPr="005218EE">
              <w:rPr>
                <w:b/>
                <w:bCs/>
                <w:w w:val="100"/>
              </w:rPr>
              <w:t>skall</w:t>
            </w:r>
            <w:r w:rsidRPr="005218EE">
              <w:rPr>
                <w:w w:val="100"/>
              </w:rPr>
              <w:t xml:space="preserve"> det finnas minst ett mekaniskt/galvaniskt avbrott.</w:t>
            </w:r>
          </w:p>
          <w:p w14:paraId="68DDA530" w14:textId="77777777" w:rsidR="00683D95" w:rsidRPr="005218EE" w:rsidRDefault="00683D95" w:rsidP="00D8687A">
            <w:r w:rsidRPr="005218EE">
              <w:rPr>
                <w:i/>
                <w:iCs/>
                <w:w w:val="100"/>
              </w:rPr>
              <w:t>Kommentar:</w:t>
            </w:r>
            <w:r w:rsidRPr="005218EE">
              <w:rPr>
                <w:w w:val="100"/>
              </w:rPr>
              <w:t xml:space="preserve"> Utgången på tändapparaten kan dessutom kortslutas fram till avfyrningsögonblicket (till exempel av en eller flera elektromekaniska brytare).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170173"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9F588A" w14:textId="77777777" w:rsidR="00683D95" w:rsidRPr="005218EE" w:rsidRDefault="00683D95" w:rsidP="00D8687A"/>
        </w:tc>
      </w:tr>
    </w:tbl>
    <w:p w14:paraId="73CE3F20" w14:textId="77777777" w:rsidR="00683D95" w:rsidRDefault="00683D95">
      <w:pPr>
        <w:pStyle w:val="Body"/>
        <w:spacing w:before="0" w:line="60" w:lineRule="atLeast"/>
        <w:rPr>
          <w:w w:val="100"/>
          <w:sz w:val="4"/>
          <w:szCs w:val="4"/>
        </w:rPr>
      </w:pPr>
    </w:p>
    <w:p w14:paraId="2C2EFE57" w14:textId="77777777" w:rsidR="00D8687A" w:rsidRDefault="00D8687A" w:rsidP="00D8687A">
      <w:pPr>
        <w:rPr>
          <w:w w:val="100"/>
        </w:rPr>
      </w:pPr>
    </w:p>
    <w:p w14:paraId="4A58A1DD" w14:textId="5D15E640" w:rsidR="00683D95" w:rsidRDefault="00683D95" w:rsidP="00E77FBB">
      <w:pPr>
        <w:pStyle w:val="Rubrik3"/>
        <w:rPr>
          <w:w w:val="100"/>
        </w:rPr>
      </w:pPr>
      <w:r>
        <w:rPr>
          <w:w w:val="100"/>
        </w:rPr>
        <w:t>Avsnitt 4.4.2.5</w:t>
      </w:r>
      <w:r>
        <w:rPr>
          <w:w w:val="100"/>
        </w:rPr>
        <w:tab/>
        <w:t xml:space="preserve">Neutralisering, </w:t>
      </w:r>
      <w:proofErr w:type="spellStart"/>
      <w:r>
        <w:rPr>
          <w:w w:val="100"/>
        </w:rPr>
        <w:t>återsäkring</w:t>
      </w:r>
      <w:proofErr w:type="spellEnd"/>
      <w:r>
        <w:rPr>
          <w:w w:val="100"/>
        </w:rPr>
        <w:t>, upptagning och destruktion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A17F732" w14:textId="77777777" w:rsidTr="00F647BD">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45468336"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3D2485FC"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3D34E672"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1796B59" w14:textId="77777777" w:rsidR="00683D95" w:rsidRPr="00801545" w:rsidRDefault="00683D95" w:rsidP="00E77FBB">
            <w:pPr>
              <w:pStyle w:val="Tabellhuvud"/>
              <w:rPr>
                <w:b/>
              </w:rPr>
            </w:pPr>
            <w:r w:rsidRPr="00801545">
              <w:rPr>
                <w:b/>
              </w:rPr>
              <w:t>Anmärkning</w:t>
            </w:r>
          </w:p>
        </w:tc>
      </w:tr>
      <w:tr w:rsidR="00683D95" w:rsidRPr="005218EE" w14:paraId="2CDAAEAE" w14:textId="77777777" w:rsidTr="00F647BD">
        <w:trPr>
          <w:cantSplit/>
          <w:trHeight w:val="120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473060B" w14:textId="77777777" w:rsidR="00683D95" w:rsidRPr="00D8687A" w:rsidRDefault="00683D95" w:rsidP="00D8687A">
            <w:pPr>
              <w:rPr>
                <w:b/>
                <w:bCs/>
              </w:rPr>
            </w:pPr>
            <w:r w:rsidRPr="00D8687A">
              <w:rPr>
                <w:b/>
                <w:bCs/>
                <w:w w:val="100"/>
              </w:rPr>
              <w:t>1.404.063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BB9568" w14:textId="77777777" w:rsidR="00683D95" w:rsidRPr="005218EE" w:rsidRDefault="00683D95" w:rsidP="00D8687A">
            <w:proofErr w:type="spellStart"/>
            <w:r w:rsidRPr="005218EE">
              <w:rPr>
                <w:w w:val="100"/>
              </w:rPr>
              <w:t>Tändkondensator</w:t>
            </w:r>
            <w:proofErr w:type="spellEnd"/>
            <w:r w:rsidRPr="005218EE">
              <w:rPr>
                <w:w w:val="100"/>
              </w:rPr>
              <w:t xml:space="preserve"> </w:t>
            </w:r>
            <w:r w:rsidRPr="005218EE">
              <w:rPr>
                <w:b/>
                <w:bCs/>
                <w:w w:val="100"/>
              </w:rPr>
              <w:t>skall</w:t>
            </w:r>
            <w:r w:rsidRPr="005218EE">
              <w:rPr>
                <w:w w:val="100"/>
              </w:rPr>
              <w:t xml:space="preserve"> vara försedd med dubblerad urladdningskrets. Åtminstone den ena kretsen </w:t>
            </w:r>
            <w:r w:rsidRPr="005218EE">
              <w:rPr>
                <w:b/>
                <w:bCs/>
                <w:w w:val="100"/>
              </w:rPr>
              <w:t>skall</w:t>
            </w:r>
            <w:r w:rsidRPr="005218EE">
              <w:rPr>
                <w:w w:val="100"/>
              </w:rPr>
              <w:t xml:space="preserve"> placeras fysiskt så nära kondensatorn som möjligt.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5FA694" w14:textId="77777777" w:rsidR="00683D95" w:rsidRPr="005218EE" w:rsidRDefault="00683D95" w:rsidP="00D8687A"/>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862F8A" w14:textId="77777777" w:rsidR="00683D95" w:rsidRPr="005218EE" w:rsidRDefault="00683D95" w:rsidP="00D8687A"/>
        </w:tc>
      </w:tr>
      <w:tr w:rsidR="00683D95" w:rsidRPr="005218EE" w14:paraId="6A1AB4A7"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C6C1244" w14:textId="77777777" w:rsidR="00683D95" w:rsidRPr="00D8687A" w:rsidRDefault="00683D95" w:rsidP="00D8687A">
            <w:pPr>
              <w:rPr>
                <w:b/>
                <w:bCs/>
              </w:rPr>
            </w:pPr>
            <w:r w:rsidRPr="00D8687A">
              <w:rPr>
                <w:b/>
                <w:bCs/>
                <w:w w:val="100"/>
              </w:rPr>
              <w:t>1.404.064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05985D" w14:textId="77777777" w:rsidR="00683D95" w:rsidRPr="005218EE" w:rsidRDefault="00683D95" w:rsidP="00D8687A">
            <w:r w:rsidRPr="005218EE">
              <w:rPr>
                <w:w w:val="100"/>
              </w:rPr>
              <w:t xml:space="preserve">Läckmotstånd för </w:t>
            </w:r>
            <w:proofErr w:type="spellStart"/>
            <w:r w:rsidRPr="005218EE">
              <w:rPr>
                <w:w w:val="100"/>
              </w:rPr>
              <w:t>tändkondensatorer</w:t>
            </w:r>
            <w:proofErr w:type="spellEnd"/>
            <w:r w:rsidRPr="005218EE">
              <w:rPr>
                <w:w w:val="100"/>
              </w:rPr>
              <w:t xml:space="preserve"> eller för jordning i dubbelledarsystem </w:t>
            </w:r>
            <w:r w:rsidRPr="005218EE">
              <w:rPr>
                <w:b/>
                <w:bCs/>
                <w:w w:val="100"/>
              </w:rPr>
              <w:t>skall</w:t>
            </w:r>
            <w:r w:rsidRPr="005218EE">
              <w:rPr>
                <w:w w:val="100"/>
              </w:rPr>
              <w:t xml:space="preserve"> vara så </w:t>
            </w:r>
            <w:proofErr w:type="spellStart"/>
            <w:r w:rsidRPr="005218EE">
              <w:rPr>
                <w:w w:val="100"/>
              </w:rPr>
              <w:t>lågohmiga</w:t>
            </w:r>
            <w:proofErr w:type="spellEnd"/>
            <w:r w:rsidRPr="005218EE">
              <w:rPr>
                <w:w w:val="100"/>
              </w:rPr>
              <w:t xml:space="preserve"> som systemet tillåter.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B30393"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9CE56F" w14:textId="77777777" w:rsidR="00683D95" w:rsidRPr="005218EE" w:rsidRDefault="00683D95" w:rsidP="00D8687A"/>
        </w:tc>
      </w:tr>
      <w:tr w:rsidR="00683D95" w:rsidRPr="005218EE" w14:paraId="53B73F88"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D916900" w14:textId="77777777" w:rsidR="00683D95" w:rsidRPr="00D8687A" w:rsidRDefault="00683D95" w:rsidP="00D8687A">
            <w:pPr>
              <w:rPr>
                <w:b/>
                <w:bCs/>
              </w:rPr>
            </w:pPr>
            <w:r w:rsidRPr="00D8687A">
              <w:rPr>
                <w:b/>
                <w:bCs/>
                <w:w w:val="100"/>
              </w:rPr>
              <w:t>1.404.065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75E1EA" w14:textId="77777777" w:rsidR="00683D95" w:rsidRPr="005218EE" w:rsidRDefault="00683D95" w:rsidP="00D8687A">
            <w:r w:rsidRPr="005218EE">
              <w:rPr>
                <w:w w:val="100"/>
              </w:rPr>
              <w:t xml:space="preserve">Tändsystem med </w:t>
            </w:r>
            <w:proofErr w:type="spellStart"/>
            <w:r w:rsidRPr="005218EE">
              <w:rPr>
                <w:w w:val="100"/>
              </w:rPr>
              <w:t>återsäkringsfunktion</w:t>
            </w:r>
            <w:proofErr w:type="spellEnd"/>
            <w:r w:rsidRPr="005218EE">
              <w:rPr>
                <w:w w:val="100"/>
              </w:rPr>
              <w:t xml:space="preserve"> </w:t>
            </w:r>
            <w:r w:rsidRPr="005218EE">
              <w:rPr>
                <w:b/>
                <w:bCs/>
                <w:w w:val="100"/>
              </w:rPr>
              <w:t>skall</w:t>
            </w:r>
            <w:r w:rsidRPr="005218EE">
              <w:rPr>
                <w:w w:val="100"/>
              </w:rPr>
              <w:t xml:space="preserve"> innehålla en anordning, som på ett otvetydigt sätt visar om systemet är </w:t>
            </w:r>
            <w:proofErr w:type="spellStart"/>
            <w:r w:rsidRPr="005218EE">
              <w:rPr>
                <w:w w:val="100"/>
              </w:rPr>
              <w:t>återsäkrat</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68C1B3"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DBB4E3" w14:textId="77777777" w:rsidR="00683D95" w:rsidRPr="005218EE" w:rsidRDefault="00683D95" w:rsidP="00D8687A"/>
        </w:tc>
      </w:tr>
      <w:tr w:rsidR="00683D95" w:rsidRPr="005218EE" w14:paraId="5AF1F3D3" w14:textId="77777777" w:rsidTr="00F647BD">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80D20CB" w14:textId="77777777" w:rsidR="00683D95" w:rsidRPr="00D8687A" w:rsidRDefault="00683D95" w:rsidP="00D8687A">
            <w:pPr>
              <w:rPr>
                <w:b/>
                <w:bCs/>
              </w:rPr>
            </w:pPr>
            <w:r w:rsidRPr="00D8687A">
              <w:rPr>
                <w:b/>
                <w:bCs/>
                <w:w w:val="100"/>
              </w:rPr>
              <w:t>1.404.066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AFE429" w14:textId="77777777" w:rsidR="00683D95" w:rsidRPr="005218EE" w:rsidRDefault="00683D95" w:rsidP="00D8687A">
            <w:proofErr w:type="spellStart"/>
            <w:r w:rsidRPr="005218EE">
              <w:rPr>
                <w:w w:val="100"/>
              </w:rPr>
              <w:t>Återsäkring</w:t>
            </w:r>
            <w:proofErr w:type="spellEnd"/>
            <w:r w:rsidRPr="005218EE">
              <w:rPr>
                <w:w w:val="100"/>
              </w:rPr>
              <w:t xml:space="preserve"> </w:t>
            </w:r>
            <w:r w:rsidRPr="005218EE">
              <w:rPr>
                <w:b/>
                <w:bCs/>
                <w:w w:val="100"/>
              </w:rPr>
              <w:t>skall</w:t>
            </w:r>
            <w:r w:rsidRPr="005218EE">
              <w:rPr>
                <w:w w:val="100"/>
              </w:rPr>
              <w:t xml:space="preserve"> ge minst samma säkerhet som första gången systemet befann sig i säkrat läge.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D0DF9E"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1FB1BB" w14:textId="77777777" w:rsidR="00683D95" w:rsidRPr="005218EE" w:rsidRDefault="00683D95" w:rsidP="00D8687A"/>
        </w:tc>
      </w:tr>
      <w:tr w:rsidR="00683D95" w:rsidRPr="005218EE" w14:paraId="26AA5659" w14:textId="77777777" w:rsidTr="00F647BD">
        <w:trPr>
          <w:cantSplit/>
          <w:trHeight w:val="4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F23DBE5" w14:textId="77777777" w:rsidR="00683D95" w:rsidRPr="005218EE" w:rsidRDefault="00683D95" w:rsidP="00D8687A">
            <w:r w:rsidRPr="005218EE">
              <w:rPr>
                <w:w w:val="100"/>
              </w:rPr>
              <w:t>1.404.067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B793D1" w14:textId="77777777" w:rsidR="00683D95" w:rsidRPr="005218EE" w:rsidRDefault="00683D95" w:rsidP="00D8687A">
            <w:proofErr w:type="spellStart"/>
            <w:r w:rsidRPr="005218EE">
              <w:rPr>
                <w:w w:val="100"/>
              </w:rPr>
              <w:t>Återsäkring</w:t>
            </w:r>
            <w:proofErr w:type="spellEnd"/>
            <w:r w:rsidRPr="005218EE">
              <w:rPr>
                <w:w w:val="100"/>
              </w:rPr>
              <w:t xml:space="preserve"> bör ej kräva specialverktyg.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AE9889"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1E90EA" w14:textId="77777777" w:rsidR="00683D95" w:rsidRPr="005218EE" w:rsidRDefault="00683D95" w:rsidP="00D8687A"/>
        </w:tc>
      </w:tr>
      <w:tr w:rsidR="00683D95" w:rsidRPr="005218EE" w14:paraId="0F43B6B7" w14:textId="77777777" w:rsidTr="00F647BD">
        <w:trPr>
          <w:cantSplit/>
          <w:trHeight w:val="4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FBF590A" w14:textId="77777777" w:rsidR="00683D95" w:rsidRPr="005218EE" w:rsidRDefault="00683D95" w:rsidP="00D8687A">
            <w:r w:rsidRPr="005218EE">
              <w:rPr>
                <w:w w:val="100"/>
              </w:rPr>
              <w:t>1.404.068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C7C421" w14:textId="77777777" w:rsidR="00683D95" w:rsidRPr="005218EE" w:rsidRDefault="00683D95" w:rsidP="00D8687A">
            <w:proofErr w:type="spellStart"/>
            <w:r w:rsidRPr="005218EE">
              <w:rPr>
                <w:w w:val="100"/>
              </w:rPr>
              <w:t>Återsäkring</w:t>
            </w:r>
            <w:proofErr w:type="spellEnd"/>
            <w:r w:rsidRPr="005218EE">
              <w:rPr>
                <w:w w:val="100"/>
              </w:rPr>
              <w:t xml:space="preserve"> bör avlägsna all </w:t>
            </w:r>
            <w:proofErr w:type="spellStart"/>
            <w:r w:rsidRPr="005218EE">
              <w:rPr>
                <w:w w:val="100"/>
              </w:rPr>
              <w:t>tändenergi</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BBE440"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306947" w14:textId="77777777" w:rsidR="00683D95" w:rsidRPr="005218EE" w:rsidRDefault="00683D95" w:rsidP="00D8687A"/>
        </w:tc>
      </w:tr>
      <w:tr w:rsidR="00683D95" w:rsidRPr="005218EE" w14:paraId="219287E9" w14:textId="77777777" w:rsidTr="00F647BD">
        <w:trPr>
          <w:cantSplit/>
          <w:trHeight w:val="120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3C54FDD" w14:textId="77777777" w:rsidR="00683D95" w:rsidRPr="005218EE" w:rsidRDefault="00683D95" w:rsidP="00D8687A">
            <w:r w:rsidRPr="005218EE">
              <w:rPr>
                <w:w w:val="100"/>
              </w:rPr>
              <w:t>1.404.069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95B2C5" w14:textId="77777777" w:rsidR="00683D95" w:rsidRPr="005218EE" w:rsidRDefault="00683D95" w:rsidP="00D8687A">
            <w:r w:rsidRPr="005218EE">
              <w:rPr>
                <w:w w:val="100"/>
              </w:rPr>
              <w:t xml:space="preserve">Tändsystemet bör konstrueras så att </w:t>
            </w:r>
            <w:proofErr w:type="spellStart"/>
            <w:r w:rsidRPr="005218EE">
              <w:rPr>
                <w:w w:val="100"/>
              </w:rPr>
              <w:t>återsäkring</w:t>
            </w:r>
            <w:proofErr w:type="spellEnd"/>
            <w:r w:rsidRPr="005218EE">
              <w:rPr>
                <w:w w:val="100"/>
              </w:rPr>
              <w:t xml:space="preserve">/neutralisering inte hindras av felfunktion hos någon del av tändsystemet, som inte används för </w:t>
            </w:r>
            <w:proofErr w:type="spellStart"/>
            <w:r w:rsidRPr="005218EE">
              <w:rPr>
                <w:w w:val="100"/>
              </w:rPr>
              <w:t>återsäkring</w:t>
            </w:r>
            <w:proofErr w:type="spellEnd"/>
            <w:r w:rsidRPr="005218EE">
              <w:rPr>
                <w:w w:val="100"/>
              </w:rPr>
              <w:t>/neutralisering.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F7EF1C"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9CB9D9" w14:textId="77777777" w:rsidR="00683D95" w:rsidRPr="005218EE" w:rsidRDefault="00683D95" w:rsidP="00D8687A"/>
        </w:tc>
      </w:tr>
      <w:tr w:rsidR="00683D95" w:rsidRPr="005218EE" w14:paraId="3AB1F2EE"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D74B377" w14:textId="77777777" w:rsidR="00683D95" w:rsidRPr="00D8687A" w:rsidRDefault="00683D95" w:rsidP="00D8687A">
            <w:pPr>
              <w:rPr>
                <w:b/>
                <w:bCs/>
              </w:rPr>
            </w:pPr>
            <w:r w:rsidRPr="00D8687A">
              <w:rPr>
                <w:b/>
                <w:bCs/>
                <w:w w:val="100"/>
              </w:rPr>
              <w:t>1.404.070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158A16" w14:textId="77777777" w:rsidR="00683D95" w:rsidRPr="005218EE" w:rsidRDefault="00683D95" w:rsidP="00D8687A">
            <w:r w:rsidRPr="005218EE">
              <w:rPr>
                <w:w w:val="100"/>
              </w:rPr>
              <w:t xml:space="preserve">Om röjning för destruktion eller återanvändning avses kunna göras </w:t>
            </w:r>
            <w:r w:rsidRPr="005218EE">
              <w:rPr>
                <w:b/>
                <w:bCs/>
                <w:w w:val="100"/>
              </w:rPr>
              <w:t>skall</w:t>
            </w:r>
            <w:r w:rsidRPr="005218EE">
              <w:rPr>
                <w:w w:val="100"/>
              </w:rPr>
              <w:t xml:space="preserve"> tändsystemet konstrueras för säker efterhantering.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5F4E20"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44FD30" w14:textId="77777777" w:rsidR="00683D95" w:rsidRPr="005218EE" w:rsidRDefault="00683D95" w:rsidP="00D8687A"/>
        </w:tc>
      </w:tr>
    </w:tbl>
    <w:p w14:paraId="57C15BCB" w14:textId="77777777" w:rsidR="00683D95" w:rsidRDefault="00683D95">
      <w:pPr>
        <w:pStyle w:val="Body"/>
        <w:spacing w:before="0" w:line="60" w:lineRule="atLeast"/>
        <w:rPr>
          <w:rFonts w:ascii="Frutiger 55" w:hAnsi="Frutiger 55" w:cs="Frutiger 55"/>
          <w:w w:val="100"/>
          <w:sz w:val="20"/>
          <w:szCs w:val="20"/>
        </w:rPr>
      </w:pPr>
    </w:p>
    <w:p w14:paraId="2FEB5197" w14:textId="77777777" w:rsidR="00683D95" w:rsidRDefault="00683D95" w:rsidP="00E77FBB">
      <w:pPr>
        <w:pStyle w:val="Rubrik3"/>
        <w:rPr>
          <w:w w:val="100"/>
        </w:rPr>
      </w:pPr>
      <w:r>
        <w:rPr>
          <w:w w:val="100"/>
        </w:rPr>
        <w:lastRenderedPageBreak/>
        <w:t>Avsnitt 4.4.2.6</w:t>
      </w:r>
      <w:r>
        <w:rPr>
          <w:w w:val="100"/>
        </w:rPr>
        <w:tab/>
        <w:t>Folkrättsliga krav</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3E977882" w14:textId="77777777" w:rsidTr="00F647BD">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71A5D556"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1F62906"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5B908A7E"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531DF045" w14:textId="77777777" w:rsidR="00683D95" w:rsidRPr="00801545" w:rsidRDefault="00683D95" w:rsidP="00E77FBB">
            <w:pPr>
              <w:pStyle w:val="Tabellhuvud"/>
              <w:rPr>
                <w:b/>
              </w:rPr>
            </w:pPr>
            <w:r w:rsidRPr="00801545">
              <w:rPr>
                <w:b/>
              </w:rPr>
              <w:t>Anmärkning</w:t>
            </w:r>
          </w:p>
        </w:tc>
      </w:tr>
      <w:tr w:rsidR="00683D95" w:rsidRPr="005218EE" w14:paraId="562F5F50" w14:textId="77777777" w:rsidTr="00F647BD">
        <w:trPr>
          <w:cantSplit/>
          <w:trHeight w:val="120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3F6ED37" w14:textId="77777777" w:rsidR="00683D95" w:rsidRPr="00D8687A" w:rsidRDefault="00683D95" w:rsidP="00D8687A">
            <w:pPr>
              <w:rPr>
                <w:b/>
                <w:bCs/>
              </w:rPr>
            </w:pPr>
            <w:r w:rsidRPr="00D8687A">
              <w:rPr>
                <w:b/>
                <w:bCs/>
                <w:w w:val="100"/>
              </w:rPr>
              <w:t>1.404.071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F73697" w14:textId="77777777" w:rsidR="00683D95" w:rsidRPr="005218EE" w:rsidRDefault="00683D95" w:rsidP="00D8687A">
            <w:r w:rsidRPr="005218EE">
              <w:rPr>
                <w:w w:val="100"/>
              </w:rPr>
              <w:t xml:space="preserve">Landmina </w:t>
            </w:r>
            <w:r w:rsidRPr="005218EE">
              <w:rPr>
                <w:b/>
                <w:bCs/>
                <w:w w:val="100"/>
              </w:rPr>
              <w:t>skall</w:t>
            </w:r>
            <w:r w:rsidRPr="005218EE">
              <w:rPr>
                <w:w w:val="100"/>
              </w:rPr>
              <w:t xml:space="preserve"> ha autodestruktion, neutralisering eller </w:t>
            </w:r>
            <w:proofErr w:type="spellStart"/>
            <w:r w:rsidRPr="005218EE">
              <w:rPr>
                <w:w w:val="100"/>
              </w:rPr>
              <w:t>återsäkring</w:t>
            </w:r>
            <w:proofErr w:type="spellEnd"/>
            <w:r w:rsidRPr="005218EE">
              <w:rPr>
                <w:w w:val="100"/>
              </w:rPr>
              <w:t xml:space="preserve"> som gör minan ofarlig efter viss tid. Denna anordning kan vara automatisk eller fjärrstyrd.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F61001" w14:textId="77777777" w:rsidR="00683D95" w:rsidRPr="005218EE" w:rsidRDefault="00683D95" w:rsidP="00D8687A"/>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D0C557" w14:textId="77777777" w:rsidR="00683D95" w:rsidRPr="005218EE" w:rsidRDefault="00683D95" w:rsidP="00D8687A"/>
        </w:tc>
      </w:tr>
      <w:tr w:rsidR="00683D95" w:rsidRPr="005218EE" w14:paraId="45EB30D1" w14:textId="77777777" w:rsidTr="00F647BD">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2686F8E" w14:textId="77777777" w:rsidR="00683D95" w:rsidRPr="00D8687A" w:rsidRDefault="00683D95" w:rsidP="00D8687A">
            <w:pPr>
              <w:rPr>
                <w:b/>
                <w:bCs/>
              </w:rPr>
            </w:pPr>
            <w:r w:rsidRPr="00D8687A">
              <w:rPr>
                <w:b/>
                <w:bCs/>
                <w:w w:val="100"/>
              </w:rPr>
              <w:t>1.404.072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8C7F37" w14:textId="77777777" w:rsidR="00683D95" w:rsidRPr="005218EE" w:rsidRDefault="00683D95" w:rsidP="00D8687A">
            <w:r w:rsidRPr="005218EE">
              <w:rPr>
                <w:w w:val="100"/>
              </w:rPr>
              <w:t xml:space="preserve">Drivmina </w:t>
            </w:r>
            <w:r w:rsidRPr="005218EE">
              <w:rPr>
                <w:b/>
                <w:bCs/>
                <w:w w:val="100"/>
              </w:rPr>
              <w:t>skall</w:t>
            </w:r>
            <w:r w:rsidRPr="005218EE">
              <w:rPr>
                <w:w w:val="100"/>
              </w:rPr>
              <w:t xml:space="preserve"> ha ett tändsystem som gör minan ofarlig senast en timme efter utläggningen.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F938B9"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01DF95" w14:textId="77777777" w:rsidR="00683D95" w:rsidRPr="005218EE" w:rsidRDefault="00683D95" w:rsidP="00D8687A"/>
        </w:tc>
      </w:tr>
      <w:tr w:rsidR="00683D95" w:rsidRPr="005218EE" w14:paraId="7FD1E4C8" w14:textId="77777777" w:rsidTr="00F647BD">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ABCAC06" w14:textId="77777777" w:rsidR="00683D95" w:rsidRPr="00D8687A" w:rsidRDefault="00683D95" w:rsidP="00D8687A">
            <w:pPr>
              <w:rPr>
                <w:b/>
                <w:bCs/>
              </w:rPr>
            </w:pPr>
            <w:r w:rsidRPr="00D8687A">
              <w:rPr>
                <w:b/>
                <w:bCs/>
                <w:w w:val="100"/>
              </w:rPr>
              <w:t>1.404.073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2043CF" w14:textId="77777777" w:rsidR="00683D95" w:rsidRPr="005218EE" w:rsidRDefault="00683D95" w:rsidP="00D8687A">
            <w:r w:rsidRPr="005218EE">
              <w:rPr>
                <w:w w:val="100"/>
              </w:rPr>
              <w:t xml:space="preserve">Förankrad mina </w:t>
            </w:r>
            <w:r w:rsidRPr="005218EE">
              <w:rPr>
                <w:b/>
                <w:bCs/>
                <w:w w:val="100"/>
              </w:rPr>
              <w:t>skall</w:t>
            </w:r>
            <w:r w:rsidRPr="005218EE">
              <w:rPr>
                <w:w w:val="100"/>
              </w:rPr>
              <w:t xml:space="preserve"> neutraliseras så snart den släppt sin förankring.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D65009"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C9626E" w14:textId="77777777" w:rsidR="00683D95" w:rsidRPr="005218EE" w:rsidRDefault="00683D95" w:rsidP="00D8687A"/>
        </w:tc>
      </w:tr>
      <w:tr w:rsidR="00683D95" w:rsidRPr="005218EE" w14:paraId="59BB66BF" w14:textId="77777777" w:rsidTr="00F647BD">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242D028" w14:textId="77777777" w:rsidR="00683D95" w:rsidRPr="00D8687A" w:rsidRDefault="00683D95" w:rsidP="00D8687A">
            <w:pPr>
              <w:rPr>
                <w:b/>
                <w:bCs/>
              </w:rPr>
            </w:pPr>
            <w:r w:rsidRPr="00D8687A">
              <w:rPr>
                <w:b/>
                <w:bCs/>
                <w:w w:val="100"/>
              </w:rPr>
              <w:t>1.404.074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385FFA" w14:textId="77777777" w:rsidR="00683D95" w:rsidRPr="005218EE" w:rsidRDefault="00683D95" w:rsidP="00D8687A">
            <w:r w:rsidRPr="005218EE">
              <w:rPr>
                <w:w w:val="100"/>
              </w:rPr>
              <w:t xml:space="preserve">Torped </w:t>
            </w:r>
            <w:r w:rsidRPr="005218EE">
              <w:rPr>
                <w:b/>
                <w:bCs/>
                <w:w w:val="100"/>
              </w:rPr>
              <w:t>skall</w:t>
            </w:r>
            <w:r w:rsidRPr="005218EE">
              <w:rPr>
                <w:w w:val="100"/>
              </w:rPr>
              <w:t xml:space="preserve"> neutraliseras om den inte finner sitt mål.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C6E4AB"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3F4EB6" w14:textId="77777777" w:rsidR="00683D95" w:rsidRPr="005218EE" w:rsidRDefault="00683D95" w:rsidP="00D8687A"/>
        </w:tc>
      </w:tr>
      <w:tr w:rsidR="00683D95" w:rsidRPr="005218EE" w14:paraId="289C8382" w14:textId="77777777" w:rsidTr="00F647BD">
        <w:trPr>
          <w:cantSplit/>
          <w:trHeight w:val="5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56183EF" w14:textId="77777777" w:rsidR="00683D95" w:rsidRPr="00D8687A" w:rsidRDefault="00683D95" w:rsidP="00D8687A">
            <w:pPr>
              <w:rPr>
                <w:b/>
                <w:bCs/>
              </w:rPr>
            </w:pPr>
            <w:r w:rsidRPr="00D8687A">
              <w:rPr>
                <w:b/>
                <w:bCs/>
                <w:w w:val="100"/>
              </w:rPr>
              <w:t>1.404.075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0F1370" w14:textId="77777777" w:rsidR="00683D95" w:rsidRPr="005218EE" w:rsidRDefault="00683D95" w:rsidP="00D8687A">
            <w:pPr>
              <w:rPr>
                <w:w w:val="100"/>
              </w:rPr>
            </w:pPr>
            <w:r w:rsidRPr="005218EE">
              <w:rPr>
                <w:w w:val="100"/>
              </w:rPr>
              <w:t xml:space="preserve">För ammunition med </w:t>
            </w:r>
            <w:proofErr w:type="spellStart"/>
            <w:r w:rsidRPr="005218EE">
              <w:rPr>
                <w:w w:val="100"/>
              </w:rPr>
              <w:t>substridsdelar</w:t>
            </w:r>
            <w:proofErr w:type="spellEnd"/>
            <w:r w:rsidRPr="005218EE">
              <w:rPr>
                <w:w w:val="100"/>
              </w:rPr>
              <w:t xml:space="preserve"> gäller att dessa </w:t>
            </w:r>
            <w:r w:rsidRPr="005218EE">
              <w:rPr>
                <w:b/>
                <w:bCs/>
                <w:w w:val="100"/>
              </w:rPr>
              <w:t>skall</w:t>
            </w:r>
            <w:r w:rsidRPr="005218EE">
              <w:rPr>
                <w:w w:val="100"/>
              </w:rPr>
              <w:t xml:space="preserve"> uppfylla kraven i ”Konventionen om klusterammunition”.</w:t>
            </w:r>
          </w:p>
          <w:p w14:paraId="2269583A" w14:textId="77777777" w:rsidR="00683D95" w:rsidRPr="005218EE" w:rsidRDefault="00683D95" w:rsidP="00D8687A">
            <w:pPr>
              <w:rPr>
                <w:w w:val="100"/>
              </w:rPr>
            </w:pPr>
            <w:r w:rsidRPr="005218EE">
              <w:rPr>
                <w:w w:val="100"/>
              </w:rPr>
              <w:t xml:space="preserve">Kommentar: Definitionen av klusterammunition omfattar all ammunition med explosiva </w:t>
            </w:r>
            <w:proofErr w:type="spellStart"/>
            <w:r w:rsidRPr="005218EE">
              <w:rPr>
                <w:w w:val="100"/>
              </w:rPr>
              <w:t>substridsdelar</w:t>
            </w:r>
            <w:proofErr w:type="spellEnd"/>
            <w:r w:rsidRPr="005218EE">
              <w:rPr>
                <w:w w:val="100"/>
              </w:rPr>
              <w:t xml:space="preserve"> under 20 kilos vikt. Från definitionen av klusterammunition undantas uttryckligen ammunition som, ”för att undvika urskillningslös effekt över en yta”, har följande fem egenskaper:</w:t>
            </w:r>
          </w:p>
          <w:p w14:paraId="3E6A66D0" w14:textId="77777777" w:rsidR="00683D95" w:rsidRPr="005218EE" w:rsidRDefault="00683D95" w:rsidP="00D8687A">
            <w:pPr>
              <w:numPr>
                <w:ilvl w:val="0"/>
                <w:numId w:val="36"/>
              </w:numPr>
              <w:rPr>
                <w:w w:val="100"/>
              </w:rPr>
            </w:pPr>
            <w:r w:rsidRPr="005218EE">
              <w:rPr>
                <w:w w:val="100"/>
              </w:rPr>
              <w:t xml:space="preserve">ammunitionen består av färre än tio explosiva </w:t>
            </w:r>
            <w:proofErr w:type="spellStart"/>
            <w:r w:rsidRPr="005218EE">
              <w:rPr>
                <w:w w:val="100"/>
              </w:rPr>
              <w:t>substridsdelar</w:t>
            </w:r>
            <w:proofErr w:type="spellEnd"/>
            <w:r w:rsidRPr="005218EE">
              <w:rPr>
                <w:w w:val="100"/>
              </w:rPr>
              <w:t>,</w:t>
            </w:r>
          </w:p>
          <w:p w14:paraId="12F706D1" w14:textId="77777777" w:rsidR="00683D95" w:rsidRPr="005218EE" w:rsidRDefault="00683D95" w:rsidP="00D8687A">
            <w:pPr>
              <w:numPr>
                <w:ilvl w:val="0"/>
                <w:numId w:val="36"/>
              </w:numPr>
              <w:rPr>
                <w:w w:val="100"/>
              </w:rPr>
            </w:pPr>
            <w:r w:rsidRPr="005218EE">
              <w:rPr>
                <w:w w:val="100"/>
              </w:rPr>
              <w:t xml:space="preserve">varje explosiv </w:t>
            </w:r>
            <w:proofErr w:type="spellStart"/>
            <w:r w:rsidRPr="005218EE">
              <w:rPr>
                <w:w w:val="100"/>
              </w:rPr>
              <w:t>substridsdel</w:t>
            </w:r>
            <w:proofErr w:type="spellEnd"/>
            <w:r w:rsidRPr="005218EE">
              <w:rPr>
                <w:w w:val="100"/>
              </w:rPr>
              <w:t xml:space="preserve"> väger mer än fyra kilogram,</w:t>
            </w:r>
          </w:p>
          <w:p w14:paraId="29CD3DD1" w14:textId="77777777" w:rsidR="00683D95" w:rsidRPr="005218EE" w:rsidRDefault="00683D95" w:rsidP="00D8687A">
            <w:pPr>
              <w:numPr>
                <w:ilvl w:val="0"/>
                <w:numId w:val="36"/>
              </w:numPr>
              <w:rPr>
                <w:w w:val="100"/>
              </w:rPr>
            </w:pPr>
            <w:r w:rsidRPr="005218EE">
              <w:rPr>
                <w:w w:val="100"/>
              </w:rPr>
              <w:t xml:space="preserve">varje explosiv </w:t>
            </w:r>
            <w:proofErr w:type="spellStart"/>
            <w:r w:rsidRPr="005218EE">
              <w:rPr>
                <w:w w:val="100"/>
              </w:rPr>
              <w:t>substridsdel</w:t>
            </w:r>
            <w:proofErr w:type="spellEnd"/>
            <w:r w:rsidRPr="005218EE">
              <w:rPr>
                <w:w w:val="100"/>
              </w:rPr>
              <w:t xml:space="preserve"> är konstruerad för att upptäcka och slå ut ett enskilt mål,</w:t>
            </w:r>
          </w:p>
          <w:p w14:paraId="41C9561D" w14:textId="77777777" w:rsidR="00683D95" w:rsidRPr="005218EE" w:rsidRDefault="00683D95" w:rsidP="00D8687A">
            <w:pPr>
              <w:numPr>
                <w:ilvl w:val="0"/>
                <w:numId w:val="36"/>
              </w:numPr>
              <w:rPr>
                <w:w w:val="100"/>
              </w:rPr>
            </w:pPr>
            <w:r w:rsidRPr="005218EE">
              <w:rPr>
                <w:w w:val="100"/>
              </w:rPr>
              <w:t xml:space="preserve">varje explosiv </w:t>
            </w:r>
            <w:proofErr w:type="spellStart"/>
            <w:r w:rsidRPr="005218EE">
              <w:rPr>
                <w:w w:val="100"/>
              </w:rPr>
              <w:t>substridsdel</w:t>
            </w:r>
            <w:proofErr w:type="spellEnd"/>
            <w:r w:rsidRPr="005218EE">
              <w:rPr>
                <w:w w:val="100"/>
              </w:rPr>
              <w:t xml:space="preserve"> har en elektronisk självförstöringsmekanism,</w:t>
            </w:r>
          </w:p>
          <w:p w14:paraId="63F9728C" w14:textId="77777777" w:rsidR="00683D95" w:rsidRPr="005218EE" w:rsidRDefault="00683D95" w:rsidP="00D8687A">
            <w:pPr>
              <w:numPr>
                <w:ilvl w:val="0"/>
                <w:numId w:val="36"/>
              </w:numPr>
            </w:pPr>
            <w:r w:rsidRPr="005218EE">
              <w:rPr>
                <w:w w:val="100"/>
              </w:rPr>
              <w:t xml:space="preserve">varje explosiv </w:t>
            </w:r>
            <w:proofErr w:type="spellStart"/>
            <w:r w:rsidRPr="005218EE">
              <w:rPr>
                <w:w w:val="100"/>
              </w:rPr>
              <w:t>substridsdel</w:t>
            </w:r>
            <w:proofErr w:type="spellEnd"/>
            <w:r w:rsidRPr="005218EE">
              <w:rPr>
                <w:w w:val="100"/>
              </w:rPr>
              <w:t xml:space="preserve"> är utrustad med elektronisk </w:t>
            </w:r>
            <w:proofErr w:type="spellStart"/>
            <w:r w:rsidRPr="005218EE">
              <w:rPr>
                <w:w w:val="100"/>
              </w:rPr>
              <w:t>deaktivering</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AC40CB"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3EA714" w14:textId="77777777" w:rsidR="00683D95" w:rsidRPr="005218EE" w:rsidRDefault="00683D95" w:rsidP="00D8687A"/>
        </w:tc>
      </w:tr>
      <w:tr w:rsidR="00683D95" w:rsidRPr="005218EE" w14:paraId="1BD5BD85" w14:textId="77777777" w:rsidTr="00F647BD">
        <w:trPr>
          <w:cantSplit/>
          <w:trHeight w:val="12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76DD285" w14:textId="77777777" w:rsidR="00683D95" w:rsidRPr="00D8687A" w:rsidRDefault="00683D95" w:rsidP="00D8687A">
            <w:pPr>
              <w:rPr>
                <w:b/>
                <w:bCs/>
              </w:rPr>
            </w:pPr>
            <w:r w:rsidRPr="00D8687A">
              <w:rPr>
                <w:b/>
                <w:bCs/>
                <w:w w:val="100"/>
              </w:rPr>
              <w:t>1.404.076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31E5F2" w14:textId="77777777" w:rsidR="00683D95" w:rsidRPr="005218EE" w:rsidRDefault="00683D95" w:rsidP="00D8687A">
            <w:pPr>
              <w:rPr>
                <w:w w:val="100"/>
              </w:rPr>
            </w:pPr>
            <w:proofErr w:type="spellStart"/>
            <w:r w:rsidRPr="005218EE">
              <w:rPr>
                <w:w w:val="100"/>
              </w:rPr>
              <w:t>Substridsdelar</w:t>
            </w:r>
            <w:proofErr w:type="spellEnd"/>
            <w:r w:rsidRPr="005218EE">
              <w:rPr>
                <w:w w:val="100"/>
              </w:rPr>
              <w:t xml:space="preserve"> </w:t>
            </w:r>
            <w:r w:rsidRPr="005218EE">
              <w:rPr>
                <w:b/>
                <w:bCs/>
                <w:w w:val="100"/>
              </w:rPr>
              <w:t>skall</w:t>
            </w:r>
            <w:r w:rsidRPr="005218EE">
              <w:rPr>
                <w:w w:val="100"/>
              </w:rPr>
              <w:t xml:space="preserve"> vara försedda med autodestruktion (AD).</w:t>
            </w:r>
          </w:p>
          <w:p w14:paraId="744F6681" w14:textId="77777777" w:rsidR="00683D95" w:rsidRPr="005218EE" w:rsidRDefault="00683D95" w:rsidP="00D8687A">
            <w:r w:rsidRPr="005218EE">
              <w:rPr>
                <w:i/>
                <w:iCs/>
                <w:w w:val="100"/>
              </w:rPr>
              <w:t xml:space="preserve">Kommentar: </w:t>
            </w:r>
            <w:r w:rsidRPr="005218EE">
              <w:rPr>
                <w:w w:val="100"/>
              </w:rPr>
              <w:t xml:space="preserve">Se krav i konventionens definition punkt 4 i krav </w:t>
            </w:r>
            <w:r w:rsidRPr="005218EE">
              <w:rPr>
                <w:i/>
                <w:iCs/>
                <w:w w:val="100"/>
              </w:rPr>
              <w:t>1.404.075 T</w:t>
            </w:r>
            <w:r w:rsidRPr="005218EE">
              <w:rPr>
                <w:w w:val="100"/>
              </w:rPr>
              <w:t xml:space="preserve"> ovan.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1C4ACA"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6DFED3" w14:textId="77777777" w:rsidR="00683D95" w:rsidRPr="005218EE" w:rsidRDefault="00683D95" w:rsidP="00D8687A"/>
        </w:tc>
      </w:tr>
      <w:tr w:rsidR="00683D95" w:rsidRPr="005218EE" w14:paraId="1C27AA6F" w14:textId="77777777" w:rsidTr="00F647BD">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1D45B20" w14:textId="77777777" w:rsidR="00683D95" w:rsidRPr="00D8687A" w:rsidRDefault="00683D95" w:rsidP="00D8687A">
            <w:pPr>
              <w:rPr>
                <w:b/>
                <w:bCs/>
              </w:rPr>
            </w:pPr>
            <w:r w:rsidRPr="00D8687A">
              <w:rPr>
                <w:b/>
                <w:bCs/>
                <w:w w:val="100"/>
              </w:rPr>
              <w:lastRenderedPageBreak/>
              <w:t>1.404.077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B8C339" w14:textId="77777777" w:rsidR="00683D95" w:rsidRPr="005218EE" w:rsidRDefault="00683D95" w:rsidP="00D8687A">
            <w:pPr>
              <w:rPr>
                <w:w w:val="100"/>
              </w:rPr>
            </w:pPr>
            <w:proofErr w:type="spellStart"/>
            <w:r w:rsidRPr="005218EE">
              <w:rPr>
                <w:w w:val="100"/>
              </w:rPr>
              <w:t>Substridsdelar</w:t>
            </w:r>
            <w:proofErr w:type="spellEnd"/>
            <w:r w:rsidRPr="005218EE">
              <w:rPr>
                <w:w w:val="100"/>
              </w:rPr>
              <w:t xml:space="preserve"> </w:t>
            </w:r>
            <w:r w:rsidRPr="005218EE">
              <w:rPr>
                <w:b/>
                <w:bCs/>
                <w:w w:val="100"/>
              </w:rPr>
              <w:t>skall</w:t>
            </w:r>
            <w:r w:rsidRPr="005218EE">
              <w:rPr>
                <w:w w:val="100"/>
              </w:rPr>
              <w:t xml:space="preserve"> vara försedda med neutralisering/sterilisering som gör </w:t>
            </w:r>
            <w:proofErr w:type="spellStart"/>
            <w:r w:rsidRPr="005218EE">
              <w:rPr>
                <w:w w:val="100"/>
              </w:rPr>
              <w:t>substridsdelen</w:t>
            </w:r>
            <w:proofErr w:type="spellEnd"/>
            <w:r w:rsidRPr="005218EE">
              <w:rPr>
                <w:w w:val="100"/>
              </w:rPr>
              <w:t xml:space="preserve"> ofarlig efter viss tid.</w:t>
            </w:r>
          </w:p>
          <w:p w14:paraId="1D26516D" w14:textId="77777777" w:rsidR="00683D95" w:rsidRPr="005218EE" w:rsidRDefault="00683D95" w:rsidP="00D8687A">
            <w:r w:rsidRPr="005218EE">
              <w:rPr>
                <w:i/>
                <w:iCs/>
                <w:w w:val="100"/>
              </w:rPr>
              <w:t>Kommentar:</w:t>
            </w:r>
            <w:r w:rsidRPr="005218EE">
              <w:rPr>
                <w:w w:val="100"/>
              </w:rPr>
              <w:t xml:space="preserve"> Se krav i konventionens definition punkt 5 i krav </w:t>
            </w:r>
            <w:r w:rsidRPr="005218EE">
              <w:rPr>
                <w:i/>
                <w:iCs/>
                <w:w w:val="100"/>
              </w:rPr>
              <w:t>1.404.075 T</w:t>
            </w:r>
            <w:r w:rsidRPr="005218EE">
              <w:rPr>
                <w:w w:val="100"/>
              </w:rPr>
              <w:t xml:space="preserve"> ovan.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0E95D7"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9751BD" w14:textId="77777777" w:rsidR="00683D95" w:rsidRPr="005218EE" w:rsidRDefault="00683D95" w:rsidP="00D8687A"/>
        </w:tc>
      </w:tr>
    </w:tbl>
    <w:p w14:paraId="38C237F2" w14:textId="77777777" w:rsidR="00683D95" w:rsidRDefault="00683D95">
      <w:pPr>
        <w:pStyle w:val="Body"/>
        <w:spacing w:before="0" w:line="60" w:lineRule="atLeast"/>
        <w:rPr>
          <w:w w:val="100"/>
          <w:sz w:val="4"/>
          <w:szCs w:val="4"/>
        </w:rPr>
      </w:pPr>
    </w:p>
    <w:p w14:paraId="1867AA0A" w14:textId="77777777" w:rsidR="00D8687A" w:rsidRDefault="00D8687A" w:rsidP="00D8687A">
      <w:pPr>
        <w:rPr>
          <w:w w:val="100"/>
        </w:rPr>
      </w:pPr>
    </w:p>
    <w:p w14:paraId="0DE90DAB" w14:textId="4BF88734" w:rsidR="00683D95" w:rsidRDefault="00683D95" w:rsidP="00E77FBB">
      <w:pPr>
        <w:pStyle w:val="Rubrik3"/>
        <w:rPr>
          <w:w w:val="100"/>
        </w:rPr>
      </w:pPr>
      <w:r>
        <w:rPr>
          <w:w w:val="100"/>
        </w:rPr>
        <w:t>Avsnitt 4.4.3</w:t>
      </w:r>
      <w:r>
        <w:rPr>
          <w:w w:val="100"/>
        </w:rPr>
        <w:tab/>
        <w:t>Mekaniska delsystem</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6564ED86" w14:textId="77777777" w:rsidTr="00F647BD">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40BE08ED"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5694197"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206215C"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003AA8A8" w14:textId="77777777" w:rsidR="00683D95" w:rsidRPr="00801545" w:rsidRDefault="00683D95" w:rsidP="00E77FBB">
            <w:pPr>
              <w:pStyle w:val="Tabellhuvud"/>
              <w:rPr>
                <w:b/>
              </w:rPr>
            </w:pPr>
            <w:r w:rsidRPr="00801545">
              <w:rPr>
                <w:b/>
              </w:rPr>
              <w:t>Anmärkning</w:t>
            </w:r>
          </w:p>
        </w:tc>
      </w:tr>
      <w:tr w:rsidR="00683D95" w:rsidRPr="005218EE" w14:paraId="4CE25705" w14:textId="77777777" w:rsidTr="00F647BD">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BF92C3C" w14:textId="77777777" w:rsidR="00683D95" w:rsidRPr="00D8687A" w:rsidRDefault="00683D95" w:rsidP="00D8687A">
            <w:pPr>
              <w:rPr>
                <w:b/>
                <w:bCs/>
              </w:rPr>
            </w:pPr>
            <w:r w:rsidRPr="00D8687A">
              <w:rPr>
                <w:b/>
                <w:bCs/>
                <w:w w:val="100"/>
              </w:rPr>
              <w:t>1.404.078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22DA01" w14:textId="77777777" w:rsidR="00683D95" w:rsidRPr="005218EE" w:rsidRDefault="00683D95" w:rsidP="00D8687A">
            <w:r w:rsidRPr="005218EE">
              <w:rPr>
                <w:w w:val="100"/>
              </w:rPr>
              <w:t xml:space="preserve">Avbrytaren </w:t>
            </w:r>
            <w:r w:rsidRPr="005218EE">
              <w:rPr>
                <w:b/>
                <w:bCs/>
                <w:w w:val="100"/>
              </w:rPr>
              <w:t>skall</w:t>
            </w:r>
            <w:r w:rsidRPr="005218EE">
              <w:rPr>
                <w:w w:val="100"/>
              </w:rPr>
              <w:t xml:space="preserve"> förhindra att tändsystemets förstärkningsladdning initieras vid en vådainitiering i </w:t>
            </w:r>
            <w:proofErr w:type="spellStart"/>
            <w:r w:rsidRPr="005218EE">
              <w:rPr>
                <w:w w:val="100"/>
              </w:rPr>
              <w:t>tändkedjan</w:t>
            </w:r>
            <w:proofErr w:type="spellEnd"/>
            <w:r w:rsidRPr="005218EE">
              <w:rPr>
                <w:w w:val="100"/>
              </w:rPr>
              <w:t xml:space="preserve"> före avbrytaren.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123AE5" w14:textId="77777777" w:rsidR="00683D95" w:rsidRPr="005218EE" w:rsidRDefault="00683D95" w:rsidP="00D8687A"/>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6A378F" w14:textId="77777777" w:rsidR="00683D95" w:rsidRPr="005218EE" w:rsidRDefault="00683D95" w:rsidP="00D8687A"/>
        </w:tc>
      </w:tr>
      <w:tr w:rsidR="00683D95" w:rsidRPr="005218EE" w14:paraId="45A78A1F" w14:textId="77777777" w:rsidTr="00F647BD">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2312E37" w14:textId="77777777" w:rsidR="00683D95" w:rsidRPr="00D8687A" w:rsidRDefault="00683D95" w:rsidP="00D8687A">
            <w:pPr>
              <w:rPr>
                <w:b/>
                <w:bCs/>
              </w:rPr>
            </w:pPr>
            <w:r w:rsidRPr="00D8687A">
              <w:rPr>
                <w:b/>
                <w:bCs/>
                <w:w w:val="100"/>
              </w:rPr>
              <w:t>1.404.079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C6ADD3" w14:textId="77777777" w:rsidR="00683D95" w:rsidRPr="005218EE" w:rsidRDefault="00683D95" w:rsidP="00D8687A">
            <w:r w:rsidRPr="005218EE">
              <w:rPr>
                <w:w w:val="100"/>
              </w:rPr>
              <w:t xml:space="preserve">Avbrytaren </w:t>
            </w:r>
            <w:r w:rsidRPr="005218EE">
              <w:rPr>
                <w:b/>
                <w:bCs/>
                <w:w w:val="100"/>
              </w:rPr>
              <w:t>skall</w:t>
            </w:r>
            <w:r w:rsidRPr="005218EE">
              <w:rPr>
                <w:w w:val="100"/>
              </w:rPr>
              <w:t xml:space="preserve"> i säkrat läge vara låst av minst två av varandra oberoende spärrar.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075A30"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1B9172" w14:textId="77777777" w:rsidR="00683D95" w:rsidRPr="005218EE" w:rsidRDefault="00683D95" w:rsidP="00D8687A"/>
        </w:tc>
      </w:tr>
      <w:tr w:rsidR="00683D95" w:rsidRPr="005218EE" w14:paraId="34CA19D3"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76A9A95" w14:textId="77777777" w:rsidR="00683D95" w:rsidRPr="005218EE" w:rsidRDefault="00683D95" w:rsidP="00D8687A">
            <w:r w:rsidRPr="005218EE">
              <w:rPr>
                <w:w w:val="100"/>
              </w:rPr>
              <w:t>1.404.080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B91F5E" w14:textId="77777777" w:rsidR="00683D95" w:rsidRPr="005218EE" w:rsidRDefault="00683D95" w:rsidP="00D8687A">
            <w:r w:rsidRPr="005218EE">
              <w:rPr>
                <w:w w:val="100"/>
              </w:rPr>
              <w:t xml:space="preserve">Avbrytaren i </w:t>
            </w:r>
            <w:proofErr w:type="spellStart"/>
            <w:r w:rsidRPr="005218EE">
              <w:rPr>
                <w:w w:val="100"/>
              </w:rPr>
              <w:t>tändkedjan</w:t>
            </w:r>
            <w:proofErr w:type="spellEnd"/>
            <w:r w:rsidRPr="005218EE">
              <w:rPr>
                <w:w w:val="100"/>
              </w:rPr>
              <w:t xml:space="preserve"> bör, före armering, föra det känsliga explosivämnet ut ur </w:t>
            </w:r>
            <w:proofErr w:type="spellStart"/>
            <w:r w:rsidRPr="005218EE">
              <w:rPr>
                <w:w w:val="100"/>
              </w:rPr>
              <w:t>tändkedjan</w:t>
            </w:r>
            <w:proofErr w:type="spellEnd"/>
            <w:r w:rsidRPr="005218EE">
              <w:rPr>
                <w:w w:val="100"/>
              </w:rPr>
              <w:t xml:space="preserve"> (</w:t>
            </w:r>
            <w:proofErr w:type="spellStart"/>
            <w:r w:rsidRPr="005218EE">
              <w:rPr>
                <w:w w:val="100"/>
              </w:rPr>
              <w:t>out-of-line</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F53FCC"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9D6F77" w14:textId="77777777" w:rsidR="00683D95" w:rsidRPr="005218EE" w:rsidRDefault="00683D95" w:rsidP="00D8687A"/>
        </w:tc>
      </w:tr>
      <w:tr w:rsidR="00683D95" w:rsidRPr="005218EE" w14:paraId="36C1F103" w14:textId="77777777" w:rsidTr="00F647BD">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84D7537" w14:textId="77777777" w:rsidR="00683D95" w:rsidRPr="00D8687A" w:rsidRDefault="00683D95" w:rsidP="00D8687A">
            <w:pPr>
              <w:rPr>
                <w:b/>
                <w:bCs/>
              </w:rPr>
            </w:pPr>
            <w:r w:rsidRPr="00D8687A">
              <w:rPr>
                <w:b/>
                <w:bCs/>
                <w:w w:val="100"/>
              </w:rPr>
              <w:t>1.404.081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969658" w14:textId="77777777" w:rsidR="00683D95" w:rsidRPr="005218EE" w:rsidRDefault="00683D95" w:rsidP="00D8687A">
            <w:r w:rsidRPr="005218EE">
              <w:rPr>
                <w:w w:val="100"/>
              </w:rPr>
              <w:t xml:space="preserve">Spärrarna </w:t>
            </w:r>
            <w:r w:rsidRPr="005218EE">
              <w:rPr>
                <w:b/>
                <w:bCs/>
                <w:w w:val="100"/>
              </w:rPr>
              <w:t>skall</w:t>
            </w:r>
            <w:r w:rsidRPr="005218EE">
              <w:rPr>
                <w:w w:val="100"/>
              </w:rPr>
              <w:t xml:space="preserve"> var för sig kvarhålla avbrytaren i säkrat läge.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12A63A"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7FED5E" w14:textId="77777777" w:rsidR="00683D95" w:rsidRPr="005218EE" w:rsidRDefault="00683D95" w:rsidP="00D8687A"/>
        </w:tc>
      </w:tr>
      <w:tr w:rsidR="00683D95" w:rsidRPr="005218EE" w14:paraId="66BA712A" w14:textId="77777777" w:rsidTr="00F647BD">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947CCF7" w14:textId="77777777" w:rsidR="00683D95" w:rsidRPr="005218EE" w:rsidRDefault="00683D95" w:rsidP="00D8687A">
            <w:r w:rsidRPr="005218EE">
              <w:rPr>
                <w:w w:val="100"/>
              </w:rPr>
              <w:t>1.404.082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8F0781" w14:textId="77777777" w:rsidR="00683D95" w:rsidRPr="005218EE" w:rsidRDefault="00683D95" w:rsidP="00D8687A">
            <w:r w:rsidRPr="005218EE">
              <w:rPr>
                <w:w w:val="100"/>
              </w:rPr>
              <w:t>Spärrar i avbrytare bör låsa direkt i avbrytaren, inte via länkar eller liknande organ.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1FCFA9"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6E3A2B" w14:textId="77777777" w:rsidR="00683D95" w:rsidRPr="005218EE" w:rsidRDefault="00683D95" w:rsidP="00D8687A"/>
        </w:tc>
      </w:tr>
      <w:tr w:rsidR="00683D95" w:rsidRPr="005218EE" w14:paraId="3F0B8E61" w14:textId="77777777" w:rsidTr="00F647BD">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99447AE" w14:textId="77777777" w:rsidR="00683D95" w:rsidRPr="00D8687A" w:rsidRDefault="00683D95" w:rsidP="00D8687A">
            <w:pPr>
              <w:rPr>
                <w:b/>
                <w:bCs/>
              </w:rPr>
            </w:pPr>
            <w:r w:rsidRPr="00D8687A">
              <w:rPr>
                <w:b/>
                <w:bCs/>
                <w:w w:val="100"/>
              </w:rPr>
              <w:t>1.404.083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8E9582" w14:textId="77777777" w:rsidR="00683D95" w:rsidRPr="005218EE" w:rsidRDefault="00683D95" w:rsidP="00D8687A">
            <w:r w:rsidRPr="005218EE">
              <w:rPr>
                <w:w w:val="100"/>
              </w:rPr>
              <w:t xml:space="preserve">Provning </w:t>
            </w:r>
            <w:r w:rsidRPr="005218EE">
              <w:rPr>
                <w:b/>
                <w:bCs/>
                <w:w w:val="100"/>
              </w:rPr>
              <w:t>skall</w:t>
            </w:r>
            <w:r w:rsidRPr="005218EE">
              <w:rPr>
                <w:w w:val="100"/>
              </w:rPr>
              <w:t xml:space="preserve"> utföras för att fastställa att avbrytaren låses i säkrat läge med god marginal vid det svåraste belastningsfallet (jämför miljöspecifikationen) när endast en spärr är monterad. </w:t>
            </w:r>
            <w:proofErr w:type="spellStart"/>
            <w:r w:rsidRPr="005218EE">
              <w:rPr>
                <w:w w:val="100"/>
              </w:rPr>
              <w:t>Spärrfunktionerna</w:t>
            </w:r>
            <w:proofErr w:type="spellEnd"/>
            <w:r w:rsidRPr="005218EE">
              <w:rPr>
                <w:w w:val="100"/>
              </w:rPr>
              <w:t xml:space="preserve"> provas var för sig.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0A7804"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AAF87C" w14:textId="77777777" w:rsidR="00683D95" w:rsidRPr="005218EE" w:rsidRDefault="00683D95" w:rsidP="00D8687A"/>
        </w:tc>
      </w:tr>
      <w:tr w:rsidR="00683D95" w:rsidRPr="005218EE" w14:paraId="51B2D90E" w14:textId="77777777" w:rsidTr="00F647BD">
        <w:trPr>
          <w:cantSplit/>
          <w:trHeight w:val="3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961F734" w14:textId="77777777" w:rsidR="00683D95" w:rsidRPr="00D8687A" w:rsidRDefault="00683D95" w:rsidP="00D8687A">
            <w:pPr>
              <w:rPr>
                <w:b/>
                <w:bCs/>
              </w:rPr>
            </w:pPr>
            <w:r w:rsidRPr="00D8687A">
              <w:rPr>
                <w:b/>
                <w:bCs/>
                <w:w w:val="100"/>
              </w:rPr>
              <w:lastRenderedPageBreak/>
              <w:t>1.404.084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55692B" w14:textId="77777777" w:rsidR="00683D95" w:rsidRPr="005218EE" w:rsidRDefault="00683D95" w:rsidP="00D8687A">
            <w:pPr>
              <w:rPr>
                <w:w w:val="100"/>
              </w:rPr>
            </w:pPr>
            <w:r w:rsidRPr="005218EE">
              <w:rPr>
                <w:w w:val="100"/>
              </w:rPr>
              <w:t xml:space="preserve">Provning </w:t>
            </w:r>
            <w:r w:rsidRPr="005218EE">
              <w:rPr>
                <w:b/>
                <w:bCs/>
                <w:w w:val="100"/>
              </w:rPr>
              <w:t>skall</w:t>
            </w:r>
            <w:r w:rsidRPr="005218EE">
              <w:rPr>
                <w:w w:val="100"/>
              </w:rPr>
              <w:t xml:space="preserve"> utföras för att fastställa att efter avbrytaren förekommande explosivämnen inte kan initieras av sprängkapseln, då säkringen befinner sig i säkrat läge.</w:t>
            </w:r>
          </w:p>
          <w:p w14:paraId="2DB08A50" w14:textId="77777777" w:rsidR="00683D95" w:rsidRPr="005218EE" w:rsidRDefault="00683D95" w:rsidP="00D8687A">
            <w:pPr>
              <w:rPr>
                <w:w w:val="100"/>
              </w:rPr>
            </w:pPr>
            <w:r w:rsidRPr="005218EE">
              <w:rPr>
                <w:i/>
                <w:iCs/>
                <w:w w:val="100"/>
              </w:rPr>
              <w:t>Kommentar:</w:t>
            </w:r>
            <w:r w:rsidRPr="005218EE">
              <w:rPr>
                <w:w w:val="100"/>
              </w:rPr>
              <w:t xml:space="preserve"> Följande beaktas:</w:t>
            </w:r>
          </w:p>
          <w:p w14:paraId="68B6E3EB" w14:textId="77777777" w:rsidR="00683D95" w:rsidRPr="005218EE" w:rsidRDefault="00683D95" w:rsidP="00D8687A">
            <w:pPr>
              <w:numPr>
                <w:ilvl w:val="0"/>
                <w:numId w:val="38"/>
              </w:numPr>
              <w:rPr>
                <w:w w:val="100"/>
              </w:rPr>
            </w:pPr>
            <w:r w:rsidRPr="005218EE">
              <w:rPr>
                <w:w w:val="100"/>
              </w:rPr>
              <w:t>för mekanisk barriär dess kritiska tjocklek,</w:t>
            </w:r>
          </w:p>
          <w:p w14:paraId="4B52ABCD" w14:textId="77777777" w:rsidR="00683D95" w:rsidRPr="005218EE" w:rsidRDefault="00683D95" w:rsidP="00D8687A">
            <w:pPr>
              <w:numPr>
                <w:ilvl w:val="0"/>
                <w:numId w:val="38"/>
              </w:numPr>
              <w:rPr>
                <w:w w:val="100"/>
              </w:rPr>
            </w:pPr>
            <w:r w:rsidRPr="005218EE">
              <w:rPr>
                <w:w w:val="100"/>
              </w:rPr>
              <w:t xml:space="preserve">för sprängkapsel före avbrytare dess kritiska laddningsmängd och </w:t>
            </w:r>
            <w:proofErr w:type="spellStart"/>
            <w:r w:rsidRPr="005218EE">
              <w:rPr>
                <w:w w:val="100"/>
              </w:rPr>
              <w:t>presstryck</w:t>
            </w:r>
            <w:proofErr w:type="spellEnd"/>
            <w:r w:rsidRPr="005218EE">
              <w:rPr>
                <w:w w:val="100"/>
              </w:rPr>
              <w:t>,</w:t>
            </w:r>
          </w:p>
          <w:p w14:paraId="3D95B3DC" w14:textId="77777777" w:rsidR="00683D95" w:rsidRPr="005218EE" w:rsidRDefault="00683D95" w:rsidP="00D8687A">
            <w:pPr>
              <w:numPr>
                <w:ilvl w:val="0"/>
                <w:numId w:val="38"/>
              </w:numPr>
            </w:pPr>
            <w:r w:rsidRPr="005218EE">
              <w:rPr>
                <w:w w:val="100"/>
              </w:rPr>
              <w:t>för gaspassager genom eller runt avbrytare kritiska spel och dimensioner etc. Med kritisk avses här det värde då överföring i någon form sker. Provning kan kompletteras med beräkningar.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21D757"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4EE4F8" w14:textId="77777777" w:rsidR="00683D95" w:rsidRPr="005218EE" w:rsidRDefault="00683D95" w:rsidP="00D8687A"/>
        </w:tc>
      </w:tr>
      <w:tr w:rsidR="00683D95" w:rsidRPr="005218EE" w14:paraId="4F1E90E7" w14:textId="77777777" w:rsidTr="00F647BD">
        <w:trPr>
          <w:cantSplit/>
          <w:trHeight w:val="33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53DDB8E" w14:textId="77777777" w:rsidR="00683D95" w:rsidRPr="00D8687A" w:rsidRDefault="00683D95" w:rsidP="00D8687A">
            <w:pPr>
              <w:rPr>
                <w:b/>
                <w:bCs/>
              </w:rPr>
            </w:pPr>
            <w:r w:rsidRPr="00D8687A">
              <w:rPr>
                <w:b/>
                <w:bCs/>
                <w:w w:val="100"/>
              </w:rPr>
              <w:t>1.404.085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1CBEE3" w14:textId="77777777" w:rsidR="00683D95" w:rsidRPr="005218EE" w:rsidRDefault="00683D95" w:rsidP="00D8687A">
            <w:pPr>
              <w:rPr>
                <w:w w:val="100"/>
              </w:rPr>
            </w:pPr>
            <w:r w:rsidRPr="005218EE">
              <w:rPr>
                <w:w w:val="100"/>
              </w:rPr>
              <w:t xml:space="preserve">Provning </w:t>
            </w:r>
            <w:r w:rsidRPr="005218EE">
              <w:rPr>
                <w:b/>
                <w:bCs/>
                <w:w w:val="100"/>
              </w:rPr>
              <w:t>skall</w:t>
            </w:r>
            <w:r w:rsidRPr="005218EE">
              <w:rPr>
                <w:w w:val="100"/>
              </w:rPr>
              <w:t xml:space="preserve"> utföras för att bestämma vid vilket läge överföring erhålls då avbrytaren stegvis flyttas från säkrat till armerat läge. Måtten väljs inom respektive toleransområde så att överföring underlättas. Mellan säkrat läge och gränsläget för överföring får inte utkast av fragment, deformation eller splitter medföra risk för personskada.</w:t>
            </w:r>
          </w:p>
          <w:p w14:paraId="06D3DE50" w14:textId="77777777" w:rsidR="00683D95" w:rsidRPr="005218EE" w:rsidRDefault="00683D95" w:rsidP="00D8687A">
            <w:r w:rsidRPr="005218EE">
              <w:rPr>
                <w:i/>
                <w:iCs/>
                <w:w w:val="100"/>
              </w:rPr>
              <w:t>Kommentar:</w:t>
            </w:r>
            <w:r w:rsidRPr="005218EE">
              <w:rPr>
                <w:w w:val="100"/>
              </w:rPr>
              <w:t xml:space="preserve"> För avbrytare med momentan armeringsrörelse kan provningen utföras i ett mindre antal lägen (minst ett) mellan säkrat och armerat läge.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04605C"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F14CDE" w14:textId="77777777" w:rsidR="00683D95" w:rsidRPr="005218EE" w:rsidRDefault="00683D95" w:rsidP="00D8687A"/>
        </w:tc>
      </w:tr>
    </w:tbl>
    <w:p w14:paraId="62A9C6DB" w14:textId="77777777" w:rsidR="00683D95" w:rsidRDefault="00683D95">
      <w:pPr>
        <w:pStyle w:val="Body"/>
        <w:spacing w:before="0" w:line="60" w:lineRule="atLeast"/>
        <w:rPr>
          <w:w w:val="100"/>
          <w:sz w:val="4"/>
          <w:szCs w:val="4"/>
        </w:rPr>
      </w:pPr>
    </w:p>
    <w:p w14:paraId="2B41F4E9" w14:textId="77777777" w:rsidR="00D8687A" w:rsidRDefault="00D8687A" w:rsidP="00D8687A">
      <w:pPr>
        <w:rPr>
          <w:w w:val="100"/>
        </w:rPr>
      </w:pPr>
    </w:p>
    <w:p w14:paraId="263EB0B4" w14:textId="6426456B" w:rsidR="00683D95" w:rsidRDefault="00683D95" w:rsidP="00E77FBB">
      <w:pPr>
        <w:pStyle w:val="Rubrik3"/>
        <w:rPr>
          <w:w w:val="100"/>
        </w:rPr>
      </w:pPr>
      <w:r>
        <w:rPr>
          <w:w w:val="100"/>
        </w:rPr>
        <w:t>Avsnitt 4.4.4</w:t>
      </w:r>
      <w:r>
        <w:rPr>
          <w:w w:val="100"/>
        </w:rPr>
        <w:tab/>
        <w:t>Elektriska delsystem</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5B890835" w14:textId="77777777" w:rsidTr="00F647BD">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4E0DA781"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7CDFEFF4"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360559A7"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064D38CF" w14:textId="77777777" w:rsidR="00683D95" w:rsidRPr="00801545" w:rsidRDefault="00683D95" w:rsidP="00E77FBB">
            <w:pPr>
              <w:pStyle w:val="Tabellhuvud"/>
              <w:rPr>
                <w:b/>
              </w:rPr>
            </w:pPr>
            <w:r w:rsidRPr="00801545">
              <w:rPr>
                <w:b/>
              </w:rPr>
              <w:t>Anmärkning</w:t>
            </w:r>
          </w:p>
        </w:tc>
      </w:tr>
      <w:tr w:rsidR="00683D95" w:rsidRPr="005218EE" w14:paraId="10F1E8BD" w14:textId="77777777" w:rsidTr="00F647BD">
        <w:trPr>
          <w:cantSplit/>
          <w:trHeight w:val="940"/>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30CBD22" w14:textId="77777777" w:rsidR="00683D95" w:rsidRPr="005218EE" w:rsidRDefault="00683D95" w:rsidP="00D8687A">
            <w:r w:rsidRPr="005218EE">
              <w:rPr>
                <w:w w:val="100"/>
              </w:rPr>
              <w:t>1.404.086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C0A011" w14:textId="77777777" w:rsidR="00683D95" w:rsidRPr="005218EE" w:rsidRDefault="00683D95" w:rsidP="00D8687A">
            <w:r w:rsidRPr="005218EE">
              <w:rPr>
                <w:w w:val="100"/>
              </w:rPr>
              <w:t>Tändsystem bör inte kunna ackumulera energi tillräcklig för att tända verkansdelen under säkerhetssträckan/-tiden.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C95012" w14:textId="77777777" w:rsidR="00683D95" w:rsidRPr="005218EE" w:rsidRDefault="00683D95" w:rsidP="00D8687A"/>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11763E" w14:textId="77777777" w:rsidR="00683D95" w:rsidRPr="005218EE" w:rsidRDefault="00683D95" w:rsidP="00D8687A"/>
        </w:tc>
      </w:tr>
      <w:tr w:rsidR="00683D95" w:rsidRPr="005218EE" w14:paraId="46BD0F19" w14:textId="77777777" w:rsidTr="00F647BD">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B7A67B0" w14:textId="77777777" w:rsidR="00683D95" w:rsidRPr="005218EE" w:rsidRDefault="00683D95" w:rsidP="00D8687A">
            <w:r w:rsidRPr="005218EE">
              <w:rPr>
                <w:w w:val="100"/>
              </w:rPr>
              <w:t>1.404.087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E89A4A" w14:textId="77777777" w:rsidR="00683D95" w:rsidRPr="005218EE" w:rsidRDefault="00683D95" w:rsidP="00D8687A">
            <w:r w:rsidRPr="005218EE">
              <w:rPr>
                <w:w w:val="100"/>
              </w:rPr>
              <w:t>Kontaktstift i yttre anslutningsdon förbundna med EED bör vara beröringsskyddade.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73CA13"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1BEF6E" w14:textId="77777777" w:rsidR="00683D95" w:rsidRPr="005218EE" w:rsidRDefault="00683D95" w:rsidP="00D8687A"/>
        </w:tc>
      </w:tr>
      <w:tr w:rsidR="00683D95" w:rsidRPr="005218EE" w14:paraId="0BC3A1E2"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DF91E80" w14:textId="77777777" w:rsidR="00683D95" w:rsidRPr="005218EE" w:rsidRDefault="00683D95" w:rsidP="00D8687A">
            <w:r w:rsidRPr="005218EE">
              <w:rPr>
                <w:w w:val="100"/>
              </w:rPr>
              <w:t>1.404.088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140E56" w14:textId="77777777" w:rsidR="00683D95" w:rsidRPr="005218EE" w:rsidRDefault="00683D95" w:rsidP="00D8687A">
            <w:r w:rsidRPr="005218EE">
              <w:rPr>
                <w:w w:val="100"/>
              </w:rPr>
              <w:t>Yttre anslutningsdons hylsa bör göra kontakt och ge elektromagnetisk skärmning innan stiften går i ingrepp.</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76BA0E"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CC897F" w14:textId="77777777" w:rsidR="00683D95" w:rsidRPr="005218EE" w:rsidRDefault="00683D95" w:rsidP="00D8687A"/>
        </w:tc>
      </w:tr>
      <w:tr w:rsidR="00683D95" w:rsidRPr="005218EE" w14:paraId="1344BC70" w14:textId="77777777" w:rsidTr="00F647BD">
        <w:trPr>
          <w:cantSplit/>
          <w:trHeight w:val="17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B261F49" w14:textId="77777777" w:rsidR="00683D95" w:rsidRPr="005218EE" w:rsidRDefault="00683D95" w:rsidP="00D8687A">
            <w:r w:rsidRPr="005218EE">
              <w:rPr>
                <w:w w:val="100"/>
              </w:rPr>
              <w:lastRenderedPageBreak/>
              <w:t>1.404.089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8B1899" w14:textId="77777777" w:rsidR="00683D95" w:rsidRPr="005218EE" w:rsidRDefault="00683D95" w:rsidP="00D8687A">
            <w:pPr>
              <w:rPr>
                <w:w w:val="100"/>
              </w:rPr>
            </w:pPr>
            <w:r w:rsidRPr="005218EE">
              <w:rPr>
                <w:w w:val="100"/>
              </w:rPr>
              <w:t>Tändkablarnas skärmar bör anslutas till skarvdonets hölje runt kabelns hela omkrets.</w:t>
            </w:r>
          </w:p>
          <w:p w14:paraId="633B80C5" w14:textId="77777777" w:rsidR="00683D95" w:rsidRPr="005218EE" w:rsidRDefault="00683D95" w:rsidP="00D8687A">
            <w:r w:rsidRPr="005218EE">
              <w:rPr>
                <w:i/>
                <w:iCs/>
                <w:w w:val="100"/>
              </w:rPr>
              <w:t>Kommentar:</w:t>
            </w:r>
            <w:r w:rsidRPr="005218EE">
              <w:rPr>
                <w:w w:val="100"/>
              </w:rPr>
              <w:t xml:space="preserve"> I synnerhet är detta viktigt vid höljet på EED för att gott HF-skydd ska erhållas. Anslutningsstiften i en kontakt bör inte användas för att sammanbinda skärmar.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C7E193"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25C6B5" w14:textId="77777777" w:rsidR="00683D95" w:rsidRPr="005218EE" w:rsidRDefault="00683D95" w:rsidP="00D8687A"/>
        </w:tc>
      </w:tr>
      <w:tr w:rsidR="00683D95" w:rsidRPr="005218EE" w14:paraId="6973729C"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EFDCE62" w14:textId="77777777" w:rsidR="00683D95" w:rsidRPr="005218EE" w:rsidRDefault="00683D95" w:rsidP="00D8687A">
            <w:r w:rsidRPr="005218EE">
              <w:rPr>
                <w:w w:val="100"/>
              </w:rPr>
              <w:t>1.404.090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9E35A31" w14:textId="77777777" w:rsidR="00683D95" w:rsidRPr="005218EE" w:rsidRDefault="00683D95" w:rsidP="00D8687A">
            <w:r w:rsidRPr="005218EE">
              <w:rPr>
                <w:w w:val="100"/>
              </w:rPr>
              <w:t>Den strömställare som slutligen förbinder EED med strömkällan bör placeras så nära tändaren som möjligt.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080CC7"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DEF540" w14:textId="77777777" w:rsidR="00683D95" w:rsidRPr="005218EE" w:rsidRDefault="00683D95" w:rsidP="00D8687A"/>
        </w:tc>
      </w:tr>
      <w:tr w:rsidR="00683D95" w:rsidRPr="005218EE" w14:paraId="22762C84"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D00CD20" w14:textId="77777777" w:rsidR="00683D95" w:rsidRPr="005218EE" w:rsidRDefault="00683D95" w:rsidP="00D8687A">
            <w:r w:rsidRPr="005218EE">
              <w:rPr>
                <w:b/>
                <w:bCs/>
                <w:w w:val="100"/>
              </w:rPr>
              <w:t>1.404.091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CA012A" w14:textId="77777777" w:rsidR="00683D95" w:rsidRPr="005218EE" w:rsidRDefault="00683D95" w:rsidP="00D8687A">
            <w:r w:rsidRPr="005218EE">
              <w:rPr>
                <w:w w:val="100"/>
              </w:rPr>
              <w:t xml:space="preserve">Ledaren/ledarna mellan strömställaren och EED </w:t>
            </w:r>
            <w:r w:rsidRPr="005218EE">
              <w:rPr>
                <w:b/>
                <w:bCs/>
                <w:w w:val="100"/>
              </w:rPr>
              <w:t>skall</w:t>
            </w:r>
            <w:r w:rsidRPr="005218EE">
              <w:rPr>
                <w:w w:val="100"/>
              </w:rPr>
              <w:t xml:space="preserve"> avskärmas för yttre elektromagnetiska fält och skyddas mot statisk elektricitet.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9B9F78"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419822" w14:textId="77777777" w:rsidR="00683D95" w:rsidRPr="005218EE" w:rsidRDefault="00683D95" w:rsidP="00D8687A"/>
        </w:tc>
      </w:tr>
      <w:tr w:rsidR="00683D95" w:rsidRPr="005218EE" w14:paraId="6E6FFA56"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A968777" w14:textId="77777777" w:rsidR="00683D95" w:rsidRPr="005218EE" w:rsidRDefault="00683D95" w:rsidP="00D8687A">
            <w:r w:rsidRPr="005218EE">
              <w:rPr>
                <w:w w:val="100"/>
              </w:rPr>
              <w:t>1.404.092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D7ACF4" w14:textId="77777777" w:rsidR="00683D95" w:rsidRPr="005218EE" w:rsidRDefault="00683D95" w:rsidP="00D8687A">
            <w:r w:rsidRPr="005218EE">
              <w:rPr>
                <w:w w:val="100"/>
              </w:rPr>
              <w:t>Kapacitansen över strömställaren bör hållas så låg att tändning genom elektrostatisk urladdning förhindras.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130CD8"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E08C38" w14:textId="77777777" w:rsidR="00683D95" w:rsidRPr="005218EE" w:rsidRDefault="00683D95" w:rsidP="00D8687A"/>
        </w:tc>
      </w:tr>
      <w:tr w:rsidR="00683D95" w:rsidRPr="005218EE" w14:paraId="7AD7F37B" w14:textId="77777777" w:rsidTr="00F647BD">
        <w:trPr>
          <w:cantSplit/>
          <w:trHeight w:val="4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8E3A5B5" w14:textId="77777777" w:rsidR="00683D95" w:rsidRPr="005218EE" w:rsidRDefault="00683D95" w:rsidP="00D8687A">
            <w:r w:rsidRPr="005218EE">
              <w:rPr>
                <w:w w:val="100"/>
              </w:rPr>
              <w:t>1.404.093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590352" w14:textId="77777777" w:rsidR="00683D95" w:rsidRPr="005218EE" w:rsidRDefault="00683D95" w:rsidP="00D8687A">
            <w:r w:rsidRPr="005218EE">
              <w:rPr>
                <w:w w:val="100"/>
              </w:rPr>
              <w:t>Dubbelledare bör tvinnas.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E13036"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037624" w14:textId="77777777" w:rsidR="00683D95" w:rsidRPr="005218EE" w:rsidRDefault="00683D95" w:rsidP="00D8687A"/>
        </w:tc>
      </w:tr>
      <w:tr w:rsidR="00683D95" w:rsidRPr="005218EE" w14:paraId="3DCB1781"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9A49C8F" w14:textId="77777777" w:rsidR="00683D95" w:rsidRPr="005218EE" w:rsidRDefault="00683D95" w:rsidP="00D8687A">
            <w:r w:rsidRPr="005218EE">
              <w:rPr>
                <w:w w:val="100"/>
              </w:rPr>
              <w:t>1.404.094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1702EC" w14:textId="77777777" w:rsidR="00683D95" w:rsidRPr="005218EE" w:rsidRDefault="00683D95" w:rsidP="00D8687A">
            <w:r w:rsidRPr="005218EE">
              <w:rPr>
                <w:w w:val="100"/>
              </w:rPr>
              <w:t xml:space="preserve">Om en </w:t>
            </w:r>
            <w:proofErr w:type="spellStart"/>
            <w:r w:rsidRPr="005218EE">
              <w:rPr>
                <w:w w:val="100"/>
              </w:rPr>
              <w:t>EED:s</w:t>
            </w:r>
            <w:proofErr w:type="spellEnd"/>
            <w:r w:rsidRPr="005218EE">
              <w:rPr>
                <w:w w:val="100"/>
              </w:rPr>
              <w:t xml:space="preserve"> ena pol är jordad, bör jordningen ske kortast möjliga väg till den skärm som omger den.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D803EE"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1BA664" w14:textId="77777777" w:rsidR="00683D95" w:rsidRPr="005218EE" w:rsidRDefault="00683D95" w:rsidP="00D8687A"/>
        </w:tc>
      </w:tr>
      <w:tr w:rsidR="00683D95" w:rsidRPr="005218EE" w14:paraId="75B3D99F" w14:textId="77777777" w:rsidTr="00F647BD">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3518D26" w14:textId="77777777" w:rsidR="00683D95" w:rsidRPr="005218EE" w:rsidRDefault="00683D95" w:rsidP="00D8687A">
            <w:r w:rsidRPr="005218EE">
              <w:rPr>
                <w:b/>
                <w:bCs/>
                <w:w w:val="100"/>
              </w:rPr>
              <w:t>1.404.095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A0CA1D" w14:textId="77777777" w:rsidR="00683D95" w:rsidRPr="005218EE" w:rsidRDefault="00683D95" w:rsidP="00D8687A">
            <w:r w:rsidRPr="005218EE">
              <w:rPr>
                <w:w w:val="100"/>
              </w:rPr>
              <w:t xml:space="preserve">Tändkablar </w:t>
            </w:r>
            <w:r w:rsidRPr="005218EE">
              <w:rPr>
                <w:b/>
                <w:bCs/>
                <w:w w:val="100"/>
              </w:rPr>
              <w:t>skall ej</w:t>
            </w:r>
            <w:r w:rsidRPr="005218EE">
              <w:rPr>
                <w:w w:val="100"/>
              </w:rPr>
              <w:t xml:space="preserve"> placeras i samma skärm som andra ledare.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76962C"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6BF572" w14:textId="77777777" w:rsidR="00683D95" w:rsidRPr="005218EE" w:rsidRDefault="00683D95" w:rsidP="00D8687A"/>
        </w:tc>
      </w:tr>
      <w:tr w:rsidR="00683D95" w:rsidRPr="005218EE" w14:paraId="5DEC2F6F" w14:textId="77777777" w:rsidTr="00F647BD">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FB0A658" w14:textId="77777777" w:rsidR="00683D95" w:rsidRPr="005218EE" w:rsidRDefault="00683D95" w:rsidP="00D8687A">
            <w:r w:rsidRPr="005218EE">
              <w:rPr>
                <w:b/>
                <w:bCs/>
                <w:w w:val="100"/>
              </w:rPr>
              <w:t>1.404.096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EA41EF" w14:textId="77777777" w:rsidR="00683D95" w:rsidRPr="005218EE" w:rsidRDefault="00683D95" w:rsidP="00D8687A">
            <w:r w:rsidRPr="005218EE">
              <w:rPr>
                <w:w w:val="100"/>
              </w:rPr>
              <w:t xml:space="preserve">EED </w:t>
            </w:r>
            <w:r w:rsidRPr="005218EE">
              <w:rPr>
                <w:b/>
                <w:bCs/>
                <w:w w:val="100"/>
              </w:rPr>
              <w:t>skall</w:t>
            </w:r>
            <w:r w:rsidRPr="005218EE">
              <w:rPr>
                <w:w w:val="100"/>
              </w:rPr>
              <w:t xml:space="preserve"> provas enligt FSD 0112, STANAG 4560 eller motsvarande.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F017A2"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C78955" w14:textId="77777777" w:rsidR="00683D95" w:rsidRPr="005218EE" w:rsidRDefault="00683D95" w:rsidP="00D8687A"/>
        </w:tc>
      </w:tr>
      <w:tr w:rsidR="00683D95" w:rsidRPr="005218EE" w14:paraId="4F8388A4"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8E49FF2" w14:textId="77777777" w:rsidR="00683D95" w:rsidRPr="005218EE" w:rsidRDefault="00683D95" w:rsidP="00D8687A">
            <w:r w:rsidRPr="005218EE">
              <w:rPr>
                <w:b/>
                <w:bCs/>
                <w:w w:val="100"/>
              </w:rPr>
              <w:t>1.404.097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D8F2F7" w14:textId="77777777" w:rsidR="00683D95" w:rsidRPr="005218EE" w:rsidRDefault="00683D95" w:rsidP="00D8687A">
            <w:r w:rsidRPr="005218EE">
              <w:rPr>
                <w:w w:val="100"/>
              </w:rPr>
              <w:t xml:space="preserve">Tändsystem innehållande EED </w:t>
            </w:r>
            <w:r w:rsidRPr="005218EE">
              <w:rPr>
                <w:b/>
                <w:bCs/>
                <w:w w:val="100"/>
              </w:rPr>
              <w:t>skall</w:t>
            </w:r>
            <w:r w:rsidRPr="005218EE">
              <w:rPr>
                <w:w w:val="100"/>
              </w:rPr>
              <w:t xml:space="preserve"> systemprovas enligt FSD 0212, STANAG 4157 eller motsvarande.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ED9E5B"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E104D7" w14:textId="77777777" w:rsidR="00683D95" w:rsidRPr="005218EE" w:rsidRDefault="00683D95" w:rsidP="00D8687A"/>
        </w:tc>
      </w:tr>
      <w:tr w:rsidR="00683D95" w:rsidRPr="005218EE" w14:paraId="3B5A16AD"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41DE1EF" w14:textId="77777777" w:rsidR="00683D95" w:rsidRPr="005218EE" w:rsidRDefault="00683D95" w:rsidP="00D8687A">
            <w:r w:rsidRPr="005218EE">
              <w:rPr>
                <w:b/>
                <w:bCs/>
                <w:w w:val="100"/>
              </w:rPr>
              <w:t>1.404.098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7145F3" w14:textId="77777777" w:rsidR="00683D95" w:rsidRPr="005218EE" w:rsidRDefault="00683D95" w:rsidP="00D8687A">
            <w:r w:rsidRPr="005218EE">
              <w:rPr>
                <w:w w:val="100"/>
              </w:rPr>
              <w:t xml:space="preserve">EED som används i tändsystem med obruten </w:t>
            </w:r>
            <w:proofErr w:type="spellStart"/>
            <w:r w:rsidRPr="005218EE">
              <w:rPr>
                <w:w w:val="100"/>
              </w:rPr>
              <w:t>tändkedja</w:t>
            </w:r>
            <w:proofErr w:type="spellEnd"/>
            <w:r w:rsidRPr="005218EE">
              <w:rPr>
                <w:w w:val="100"/>
              </w:rPr>
              <w:t xml:space="preserve"> avsedd för verkansdel </w:t>
            </w:r>
            <w:r w:rsidRPr="005218EE">
              <w:rPr>
                <w:b/>
                <w:bCs/>
                <w:w w:val="100"/>
              </w:rPr>
              <w:t>skall</w:t>
            </w:r>
            <w:r w:rsidRPr="005218EE">
              <w:rPr>
                <w:w w:val="100"/>
              </w:rPr>
              <w:t xml:space="preserve"> ha en </w:t>
            </w:r>
            <w:proofErr w:type="spellStart"/>
            <w:r w:rsidRPr="005218EE">
              <w:rPr>
                <w:w w:val="100"/>
              </w:rPr>
              <w:t>tändspänning</w:t>
            </w:r>
            <w:proofErr w:type="spellEnd"/>
            <w:r w:rsidRPr="005218EE">
              <w:rPr>
                <w:w w:val="100"/>
              </w:rPr>
              <w:t xml:space="preserve"> av minst 500 V.</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9530A0"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77508D" w14:textId="77777777" w:rsidR="00683D95" w:rsidRPr="005218EE" w:rsidRDefault="00683D95" w:rsidP="00D8687A"/>
        </w:tc>
      </w:tr>
      <w:tr w:rsidR="00683D95" w:rsidRPr="005218EE" w14:paraId="5AA27550"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A24C271" w14:textId="77777777" w:rsidR="00683D95" w:rsidRPr="005218EE" w:rsidRDefault="00683D95" w:rsidP="00D8687A">
            <w:r w:rsidRPr="005218EE">
              <w:rPr>
                <w:b/>
                <w:bCs/>
                <w:w w:val="100"/>
              </w:rPr>
              <w:t>1.404.099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44297D" w14:textId="77777777" w:rsidR="00683D95" w:rsidRPr="005218EE" w:rsidRDefault="00683D95" w:rsidP="00D8687A">
            <w:r w:rsidRPr="005218EE">
              <w:rPr>
                <w:w w:val="100"/>
              </w:rPr>
              <w:t xml:space="preserve">När två elektriska signaler används för armering </w:t>
            </w:r>
            <w:r w:rsidRPr="005218EE">
              <w:rPr>
                <w:b/>
                <w:bCs/>
                <w:w w:val="100"/>
              </w:rPr>
              <w:t>skall</w:t>
            </w:r>
            <w:r w:rsidRPr="005218EE">
              <w:rPr>
                <w:w w:val="100"/>
              </w:rPr>
              <w:t xml:space="preserve"> minst en av dessa vara beroende av kontinuerlig strömförsörjning.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F88258"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AD2CF5" w14:textId="77777777" w:rsidR="00683D95" w:rsidRPr="005218EE" w:rsidRDefault="00683D95" w:rsidP="00D8687A"/>
        </w:tc>
      </w:tr>
      <w:tr w:rsidR="00683D95" w:rsidRPr="005218EE" w14:paraId="6AA8E859"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57B74C0" w14:textId="77777777" w:rsidR="00683D95" w:rsidRPr="00D8687A" w:rsidRDefault="00683D95" w:rsidP="00D8687A">
            <w:pPr>
              <w:rPr>
                <w:b/>
                <w:bCs/>
              </w:rPr>
            </w:pPr>
            <w:r w:rsidRPr="00D8687A">
              <w:rPr>
                <w:b/>
                <w:bCs/>
                <w:w w:val="100"/>
              </w:rPr>
              <w:lastRenderedPageBreak/>
              <w:t xml:space="preserve">1.404.100 T </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3AB8CE" w14:textId="77777777" w:rsidR="00683D95" w:rsidRPr="005218EE" w:rsidRDefault="00683D95" w:rsidP="00D8687A">
            <w:r w:rsidRPr="005218EE">
              <w:rPr>
                <w:w w:val="100"/>
              </w:rPr>
              <w:t xml:space="preserve">Om strömförsörjningen upphör innan armeringen är fullbordad </w:t>
            </w:r>
            <w:r w:rsidRPr="005218EE">
              <w:rPr>
                <w:b/>
                <w:bCs/>
                <w:w w:val="100"/>
              </w:rPr>
              <w:t>skall</w:t>
            </w:r>
            <w:r w:rsidRPr="005218EE">
              <w:rPr>
                <w:w w:val="100"/>
              </w:rPr>
              <w:t xml:space="preserve"> neutralisering eller </w:t>
            </w:r>
            <w:proofErr w:type="spellStart"/>
            <w:r w:rsidRPr="005218EE">
              <w:rPr>
                <w:w w:val="100"/>
              </w:rPr>
              <w:t>återsäkring</w:t>
            </w:r>
            <w:proofErr w:type="spellEnd"/>
            <w:r w:rsidRPr="005218EE">
              <w:rPr>
                <w:w w:val="100"/>
              </w:rPr>
              <w:t xml:space="preserve"> ske.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D05C26"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6C092E" w14:textId="77777777" w:rsidR="00683D95" w:rsidRPr="005218EE" w:rsidRDefault="00683D95" w:rsidP="00D8687A"/>
        </w:tc>
      </w:tr>
      <w:tr w:rsidR="00683D95" w:rsidRPr="005218EE" w14:paraId="24D1BF49"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CE698D6" w14:textId="77777777" w:rsidR="00683D95" w:rsidRPr="00D8687A" w:rsidRDefault="00683D95" w:rsidP="00D8687A">
            <w:pPr>
              <w:rPr>
                <w:b/>
                <w:bCs/>
              </w:rPr>
            </w:pPr>
            <w:r w:rsidRPr="00D8687A">
              <w:rPr>
                <w:b/>
                <w:bCs/>
                <w:w w:val="100"/>
              </w:rPr>
              <w:t xml:space="preserve">1.404.101 T </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824945" w14:textId="77777777" w:rsidR="00683D95" w:rsidRPr="005218EE" w:rsidRDefault="00683D95" w:rsidP="00D8687A">
            <w:r w:rsidRPr="005218EE">
              <w:rPr>
                <w:w w:val="100"/>
              </w:rPr>
              <w:t xml:space="preserve">I system där armeringsprocessen styrs av elektriska spärrar </w:t>
            </w:r>
            <w:r w:rsidRPr="005218EE">
              <w:rPr>
                <w:b/>
                <w:bCs/>
                <w:w w:val="100"/>
              </w:rPr>
              <w:t>skall</w:t>
            </w:r>
            <w:r w:rsidRPr="005218EE">
              <w:rPr>
                <w:w w:val="100"/>
              </w:rPr>
              <w:t xml:space="preserve"> minst två av dessa vara i form av avbrott till strömkällan.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41BBE6"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D24C9B" w14:textId="77777777" w:rsidR="00683D95" w:rsidRPr="005218EE" w:rsidRDefault="00683D95" w:rsidP="00D8687A"/>
        </w:tc>
      </w:tr>
      <w:tr w:rsidR="00683D95" w:rsidRPr="005218EE" w14:paraId="715CBB5C" w14:textId="77777777" w:rsidTr="00F647BD">
        <w:trPr>
          <w:cantSplit/>
          <w:trHeight w:val="6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DA4195B" w14:textId="77777777" w:rsidR="00683D95" w:rsidRPr="005218EE" w:rsidRDefault="00683D95" w:rsidP="00D8687A">
            <w:r w:rsidRPr="005218EE">
              <w:rPr>
                <w:w w:val="100"/>
              </w:rPr>
              <w:t>1.404.102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6D76A0" w14:textId="77777777" w:rsidR="00683D95" w:rsidRPr="005218EE" w:rsidRDefault="00683D95" w:rsidP="00D8687A">
            <w:r w:rsidRPr="005218EE">
              <w:rPr>
                <w:w w:val="100"/>
              </w:rPr>
              <w:t>Tändsystem där armering sker genom att kretsen sluts till jord (enkelledarsystem) bör undvikas.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6CA54C"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0E5841" w14:textId="77777777" w:rsidR="00683D95" w:rsidRPr="005218EE" w:rsidRDefault="00683D95" w:rsidP="00D8687A"/>
        </w:tc>
      </w:tr>
      <w:tr w:rsidR="00683D95" w:rsidRPr="005218EE" w14:paraId="02404225" w14:textId="77777777" w:rsidTr="00F647BD">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D8C9B1B" w14:textId="77777777" w:rsidR="00683D95" w:rsidRPr="00D8687A" w:rsidRDefault="00683D95" w:rsidP="00D8687A">
            <w:pPr>
              <w:rPr>
                <w:b/>
                <w:bCs/>
              </w:rPr>
            </w:pPr>
            <w:r w:rsidRPr="00D8687A">
              <w:rPr>
                <w:b/>
                <w:bCs/>
                <w:w w:val="100"/>
              </w:rPr>
              <w:t>1.404.103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2716D3" w14:textId="77777777" w:rsidR="00683D95" w:rsidRPr="005218EE" w:rsidRDefault="00683D95" w:rsidP="00D8687A">
            <w:r w:rsidRPr="005218EE">
              <w:rPr>
                <w:w w:val="100"/>
              </w:rPr>
              <w:t xml:space="preserve">Armering </w:t>
            </w:r>
            <w:r w:rsidRPr="005218EE">
              <w:rPr>
                <w:b/>
                <w:bCs/>
                <w:w w:val="100"/>
              </w:rPr>
              <w:t>skall ej</w:t>
            </w:r>
            <w:r w:rsidRPr="005218EE">
              <w:rPr>
                <w:w w:val="100"/>
              </w:rPr>
              <w:t xml:space="preserve"> kunna ske till följd av rimliga kortslutningar, exempelvis kortslutningar mellan närliggande ledare i kablage, i kontaktdon, på kretskort och i integrerade kretsar.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A38974"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DCD0BB" w14:textId="77777777" w:rsidR="00683D95" w:rsidRPr="005218EE" w:rsidRDefault="00683D95" w:rsidP="00D8687A"/>
        </w:tc>
      </w:tr>
      <w:tr w:rsidR="00683D95" w:rsidRPr="005218EE" w14:paraId="751F139C"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6363F5C" w14:textId="77777777" w:rsidR="00683D95" w:rsidRPr="00D8687A" w:rsidRDefault="00683D95" w:rsidP="00D8687A">
            <w:pPr>
              <w:rPr>
                <w:b/>
                <w:bCs/>
              </w:rPr>
            </w:pPr>
            <w:r w:rsidRPr="00D8687A">
              <w:rPr>
                <w:b/>
                <w:bCs/>
                <w:w w:val="100"/>
              </w:rPr>
              <w:t>1.404.104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2995ED" w14:textId="77777777" w:rsidR="00683D95" w:rsidRPr="005218EE" w:rsidRDefault="00683D95" w:rsidP="00D8687A">
            <w:r w:rsidRPr="005218EE">
              <w:rPr>
                <w:w w:val="100"/>
              </w:rPr>
              <w:t xml:space="preserve">Armering </w:t>
            </w:r>
            <w:r w:rsidRPr="005218EE">
              <w:rPr>
                <w:b/>
                <w:bCs/>
                <w:w w:val="100"/>
              </w:rPr>
              <w:t>skall ej</w:t>
            </w:r>
            <w:r w:rsidRPr="005218EE">
              <w:rPr>
                <w:w w:val="100"/>
              </w:rPr>
              <w:t xml:space="preserve"> kunna ske till följd av rimliga avbrott, exempelvis </w:t>
            </w:r>
            <w:proofErr w:type="spellStart"/>
            <w:r w:rsidRPr="005218EE">
              <w:rPr>
                <w:w w:val="100"/>
              </w:rPr>
              <w:t>lödfel</w:t>
            </w:r>
            <w:proofErr w:type="spellEnd"/>
            <w:r w:rsidRPr="005218EE">
              <w:rPr>
                <w:w w:val="100"/>
              </w:rPr>
              <w:t>, oxiderade kontaktytor eller sprickor i kretskort eller substrat.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69660F"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7D39CD" w14:textId="77777777" w:rsidR="00683D95" w:rsidRPr="005218EE" w:rsidRDefault="00683D95" w:rsidP="00D8687A"/>
        </w:tc>
      </w:tr>
      <w:tr w:rsidR="00683D95" w:rsidRPr="005218EE" w14:paraId="7100E843" w14:textId="77777777" w:rsidTr="00F647BD">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44032F8" w14:textId="77777777" w:rsidR="00683D95" w:rsidRPr="00D8687A" w:rsidRDefault="00683D95" w:rsidP="00D8687A">
            <w:pPr>
              <w:rPr>
                <w:b/>
                <w:bCs/>
              </w:rPr>
            </w:pPr>
            <w:r w:rsidRPr="00D8687A">
              <w:rPr>
                <w:b/>
                <w:bCs/>
                <w:w w:val="100"/>
              </w:rPr>
              <w:t>1.404.105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F03220" w14:textId="77777777" w:rsidR="00683D95" w:rsidRPr="005218EE" w:rsidRDefault="00683D95" w:rsidP="00D8687A">
            <w:pPr>
              <w:rPr>
                <w:w w:val="100"/>
              </w:rPr>
            </w:pPr>
            <w:r w:rsidRPr="005218EE">
              <w:rPr>
                <w:w w:val="100"/>
              </w:rPr>
              <w:t xml:space="preserve">För system med enbart halvledare som spärrar </w:t>
            </w:r>
            <w:r w:rsidRPr="005218EE">
              <w:rPr>
                <w:b/>
                <w:bCs/>
                <w:w w:val="100"/>
              </w:rPr>
              <w:t>skall</w:t>
            </w:r>
            <w:r w:rsidRPr="005218EE">
              <w:rPr>
                <w:w w:val="100"/>
              </w:rPr>
              <w:t xml:space="preserve"> det krävas minst tre oberoende ”slutningar” på systemblocknivå för armering.</w:t>
            </w:r>
          </w:p>
          <w:p w14:paraId="32BFF441" w14:textId="77777777" w:rsidR="00683D95" w:rsidRPr="005218EE" w:rsidRDefault="00683D95" w:rsidP="00D8687A">
            <w:r w:rsidRPr="005218EE">
              <w:rPr>
                <w:i/>
                <w:iCs/>
                <w:w w:val="100"/>
              </w:rPr>
              <w:t>Kommentar:</w:t>
            </w:r>
            <w:r w:rsidRPr="005218EE">
              <w:rPr>
                <w:w w:val="100"/>
              </w:rPr>
              <w:t xml:space="preserve"> Slutningarna påverkas lämpligen av olika signalnivåer.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0A3A8F"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75245D" w14:textId="77777777" w:rsidR="00683D95" w:rsidRPr="005218EE" w:rsidRDefault="00683D95" w:rsidP="00D8687A"/>
        </w:tc>
      </w:tr>
      <w:tr w:rsidR="00683D95" w:rsidRPr="005218EE" w14:paraId="529D42CD" w14:textId="77777777" w:rsidTr="00F647BD">
        <w:trPr>
          <w:cantSplit/>
          <w:trHeight w:val="23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ADB426F" w14:textId="77777777" w:rsidR="00683D95" w:rsidRPr="00D8687A" w:rsidRDefault="00683D95" w:rsidP="00D8687A">
            <w:pPr>
              <w:rPr>
                <w:b/>
                <w:bCs/>
              </w:rPr>
            </w:pPr>
            <w:r w:rsidRPr="00D8687A">
              <w:rPr>
                <w:b/>
                <w:bCs/>
                <w:w w:val="100"/>
              </w:rPr>
              <w:t>1.404.106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906BF9" w14:textId="77777777" w:rsidR="00683D95" w:rsidRPr="005218EE" w:rsidRDefault="00683D95" w:rsidP="00D8687A">
            <w:pPr>
              <w:rPr>
                <w:w w:val="100"/>
              </w:rPr>
            </w:pPr>
            <w:r w:rsidRPr="005218EE">
              <w:rPr>
                <w:w w:val="100"/>
              </w:rPr>
              <w:t xml:space="preserve">Armering av system med enbart halvledare </w:t>
            </w:r>
            <w:r w:rsidRPr="005218EE">
              <w:rPr>
                <w:b/>
                <w:bCs/>
                <w:w w:val="100"/>
              </w:rPr>
              <w:t>skall ej</w:t>
            </w:r>
            <w:r w:rsidRPr="005218EE">
              <w:rPr>
                <w:w w:val="100"/>
              </w:rPr>
              <w:t xml:space="preserve"> kunna ske till följd av statiska fel i spärrar (felar antingen slutna eller öppna), vilket kan innebära att minst en av dessa förutsätter en dynamisk signal.</w:t>
            </w:r>
          </w:p>
          <w:p w14:paraId="378B0C85" w14:textId="77777777" w:rsidR="00683D95" w:rsidRPr="005218EE" w:rsidRDefault="00683D95" w:rsidP="00D8687A">
            <w:r w:rsidRPr="005218EE">
              <w:rPr>
                <w:i/>
                <w:iCs/>
                <w:w w:val="100"/>
              </w:rPr>
              <w:t>Kommentar:</w:t>
            </w:r>
            <w:r w:rsidRPr="005218EE">
              <w:rPr>
                <w:w w:val="100"/>
              </w:rPr>
              <w:t xml:space="preserve"> Den dynamiska signalen måste vara så beskaffad att den inte rimligen kan uppkomma oavsiktligt.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6C14B8"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63BED9" w14:textId="77777777" w:rsidR="00683D95" w:rsidRPr="005218EE" w:rsidRDefault="00683D95" w:rsidP="00D8687A"/>
        </w:tc>
      </w:tr>
      <w:tr w:rsidR="00683D95" w:rsidRPr="005218EE" w14:paraId="2F02A76F" w14:textId="77777777" w:rsidTr="00F647BD">
        <w:trPr>
          <w:cantSplit/>
          <w:trHeight w:val="23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618A69C" w14:textId="77777777" w:rsidR="00683D95" w:rsidRPr="00D8687A" w:rsidRDefault="00683D95" w:rsidP="00D8687A">
            <w:pPr>
              <w:rPr>
                <w:b/>
                <w:bCs/>
              </w:rPr>
            </w:pPr>
            <w:r w:rsidRPr="00D8687A">
              <w:rPr>
                <w:b/>
                <w:bCs/>
                <w:w w:val="100"/>
              </w:rPr>
              <w:t>1.404.107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BC9D58" w14:textId="77777777" w:rsidR="00683D95" w:rsidRPr="005218EE" w:rsidRDefault="00683D95" w:rsidP="00D8687A">
            <w:pPr>
              <w:rPr>
                <w:w w:val="100"/>
              </w:rPr>
            </w:pPr>
            <w:r w:rsidRPr="005218EE">
              <w:rPr>
                <w:w w:val="100"/>
              </w:rPr>
              <w:t xml:space="preserve">Säkerhetsanalys av tändsystem </w:t>
            </w:r>
            <w:r w:rsidRPr="005218EE">
              <w:rPr>
                <w:b/>
                <w:bCs/>
                <w:w w:val="100"/>
              </w:rPr>
              <w:t>skall</w:t>
            </w:r>
            <w:r w:rsidRPr="005218EE">
              <w:rPr>
                <w:w w:val="100"/>
              </w:rPr>
              <w:t xml:space="preserve"> genomföras av minst en oberoende instans. Om systemlösningar med enbart halvledare förekommer bör analysen utföras av minst två oberoende instanser.</w:t>
            </w:r>
          </w:p>
          <w:p w14:paraId="20ECF763" w14:textId="77777777" w:rsidR="00683D95" w:rsidRPr="005218EE" w:rsidRDefault="00683D95" w:rsidP="00D8687A">
            <w:r w:rsidRPr="005218EE">
              <w:rPr>
                <w:i/>
                <w:iCs/>
                <w:w w:val="100"/>
              </w:rPr>
              <w:t>Kommentar:</w:t>
            </w:r>
            <w:r w:rsidRPr="005218EE">
              <w:rPr>
                <w:w w:val="100"/>
              </w:rPr>
              <w:t xml:space="preserve"> Som oberoende kan räknas speciell systemsäkerhetsfunktion inom det företag som konstruerat systemet.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DB5034" w14:textId="77777777" w:rsidR="00683D95" w:rsidRPr="005218EE" w:rsidRDefault="00683D95" w:rsidP="00D8687A"/>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A0C06C" w14:textId="77777777" w:rsidR="00683D95" w:rsidRPr="005218EE" w:rsidRDefault="00683D95" w:rsidP="00D8687A"/>
        </w:tc>
      </w:tr>
      <w:tr w:rsidR="00683D95" w:rsidRPr="005218EE" w14:paraId="41F215D3" w14:textId="77777777" w:rsidTr="00F647BD">
        <w:trPr>
          <w:cantSplit/>
          <w:trHeight w:val="23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3DE09A5" w14:textId="77777777" w:rsidR="00683D95" w:rsidRPr="00D8687A" w:rsidRDefault="00683D95" w:rsidP="00D8687A">
            <w:pPr>
              <w:rPr>
                <w:b/>
                <w:bCs/>
              </w:rPr>
            </w:pPr>
            <w:r w:rsidRPr="00D8687A">
              <w:rPr>
                <w:b/>
                <w:bCs/>
                <w:w w:val="100"/>
              </w:rPr>
              <w:lastRenderedPageBreak/>
              <w:t>1.404.108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24BAE2" w14:textId="77777777" w:rsidR="00683D95" w:rsidRPr="005218EE" w:rsidRDefault="00683D95" w:rsidP="00B04600">
            <w:pPr>
              <w:rPr>
                <w:w w:val="100"/>
              </w:rPr>
            </w:pPr>
            <w:r w:rsidRPr="005218EE">
              <w:rPr>
                <w:w w:val="100"/>
              </w:rPr>
              <w:t xml:space="preserve">Ett tändsystem med obruten </w:t>
            </w:r>
            <w:proofErr w:type="spellStart"/>
            <w:r w:rsidRPr="005218EE">
              <w:rPr>
                <w:w w:val="100"/>
              </w:rPr>
              <w:t>tändkedja</w:t>
            </w:r>
            <w:proofErr w:type="spellEnd"/>
            <w:r w:rsidRPr="005218EE">
              <w:rPr>
                <w:w w:val="100"/>
              </w:rPr>
              <w:t xml:space="preserve"> avsedd för verkansdelar </w:t>
            </w:r>
            <w:r w:rsidRPr="005218EE">
              <w:rPr>
                <w:b/>
                <w:bCs/>
                <w:w w:val="100"/>
              </w:rPr>
              <w:t>skall</w:t>
            </w:r>
            <w:r w:rsidRPr="005218EE">
              <w:rPr>
                <w:w w:val="100"/>
              </w:rPr>
              <w:t xml:space="preserve"> endast kunna initieras av en signal som är unik och som inte kan efterliknas med annan oönskad intern eller extern signal.</w:t>
            </w:r>
          </w:p>
          <w:p w14:paraId="442255EE" w14:textId="77777777" w:rsidR="00683D95" w:rsidRPr="005218EE" w:rsidRDefault="00683D95" w:rsidP="00B04600">
            <w:r w:rsidRPr="005218EE">
              <w:rPr>
                <w:i/>
                <w:iCs/>
                <w:w w:val="100"/>
              </w:rPr>
              <w:t>Kommentar:</w:t>
            </w:r>
            <w:r w:rsidRPr="005218EE">
              <w:rPr>
                <w:w w:val="100"/>
              </w:rPr>
              <w:t xml:space="preserve"> I system med enbart kretssäkring används normalt endast högeffektsystem (till exempel EFI).</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475F87"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28B69A" w14:textId="77777777" w:rsidR="00683D95" w:rsidRPr="005218EE" w:rsidRDefault="00683D95" w:rsidP="00B04600"/>
        </w:tc>
      </w:tr>
      <w:tr w:rsidR="00683D95" w:rsidRPr="005218EE" w14:paraId="22DE56EC" w14:textId="77777777" w:rsidTr="00F647BD">
        <w:trPr>
          <w:cantSplit/>
          <w:trHeight w:val="94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F3C1E6F" w14:textId="77777777" w:rsidR="00683D95" w:rsidRPr="005218EE" w:rsidRDefault="00683D95" w:rsidP="00D8687A">
            <w:r w:rsidRPr="005218EE">
              <w:rPr>
                <w:w w:val="100"/>
              </w:rPr>
              <w:t>1.404.109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687FE9" w14:textId="77777777" w:rsidR="00683D95" w:rsidRPr="005218EE" w:rsidRDefault="00683D95" w:rsidP="00B04600">
            <w:r w:rsidRPr="005218EE">
              <w:rPr>
                <w:w w:val="100"/>
              </w:rPr>
              <w:t xml:space="preserve">Uppladdningen av </w:t>
            </w:r>
            <w:proofErr w:type="spellStart"/>
            <w:r w:rsidRPr="005218EE">
              <w:rPr>
                <w:w w:val="100"/>
              </w:rPr>
              <w:t>tändkondensator</w:t>
            </w:r>
            <w:proofErr w:type="spellEnd"/>
            <w:r w:rsidRPr="005218EE">
              <w:rPr>
                <w:w w:val="100"/>
              </w:rPr>
              <w:t xml:space="preserve"> eller motsvarande bör startas först efter det att armeringssträckan/-tiden uppnåtts.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FFE397"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CAD872" w14:textId="77777777" w:rsidR="00683D95" w:rsidRPr="005218EE" w:rsidRDefault="00683D95" w:rsidP="00B04600"/>
        </w:tc>
      </w:tr>
      <w:tr w:rsidR="00683D95" w:rsidRPr="005218EE" w14:paraId="68894BEB" w14:textId="77777777" w:rsidTr="00F647BD">
        <w:trPr>
          <w:cantSplit/>
          <w:trHeight w:val="28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6B9567A" w14:textId="77777777" w:rsidR="00683D95" w:rsidRPr="00B04600" w:rsidRDefault="00683D95" w:rsidP="00D8687A">
            <w:pPr>
              <w:rPr>
                <w:b/>
                <w:bCs/>
              </w:rPr>
            </w:pPr>
            <w:r w:rsidRPr="00B04600">
              <w:rPr>
                <w:b/>
                <w:bCs/>
                <w:w w:val="100"/>
              </w:rPr>
              <w:t>1.404.110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376FBE" w14:textId="77777777" w:rsidR="00683D95" w:rsidRPr="005218EE" w:rsidRDefault="00683D95" w:rsidP="00B04600">
            <w:pPr>
              <w:rPr>
                <w:w w:val="100"/>
              </w:rPr>
            </w:pPr>
            <w:r w:rsidRPr="005218EE">
              <w:rPr>
                <w:w w:val="100"/>
              </w:rPr>
              <w:t xml:space="preserve">Spänningen i </w:t>
            </w:r>
            <w:proofErr w:type="spellStart"/>
            <w:r w:rsidRPr="005218EE">
              <w:rPr>
                <w:w w:val="100"/>
              </w:rPr>
              <w:t>tändkondensator</w:t>
            </w:r>
            <w:proofErr w:type="spellEnd"/>
            <w:r w:rsidRPr="005218EE">
              <w:rPr>
                <w:w w:val="100"/>
              </w:rPr>
              <w:t xml:space="preserve"> eller motsvarande </w:t>
            </w:r>
            <w:r w:rsidRPr="005218EE">
              <w:rPr>
                <w:b/>
                <w:bCs/>
                <w:w w:val="100"/>
              </w:rPr>
              <w:t>skall</w:t>
            </w:r>
            <w:r w:rsidRPr="005218EE">
              <w:rPr>
                <w:w w:val="100"/>
              </w:rPr>
              <w:t xml:space="preserve"> understiga undre </w:t>
            </w:r>
            <w:proofErr w:type="spellStart"/>
            <w:r w:rsidRPr="005218EE">
              <w:rPr>
                <w:w w:val="100"/>
              </w:rPr>
              <w:t>tändspänningen</w:t>
            </w:r>
            <w:proofErr w:type="spellEnd"/>
            <w:r w:rsidRPr="005218EE">
              <w:rPr>
                <w:w w:val="100"/>
              </w:rPr>
              <w:t xml:space="preserve"> (maximum-no-</w:t>
            </w:r>
            <w:proofErr w:type="spellStart"/>
            <w:r w:rsidRPr="005218EE">
              <w:rPr>
                <w:w w:val="100"/>
              </w:rPr>
              <w:t>fire</w:t>
            </w:r>
            <w:proofErr w:type="spellEnd"/>
            <w:r w:rsidRPr="005218EE">
              <w:rPr>
                <w:w w:val="100"/>
              </w:rPr>
              <w:t>) fram till dess att armeringssträckan/-tiden uppnåtts.</w:t>
            </w:r>
          </w:p>
          <w:p w14:paraId="1CC6BBAB" w14:textId="77777777" w:rsidR="00683D95" w:rsidRPr="005218EE" w:rsidRDefault="00683D95" w:rsidP="00B04600">
            <w:r w:rsidRPr="005218EE">
              <w:rPr>
                <w:i/>
                <w:iCs/>
                <w:w w:val="100"/>
              </w:rPr>
              <w:t>Kommentar:</w:t>
            </w:r>
            <w:r w:rsidRPr="005218EE">
              <w:rPr>
                <w:w w:val="100"/>
              </w:rPr>
              <w:t xml:space="preserve"> Detta är i analogi med det konventionella fallet med en avbrytare, som rör sig långsamt och medger överföring i </w:t>
            </w:r>
            <w:proofErr w:type="spellStart"/>
            <w:r w:rsidRPr="005218EE">
              <w:rPr>
                <w:w w:val="100"/>
              </w:rPr>
              <w:t>tändkedjan</w:t>
            </w:r>
            <w:proofErr w:type="spellEnd"/>
            <w:r w:rsidRPr="005218EE">
              <w:rPr>
                <w:w w:val="100"/>
              </w:rPr>
              <w:t xml:space="preserve"> vid någon punkt före slutläget. Full armering uppnås när </w:t>
            </w:r>
            <w:proofErr w:type="spellStart"/>
            <w:r w:rsidRPr="005218EE">
              <w:rPr>
                <w:w w:val="100"/>
              </w:rPr>
              <w:t>tändkondensatornspänning</w:t>
            </w:r>
            <w:proofErr w:type="spellEnd"/>
            <w:r w:rsidRPr="005218EE">
              <w:rPr>
                <w:w w:val="100"/>
              </w:rPr>
              <w:t xml:space="preserve"> når </w:t>
            </w:r>
            <w:proofErr w:type="spellStart"/>
            <w:r w:rsidRPr="005218EE">
              <w:rPr>
                <w:w w:val="100"/>
              </w:rPr>
              <w:t>eltändarens</w:t>
            </w:r>
            <w:proofErr w:type="spellEnd"/>
            <w:r w:rsidRPr="005218EE">
              <w:rPr>
                <w:w w:val="100"/>
              </w:rPr>
              <w:t xml:space="preserve"> ”minimum-all-</w:t>
            </w:r>
            <w:proofErr w:type="spellStart"/>
            <w:r w:rsidRPr="005218EE">
              <w:rPr>
                <w:w w:val="100"/>
              </w:rPr>
              <w:t>fire</w:t>
            </w:r>
            <w:proofErr w:type="spellEnd"/>
            <w:r w:rsidRPr="005218EE">
              <w:rPr>
                <w:w w:val="100"/>
              </w:rPr>
              <w:t>”-nivå.</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1A5B54"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2E4E95" w14:textId="77777777" w:rsidR="00683D95" w:rsidRPr="005218EE" w:rsidRDefault="00683D95" w:rsidP="00B04600"/>
        </w:tc>
      </w:tr>
    </w:tbl>
    <w:p w14:paraId="76327380" w14:textId="77777777" w:rsidR="00683D95" w:rsidRDefault="00683D95">
      <w:pPr>
        <w:pStyle w:val="Body"/>
        <w:spacing w:before="0" w:line="60" w:lineRule="atLeast"/>
        <w:rPr>
          <w:w w:val="100"/>
          <w:sz w:val="4"/>
          <w:szCs w:val="4"/>
        </w:rPr>
      </w:pPr>
    </w:p>
    <w:p w14:paraId="30A1EA9F" w14:textId="77777777" w:rsidR="00B04600" w:rsidRDefault="00B04600" w:rsidP="00B04600">
      <w:pPr>
        <w:rPr>
          <w:w w:val="100"/>
        </w:rPr>
      </w:pPr>
    </w:p>
    <w:p w14:paraId="0885E7D8" w14:textId="2077D7E3" w:rsidR="00683D95" w:rsidRDefault="00683D95" w:rsidP="00E77FBB">
      <w:pPr>
        <w:pStyle w:val="Rubrik3"/>
        <w:rPr>
          <w:w w:val="100"/>
        </w:rPr>
      </w:pPr>
      <w:r>
        <w:rPr>
          <w:w w:val="100"/>
        </w:rPr>
        <w:t>Avsnitt 4.4.5</w:t>
      </w:r>
      <w:r>
        <w:rPr>
          <w:w w:val="100"/>
        </w:rPr>
        <w:tab/>
        <w:t>Elektronik- och programvarustyrda delsystem</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183F1B2" w14:textId="77777777" w:rsidTr="00F647BD">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41C0424"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11D7952C"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6828663"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86A4FCB" w14:textId="77777777" w:rsidR="00683D95" w:rsidRPr="00801545" w:rsidRDefault="00683D95" w:rsidP="00E77FBB">
            <w:pPr>
              <w:pStyle w:val="Tabellhuvud"/>
              <w:rPr>
                <w:b/>
              </w:rPr>
            </w:pPr>
            <w:r w:rsidRPr="00801545">
              <w:rPr>
                <w:b/>
              </w:rPr>
              <w:t>Anmärkning</w:t>
            </w:r>
          </w:p>
        </w:tc>
      </w:tr>
      <w:tr w:rsidR="00683D95" w:rsidRPr="005218EE" w14:paraId="064B347C" w14:textId="77777777" w:rsidTr="00F647BD">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DDBF011" w14:textId="77777777" w:rsidR="00683D95" w:rsidRPr="00B04600" w:rsidRDefault="00683D95" w:rsidP="00B04600">
            <w:pPr>
              <w:rPr>
                <w:b/>
                <w:bCs/>
              </w:rPr>
            </w:pPr>
            <w:r w:rsidRPr="00B04600">
              <w:rPr>
                <w:b/>
                <w:bCs/>
                <w:w w:val="100"/>
              </w:rPr>
              <w:t>1.404.111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956AB5" w14:textId="77777777" w:rsidR="00683D95" w:rsidRPr="005218EE" w:rsidRDefault="00683D95" w:rsidP="00B04600">
            <w:r w:rsidRPr="005218EE">
              <w:rPr>
                <w:w w:val="100"/>
              </w:rPr>
              <w:t xml:space="preserve">Alla säkerhetskritiska funktioner i elektroniska kretsar </w:t>
            </w:r>
            <w:r w:rsidRPr="005218EE">
              <w:rPr>
                <w:b/>
                <w:bCs/>
                <w:w w:val="100"/>
              </w:rPr>
              <w:t>skall</w:t>
            </w:r>
            <w:r w:rsidRPr="005218EE">
              <w:rPr>
                <w:w w:val="100"/>
              </w:rPr>
              <w:t xml:space="preserve"> implementeras i </w:t>
            </w:r>
            <w:proofErr w:type="spellStart"/>
            <w:r w:rsidRPr="005218EE">
              <w:rPr>
                <w:w w:val="100"/>
              </w:rPr>
              <w:t>firmware</w:t>
            </w:r>
            <w:proofErr w:type="spellEnd"/>
            <w:r w:rsidRPr="005218EE">
              <w:rPr>
                <w:w w:val="100"/>
              </w:rPr>
              <w:t xml:space="preserve"> eller i hårdvara.</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2B73E1"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093537" w14:textId="77777777" w:rsidR="00683D95" w:rsidRPr="005218EE" w:rsidRDefault="00683D95" w:rsidP="00B04600"/>
        </w:tc>
      </w:tr>
      <w:tr w:rsidR="00683D95" w:rsidRPr="005218EE" w14:paraId="0D56A5CC" w14:textId="77777777" w:rsidTr="00F647BD">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E2920B0" w14:textId="77777777" w:rsidR="00683D95" w:rsidRPr="00B04600" w:rsidRDefault="00683D95" w:rsidP="00B04600">
            <w:pPr>
              <w:rPr>
                <w:b/>
                <w:bCs/>
              </w:rPr>
            </w:pPr>
            <w:r w:rsidRPr="00B04600">
              <w:rPr>
                <w:b/>
                <w:bCs/>
                <w:w w:val="100"/>
              </w:rPr>
              <w:t>1.404.112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D7B6C9" w14:textId="77777777" w:rsidR="00683D95" w:rsidRPr="005218EE" w:rsidRDefault="00683D95" w:rsidP="00B04600">
            <w:r w:rsidRPr="005218EE">
              <w:rPr>
                <w:w w:val="100"/>
              </w:rPr>
              <w:t xml:space="preserve">Programvaran </w:t>
            </w:r>
            <w:r w:rsidRPr="005218EE">
              <w:rPr>
                <w:b/>
                <w:bCs/>
                <w:w w:val="100"/>
              </w:rPr>
              <w:t>skall ej</w:t>
            </w:r>
            <w:r w:rsidRPr="005218EE">
              <w:rPr>
                <w:w w:val="100"/>
              </w:rPr>
              <w:t xml:space="preserve"> enkelt kunna ändras efter att den installerats i kretsen.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8C155D"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1C4A2E" w14:textId="77777777" w:rsidR="00683D95" w:rsidRPr="005218EE" w:rsidRDefault="00683D95" w:rsidP="00B04600"/>
        </w:tc>
      </w:tr>
    </w:tbl>
    <w:p w14:paraId="502349D7" w14:textId="77777777" w:rsidR="00683D95" w:rsidRDefault="00683D95">
      <w:pPr>
        <w:pStyle w:val="Body"/>
        <w:spacing w:before="0" w:line="60" w:lineRule="atLeast"/>
        <w:rPr>
          <w:w w:val="100"/>
          <w:sz w:val="4"/>
          <w:szCs w:val="4"/>
        </w:rPr>
      </w:pPr>
    </w:p>
    <w:p w14:paraId="3358CE8C" w14:textId="77777777" w:rsidR="00B04600" w:rsidRDefault="00B04600" w:rsidP="00B04600">
      <w:pPr>
        <w:rPr>
          <w:w w:val="100"/>
        </w:rPr>
      </w:pPr>
    </w:p>
    <w:p w14:paraId="74D4A8ED" w14:textId="70F8A261" w:rsidR="00683D95" w:rsidRDefault="00B04600" w:rsidP="00E77FBB">
      <w:pPr>
        <w:pStyle w:val="Rubrik3"/>
        <w:rPr>
          <w:w w:val="100"/>
        </w:rPr>
      </w:pPr>
      <w:r>
        <w:rPr>
          <w:w w:val="100"/>
        </w:rPr>
        <w:br w:type="page"/>
      </w:r>
      <w:r w:rsidR="00683D95">
        <w:rPr>
          <w:w w:val="100"/>
        </w:rPr>
        <w:lastRenderedPageBreak/>
        <w:t>Avsnitt 4.4.5.1</w:t>
      </w:r>
      <w:r w:rsidR="00683D95">
        <w:rPr>
          <w:w w:val="100"/>
        </w:rPr>
        <w:tab/>
        <w:t>Radioaktiv påverkan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5F8C4FF"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D61748D"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3EC100CB"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0D482EBC"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535A49C" w14:textId="77777777" w:rsidR="00683D95" w:rsidRPr="00801545" w:rsidRDefault="00683D95" w:rsidP="00E77FBB">
            <w:pPr>
              <w:pStyle w:val="Tabellhuvud"/>
              <w:rPr>
                <w:b/>
              </w:rPr>
            </w:pPr>
            <w:r w:rsidRPr="00801545">
              <w:rPr>
                <w:b/>
              </w:rPr>
              <w:t>Anmärkning</w:t>
            </w:r>
          </w:p>
        </w:tc>
      </w:tr>
      <w:tr w:rsidR="00683D95" w:rsidRPr="005218EE" w14:paraId="17AD4F6D" w14:textId="77777777" w:rsidTr="004E5DEA">
        <w:trPr>
          <w:cantSplit/>
          <w:trHeight w:val="126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3AA39B1" w14:textId="77777777" w:rsidR="00683D95" w:rsidRPr="00B04600" w:rsidRDefault="00683D95" w:rsidP="00B04600">
            <w:pPr>
              <w:rPr>
                <w:b/>
                <w:bCs/>
              </w:rPr>
            </w:pPr>
            <w:r w:rsidRPr="00B04600">
              <w:rPr>
                <w:b/>
                <w:bCs/>
                <w:w w:val="100"/>
              </w:rPr>
              <w:t>1.404.113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73E09E" w14:textId="77777777" w:rsidR="00683D95" w:rsidRPr="005218EE" w:rsidRDefault="00683D95" w:rsidP="00B04600">
            <w:pPr>
              <w:rPr>
                <w:w w:val="100"/>
              </w:rPr>
            </w:pPr>
            <w:r w:rsidRPr="005218EE">
              <w:rPr>
                <w:w w:val="100"/>
              </w:rPr>
              <w:t xml:space="preserve">Data i </w:t>
            </w:r>
            <w:proofErr w:type="spellStart"/>
            <w:r w:rsidRPr="005218EE">
              <w:rPr>
                <w:w w:val="100"/>
              </w:rPr>
              <w:t>firmware</w:t>
            </w:r>
            <w:proofErr w:type="spellEnd"/>
            <w:r w:rsidRPr="005218EE">
              <w:rPr>
                <w:w w:val="100"/>
              </w:rPr>
              <w:t xml:space="preserve"> </w:t>
            </w:r>
            <w:r w:rsidRPr="005218EE">
              <w:rPr>
                <w:b/>
                <w:bCs/>
                <w:w w:val="100"/>
              </w:rPr>
              <w:t>skall ej</w:t>
            </w:r>
            <w:r w:rsidRPr="005218EE">
              <w:rPr>
                <w:w w:val="100"/>
              </w:rPr>
              <w:t xml:space="preserve"> kunna ändras av miljöpåverkan som systemet i övrigt klarar.</w:t>
            </w:r>
          </w:p>
          <w:p w14:paraId="5C7CD268" w14:textId="77777777" w:rsidR="00683D95" w:rsidRPr="005218EE" w:rsidRDefault="00683D95" w:rsidP="00B04600">
            <w:r w:rsidRPr="005218EE">
              <w:rPr>
                <w:i/>
                <w:iCs/>
                <w:w w:val="100"/>
              </w:rPr>
              <w:t>Kommentar:</w:t>
            </w:r>
            <w:r w:rsidRPr="005218EE">
              <w:rPr>
                <w:w w:val="100"/>
              </w:rPr>
              <w:t xml:space="preserve"> Miljöpåverkan inkluderar påverkan av radioaktiv strålning.</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A0C4C9"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AA272B" w14:textId="77777777" w:rsidR="00683D95" w:rsidRPr="005218EE" w:rsidRDefault="00683D95" w:rsidP="00B04600"/>
        </w:tc>
      </w:tr>
    </w:tbl>
    <w:p w14:paraId="6ECCC1EA" w14:textId="77777777" w:rsidR="00683D95" w:rsidRDefault="00683D95">
      <w:pPr>
        <w:pStyle w:val="Body"/>
        <w:spacing w:before="0" w:line="60" w:lineRule="atLeast"/>
        <w:rPr>
          <w:w w:val="100"/>
          <w:sz w:val="4"/>
          <w:szCs w:val="4"/>
        </w:rPr>
      </w:pPr>
    </w:p>
    <w:p w14:paraId="291DD0A1" w14:textId="77777777" w:rsidR="00B04600" w:rsidRDefault="00B04600" w:rsidP="00B04600">
      <w:pPr>
        <w:rPr>
          <w:w w:val="100"/>
        </w:rPr>
      </w:pPr>
    </w:p>
    <w:p w14:paraId="40382C7D" w14:textId="0D7A550F" w:rsidR="00683D95" w:rsidRDefault="00683D95" w:rsidP="00E77FBB">
      <w:pPr>
        <w:pStyle w:val="Rubrik3"/>
        <w:rPr>
          <w:w w:val="100"/>
        </w:rPr>
      </w:pPr>
      <w:r>
        <w:rPr>
          <w:w w:val="100"/>
        </w:rPr>
        <w:t>Avsnitt 4.4.5.2</w:t>
      </w:r>
      <w:r>
        <w:rPr>
          <w:w w:val="100"/>
        </w:rPr>
        <w:tab/>
        <w:t>Redundans</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30D26226"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460F8243"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C052FC9"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E071DFE"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0216694D" w14:textId="77777777" w:rsidR="00683D95" w:rsidRPr="00801545" w:rsidRDefault="00683D95" w:rsidP="00E77FBB">
            <w:pPr>
              <w:pStyle w:val="Tabellhuvud"/>
              <w:rPr>
                <w:b/>
              </w:rPr>
            </w:pPr>
            <w:r w:rsidRPr="00801545">
              <w:rPr>
                <w:b/>
              </w:rPr>
              <w:t>Anmärkning</w:t>
            </w:r>
          </w:p>
        </w:tc>
      </w:tr>
      <w:tr w:rsidR="00683D95" w:rsidRPr="005218EE" w14:paraId="00858FF8" w14:textId="77777777" w:rsidTr="004E5DEA">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20C27F9" w14:textId="77777777" w:rsidR="00683D95" w:rsidRPr="00B04600" w:rsidRDefault="00683D95" w:rsidP="00B04600">
            <w:pPr>
              <w:rPr>
                <w:b/>
                <w:bCs/>
              </w:rPr>
            </w:pPr>
            <w:r w:rsidRPr="00B04600">
              <w:rPr>
                <w:b/>
                <w:bCs/>
                <w:w w:val="100"/>
              </w:rPr>
              <w:t>1.404.114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662F9B" w14:textId="77777777" w:rsidR="00683D95" w:rsidRPr="005218EE" w:rsidRDefault="00683D95" w:rsidP="00B04600">
            <w:r w:rsidRPr="005218EE">
              <w:rPr>
                <w:w w:val="100"/>
              </w:rPr>
              <w:t xml:space="preserve">Om alla spärrar realiseras med logikkretsar </w:t>
            </w:r>
            <w:r w:rsidRPr="005218EE">
              <w:rPr>
                <w:b/>
                <w:bCs/>
                <w:w w:val="100"/>
              </w:rPr>
              <w:t>skall</w:t>
            </w:r>
            <w:r w:rsidRPr="005218EE">
              <w:rPr>
                <w:w w:val="100"/>
              </w:rPr>
              <w:t xml:space="preserve"> minst två av dessa vara implementerade med olika typer av logikkretsar.</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3D3756"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80929F" w14:textId="77777777" w:rsidR="00683D95" w:rsidRPr="005218EE" w:rsidRDefault="00683D95" w:rsidP="00B04600"/>
        </w:tc>
      </w:tr>
    </w:tbl>
    <w:p w14:paraId="1EF0C508" w14:textId="77777777" w:rsidR="00683D95" w:rsidRDefault="00683D95">
      <w:pPr>
        <w:pStyle w:val="Body"/>
        <w:spacing w:before="0" w:line="60" w:lineRule="atLeast"/>
        <w:rPr>
          <w:w w:val="100"/>
          <w:sz w:val="4"/>
          <w:szCs w:val="4"/>
        </w:rPr>
      </w:pPr>
    </w:p>
    <w:p w14:paraId="3A7089E6" w14:textId="77777777" w:rsidR="00B04600" w:rsidRDefault="00B04600" w:rsidP="00B04600">
      <w:pPr>
        <w:rPr>
          <w:w w:val="100"/>
        </w:rPr>
      </w:pPr>
    </w:p>
    <w:p w14:paraId="15C396A2" w14:textId="288CBE62" w:rsidR="00683D95" w:rsidRDefault="00683D95" w:rsidP="00E77FBB">
      <w:pPr>
        <w:pStyle w:val="Rubrik3"/>
        <w:rPr>
          <w:w w:val="100"/>
        </w:rPr>
      </w:pPr>
      <w:r>
        <w:rPr>
          <w:w w:val="100"/>
        </w:rPr>
        <w:t>Avsnitt 4.4.5.3</w:t>
      </w:r>
      <w:r>
        <w:rPr>
          <w:w w:val="100"/>
        </w:rPr>
        <w:tab/>
        <w:t>Oanvända funktioner och miljötålighet</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7D9F01CA"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0B7671D9"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9FA5B5F"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74904348"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5D721BBD" w14:textId="77777777" w:rsidR="00683D95" w:rsidRPr="00801545" w:rsidRDefault="00683D95" w:rsidP="00E77FBB">
            <w:pPr>
              <w:pStyle w:val="Tabellhuvud"/>
              <w:rPr>
                <w:b/>
              </w:rPr>
            </w:pPr>
            <w:r w:rsidRPr="00801545">
              <w:rPr>
                <w:b/>
              </w:rPr>
              <w:t>Anmärkning</w:t>
            </w:r>
          </w:p>
        </w:tc>
      </w:tr>
      <w:tr w:rsidR="00683D95" w:rsidRPr="005218EE" w14:paraId="36425375" w14:textId="77777777" w:rsidTr="004E5DEA">
        <w:trPr>
          <w:cantSplit/>
          <w:trHeight w:val="152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814A44F" w14:textId="77777777" w:rsidR="00683D95" w:rsidRPr="00B04600" w:rsidRDefault="00683D95" w:rsidP="00B04600">
            <w:pPr>
              <w:rPr>
                <w:b/>
                <w:bCs/>
              </w:rPr>
            </w:pPr>
            <w:r w:rsidRPr="00B04600">
              <w:rPr>
                <w:b/>
                <w:bCs/>
                <w:w w:val="100"/>
              </w:rPr>
              <w:t>1.404.115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F04357" w14:textId="77777777" w:rsidR="00683D95" w:rsidRPr="005218EE" w:rsidRDefault="00683D95" w:rsidP="00B04600">
            <w:pPr>
              <w:rPr>
                <w:w w:val="100"/>
              </w:rPr>
            </w:pPr>
            <w:r w:rsidRPr="005218EE">
              <w:rPr>
                <w:w w:val="100"/>
              </w:rPr>
              <w:t xml:space="preserve">Komponenttillverkarens specifikationer och rekommendationer </w:t>
            </w:r>
            <w:r w:rsidRPr="005218EE">
              <w:rPr>
                <w:b/>
                <w:bCs/>
                <w:w w:val="100"/>
              </w:rPr>
              <w:t>skall</w:t>
            </w:r>
            <w:r w:rsidRPr="005218EE">
              <w:rPr>
                <w:w w:val="100"/>
              </w:rPr>
              <w:t xml:space="preserve"> följas.</w:t>
            </w:r>
          </w:p>
          <w:p w14:paraId="5E5435DF" w14:textId="77777777" w:rsidR="00683D95" w:rsidRPr="005218EE" w:rsidRDefault="00683D95" w:rsidP="00B04600">
            <w:r w:rsidRPr="005218EE">
              <w:rPr>
                <w:i/>
                <w:iCs/>
                <w:w w:val="100"/>
              </w:rPr>
              <w:t>Kommentar:</w:t>
            </w:r>
            <w:r w:rsidRPr="005218EE">
              <w:rPr>
                <w:w w:val="100"/>
              </w:rPr>
              <w:t xml:space="preserve"> Kravet kan exempelvis verifieras genom protokoll från genomförda konstruktionsgranskningar.</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A3A0F9"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635F0E" w14:textId="77777777" w:rsidR="00683D95" w:rsidRPr="005218EE" w:rsidRDefault="00683D95" w:rsidP="00B04600"/>
        </w:tc>
      </w:tr>
    </w:tbl>
    <w:p w14:paraId="29889243" w14:textId="77777777" w:rsidR="00683D95" w:rsidRDefault="00683D95">
      <w:pPr>
        <w:pStyle w:val="Body"/>
        <w:spacing w:before="0" w:line="60" w:lineRule="atLeast"/>
        <w:rPr>
          <w:w w:val="100"/>
          <w:sz w:val="4"/>
          <w:szCs w:val="4"/>
        </w:rPr>
      </w:pPr>
    </w:p>
    <w:p w14:paraId="6E6EB7C4" w14:textId="77777777" w:rsidR="00B04600" w:rsidRDefault="00B04600" w:rsidP="00B04600">
      <w:pPr>
        <w:rPr>
          <w:w w:val="100"/>
        </w:rPr>
      </w:pPr>
    </w:p>
    <w:p w14:paraId="775FD73F" w14:textId="77D98275" w:rsidR="00683D95" w:rsidRDefault="00683D95" w:rsidP="00E77FBB">
      <w:pPr>
        <w:pStyle w:val="Rubrik3"/>
        <w:rPr>
          <w:w w:val="100"/>
        </w:rPr>
      </w:pPr>
      <w:r>
        <w:rPr>
          <w:w w:val="100"/>
        </w:rPr>
        <w:t>Avsnitt 4.4.5.4</w:t>
      </w:r>
      <w:r>
        <w:rPr>
          <w:w w:val="100"/>
        </w:rPr>
        <w:tab/>
        <w:t>Risk för kortslutning</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5B1D4438"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2D193F5"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D25F273"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23D2F474"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6EF8D556" w14:textId="77777777" w:rsidR="00683D95" w:rsidRPr="00801545" w:rsidRDefault="00683D95" w:rsidP="00E77FBB">
            <w:pPr>
              <w:pStyle w:val="Tabellhuvud"/>
              <w:rPr>
                <w:b/>
              </w:rPr>
            </w:pPr>
            <w:r w:rsidRPr="00801545">
              <w:rPr>
                <w:b/>
              </w:rPr>
              <w:t>Anmärkning</w:t>
            </w:r>
          </w:p>
        </w:tc>
      </w:tr>
      <w:tr w:rsidR="00683D95" w:rsidRPr="005218EE" w14:paraId="3D8D80CE" w14:textId="77777777" w:rsidTr="004E5DEA">
        <w:trPr>
          <w:cantSplit/>
          <w:trHeight w:val="152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CCEFB7A" w14:textId="77777777" w:rsidR="00683D95" w:rsidRPr="00B04600" w:rsidRDefault="00683D95" w:rsidP="00B04600">
            <w:pPr>
              <w:rPr>
                <w:b/>
                <w:bCs/>
              </w:rPr>
            </w:pPr>
            <w:r w:rsidRPr="00B04600">
              <w:rPr>
                <w:b/>
                <w:bCs/>
                <w:w w:val="100"/>
              </w:rPr>
              <w:t>1.404.116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9236B5" w14:textId="77777777" w:rsidR="00683D95" w:rsidRPr="005218EE" w:rsidRDefault="00683D95" w:rsidP="00B04600">
            <w:pPr>
              <w:rPr>
                <w:w w:val="100"/>
              </w:rPr>
            </w:pPr>
            <w:r w:rsidRPr="005218EE">
              <w:rPr>
                <w:w w:val="100"/>
              </w:rPr>
              <w:t xml:space="preserve">Konstruktionen </w:t>
            </w:r>
            <w:r w:rsidRPr="005218EE">
              <w:rPr>
                <w:b/>
                <w:bCs/>
                <w:w w:val="100"/>
              </w:rPr>
              <w:t>skall</w:t>
            </w:r>
            <w:r w:rsidRPr="005218EE">
              <w:rPr>
                <w:w w:val="100"/>
              </w:rPr>
              <w:t xml:space="preserve"> utföras så att sannolikheten för kortslutningar på kretskortsnivå minimeras.</w:t>
            </w:r>
          </w:p>
          <w:p w14:paraId="3349B138" w14:textId="77777777" w:rsidR="00683D95" w:rsidRPr="005218EE" w:rsidRDefault="00683D95" w:rsidP="00B04600">
            <w:r w:rsidRPr="005218EE">
              <w:rPr>
                <w:i/>
                <w:iCs/>
                <w:w w:val="100"/>
              </w:rPr>
              <w:t>Kommentar:</w:t>
            </w:r>
            <w:r w:rsidRPr="005218EE">
              <w:rPr>
                <w:w w:val="100"/>
              </w:rPr>
              <w:t xml:space="preserve"> Användning av blyhaltigt lod står i konflikt med </w:t>
            </w:r>
            <w:proofErr w:type="spellStart"/>
            <w:r w:rsidRPr="005218EE">
              <w:rPr>
                <w:w w:val="100"/>
              </w:rPr>
              <w:t>RoHS</w:t>
            </w:r>
            <w:proofErr w:type="spellEnd"/>
            <w:r w:rsidRPr="005218EE">
              <w:rPr>
                <w:w w:val="100"/>
              </w:rPr>
              <w:t>-direktivet.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2087BD"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0421B2" w14:textId="77777777" w:rsidR="00683D95" w:rsidRPr="005218EE" w:rsidRDefault="00683D95" w:rsidP="00B04600"/>
        </w:tc>
      </w:tr>
    </w:tbl>
    <w:p w14:paraId="78934230" w14:textId="77777777" w:rsidR="00683D95" w:rsidRDefault="00683D95">
      <w:pPr>
        <w:pStyle w:val="Body"/>
        <w:spacing w:before="0" w:line="60" w:lineRule="atLeast"/>
        <w:rPr>
          <w:w w:val="100"/>
          <w:sz w:val="4"/>
          <w:szCs w:val="4"/>
        </w:rPr>
      </w:pPr>
    </w:p>
    <w:p w14:paraId="2C0FFDB0" w14:textId="77777777" w:rsidR="00B04600" w:rsidRDefault="00B04600" w:rsidP="00B04600">
      <w:pPr>
        <w:rPr>
          <w:w w:val="100"/>
        </w:rPr>
      </w:pPr>
    </w:p>
    <w:p w14:paraId="445F2618" w14:textId="0A66FD4C" w:rsidR="00683D95" w:rsidRDefault="00683D95" w:rsidP="00E77FBB">
      <w:pPr>
        <w:pStyle w:val="Rubrik3"/>
        <w:rPr>
          <w:w w:val="100"/>
        </w:rPr>
      </w:pPr>
      <w:r>
        <w:rPr>
          <w:w w:val="100"/>
        </w:rPr>
        <w:lastRenderedPageBreak/>
        <w:t>Avsnitt 4.4.5.5</w:t>
      </w:r>
      <w:r>
        <w:rPr>
          <w:w w:val="100"/>
        </w:rPr>
        <w:tab/>
        <w:t>Kompetens hos leverantören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740D4C1F"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1454DE6"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ACA289A"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288470B1"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BE3FA7B" w14:textId="77777777" w:rsidR="00683D95" w:rsidRPr="00801545" w:rsidRDefault="00683D95" w:rsidP="00E77FBB">
            <w:pPr>
              <w:pStyle w:val="Tabellhuvud"/>
              <w:rPr>
                <w:b/>
              </w:rPr>
            </w:pPr>
            <w:r w:rsidRPr="00801545">
              <w:rPr>
                <w:b/>
              </w:rPr>
              <w:t>Anmärkning</w:t>
            </w:r>
          </w:p>
        </w:tc>
      </w:tr>
      <w:tr w:rsidR="00683D95" w:rsidRPr="005218EE" w14:paraId="3C6A16C5" w14:textId="77777777" w:rsidTr="004E5DEA">
        <w:trPr>
          <w:cantSplit/>
          <w:trHeight w:val="120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D2E42D0" w14:textId="77777777" w:rsidR="00683D95" w:rsidRPr="00B04600" w:rsidRDefault="00683D95" w:rsidP="00B04600">
            <w:pPr>
              <w:rPr>
                <w:b/>
                <w:bCs/>
              </w:rPr>
            </w:pPr>
            <w:r w:rsidRPr="00B04600">
              <w:rPr>
                <w:b/>
                <w:bCs/>
                <w:w w:val="100"/>
              </w:rPr>
              <w:t>1.404.117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C601A7" w14:textId="77777777" w:rsidR="00683D95" w:rsidRPr="005218EE" w:rsidRDefault="00683D95" w:rsidP="00B04600">
            <w:r w:rsidRPr="005218EE">
              <w:rPr>
                <w:w w:val="100"/>
              </w:rPr>
              <w:t xml:space="preserve">Minst två personer hos tillverkaren </w:t>
            </w:r>
            <w:r w:rsidRPr="005218EE">
              <w:rPr>
                <w:b/>
                <w:bCs/>
                <w:w w:val="100"/>
              </w:rPr>
              <w:t>skall</w:t>
            </w:r>
            <w:r w:rsidRPr="005218EE">
              <w:rPr>
                <w:w w:val="100"/>
              </w:rPr>
              <w:t xml:space="preserve"> i detalj vara väl insatta i hårdvarans och programvarans funktioner, samt i genomförda tester av systemet.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3A2035"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F28877" w14:textId="77777777" w:rsidR="00683D95" w:rsidRPr="005218EE" w:rsidRDefault="00683D95" w:rsidP="00B04600"/>
        </w:tc>
      </w:tr>
    </w:tbl>
    <w:p w14:paraId="4CF85FBA" w14:textId="77777777" w:rsidR="00683D95" w:rsidRDefault="00683D95">
      <w:pPr>
        <w:pStyle w:val="Body"/>
        <w:spacing w:before="0" w:line="60" w:lineRule="atLeast"/>
        <w:rPr>
          <w:w w:val="100"/>
          <w:sz w:val="4"/>
          <w:szCs w:val="4"/>
        </w:rPr>
      </w:pPr>
    </w:p>
    <w:p w14:paraId="74119FA5" w14:textId="77777777" w:rsidR="00B04600" w:rsidRDefault="00B04600" w:rsidP="00B04600">
      <w:pPr>
        <w:rPr>
          <w:w w:val="100"/>
        </w:rPr>
      </w:pPr>
    </w:p>
    <w:p w14:paraId="6F7D4C71" w14:textId="7C8421CD" w:rsidR="00683D95" w:rsidRDefault="00683D95" w:rsidP="00E77FBB">
      <w:pPr>
        <w:pStyle w:val="Rubrik3"/>
        <w:rPr>
          <w:w w:val="100"/>
        </w:rPr>
      </w:pPr>
      <w:r>
        <w:rPr>
          <w:w w:val="100"/>
        </w:rPr>
        <w:t>Avsnitt 4.4.5.6</w:t>
      </w:r>
      <w:r>
        <w:rPr>
          <w:w w:val="100"/>
        </w:rPr>
        <w:tab/>
        <w:t>Livslängd på lagrad information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A83EC31"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4EA7E24"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22F604EB"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53277D0B"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CF4E863" w14:textId="77777777" w:rsidR="00683D95" w:rsidRPr="00801545" w:rsidRDefault="00683D95" w:rsidP="00E77FBB">
            <w:pPr>
              <w:pStyle w:val="Tabellhuvud"/>
              <w:rPr>
                <w:b/>
              </w:rPr>
            </w:pPr>
            <w:r w:rsidRPr="00801545">
              <w:rPr>
                <w:b/>
              </w:rPr>
              <w:t>Anmärkning</w:t>
            </w:r>
          </w:p>
        </w:tc>
      </w:tr>
      <w:tr w:rsidR="00683D95" w:rsidRPr="005218EE" w14:paraId="0C83436D" w14:textId="77777777" w:rsidTr="004E5DEA">
        <w:trPr>
          <w:cantSplit/>
          <w:trHeight w:val="256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208DF8E" w14:textId="77777777" w:rsidR="00683D95" w:rsidRPr="00B04600" w:rsidRDefault="00683D95" w:rsidP="00B04600">
            <w:pPr>
              <w:rPr>
                <w:b/>
                <w:bCs/>
              </w:rPr>
            </w:pPr>
            <w:r w:rsidRPr="00B04600">
              <w:rPr>
                <w:b/>
                <w:bCs/>
                <w:w w:val="100"/>
              </w:rPr>
              <w:t>1.404.118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751690" w14:textId="77777777" w:rsidR="00683D95" w:rsidRPr="005218EE" w:rsidRDefault="00683D95" w:rsidP="00B04600">
            <w:pPr>
              <w:rPr>
                <w:w w:val="100"/>
              </w:rPr>
            </w:pPr>
            <w:r w:rsidRPr="005218EE">
              <w:rPr>
                <w:w w:val="100"/>
              </w:rPr>
              <w:t xml:space="preserve">Innehållet i minneskretsar </w:t>
            </w:r>
            <w:r w:rsidRPr="005218EE">
              <w:rPr>
                <w:b/>
                <w:bCs/>
                <w:w w:val="100"/>
              </w:rPr>
              <w:t>skall</w:t>
            </w:r>
            <w:r w:rsidRPr="005218EE">
              <w:rPr>
                <w:w w:val="100"/>
              </w:rPr>
              <w:t xml:space="preserve"> ha en livslängd som med marginal överstiger systemets beräknade livslängd om omprogrammering (</w:t>
            </w:r>
            <w:proofErr w:type="spellStart"/>
            <w:r w:rsidRPr="005218EE">
              <w:rPr>
                <w:w w:val="100"/>
              </w:rPr>
              <w:t>Refresh</w:t>
            </w:r>
            <w:proofErr w:type="spellEnd"/>
            <w:r w:rsidRPr="005218EE">
              <w:rPr>
                <w:w w:val="100"/>
              </w:rPr>
              <w:t>) ej kan ske.</w:t>
            </w:r>
          </w:p>
          <w:p w14:paraId="4BEF7332" w14:textId="77777777" w:rsidR="00683D95" w:rsidRPr="005218EE" w:rsidRDefault="00683D95" w:rsidP="00B04600">
            <w:r w:rsidRPr="005218EE">
              <w:rPr>
                <w:i/>
                <w:iCs/>
                <w:w w:val="100"/>
              </w:rPr>
              <w:t>Kommentar:</w:t>
            </w:r>
            <w:r w:rsidRPr="005218EE">
              <w:rPr>
                <w:w w:val="100"/>
              </w:rPr>
              <w:t xml:space="preserve"> Med livslängd avses både hur länge en minnescell kan behålla sin information i aktuell driftsprofil (uttryckt i år), samt hur många läs- och skrivoperationer som kan utföras på varje enskild minnescell.</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2319AF"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9D2438" w14:textId="77777777" w:rsidR="00683D95" w:rsidRPr="005218EE" w:rsidRDefault="00683D95" w:rsidP="00B04600"/>
        </w:tc>
      </w:tr>
    </w:tbl>
    <w:p w14:paraId="22BE603A" w14:textId="77777777" w:rsidR="00683D95" w:rsidRDefault="00683D95">
      <w:pPr>
        <w:pStyle w:val="Body"/>
        <w:spacing w:before="0" w:line="60" w:lineRule="atLeast"/>
        <w:rPr>
          <w:w w:val="100"/>
          <w:sz w:val="4"/>
          <w:szCs w:val="4"/>
        </w:rPr>
      </w:pPr>
    </w:p>
    <w:p w14:paraId="53152ECC" w14:textId="77777777" w:rsidR="00B04600" w:rsidRDefault="00B04600" w:rsidP="00B04600">
      <w:pPr>
        <w:rPr>
          <w:w w:val="100"/>
        </w:rPr>
      </w:pPr>
    </w:p>
    <w:p w14:paraId="7C7E4A50" w14:textId="6326659D" w:rsidR="00683D95" w:rsidRDefault="00683D95" w:rsidP="00E77FBB">
      <w:pPr>
        <w:pStyle w:val="Rubrik3"/>
        <w:rPr>
          <w:w w:val="100"/>
        </w:rPr>
      </w:pPr>
      <w:r>
        <w:rPr>
          <w:w w:val="100"/>
        </w:rPr>
        <w:t>Avsnitt 4.4.5.7</w:t>
      </w:r>
      <w:r>
        <w:rPr>
          <w:w w:val="100"/>
        </w:rPr>
        <w:tab/>
        <w:t>Strömförsörjning</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5CEAAB0"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3F5D693"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59359473"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778CF1D1"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7525CA4C" w14:textId="77777777" w:rsidR="00683D95" w:rsidRPr="00801545" w:rsidRDefault="00683D95" w:rsidP="00E77FBB">
            <w:pPr>
              <w:pStyle w:val="Tabellhuvud"/>
              <w:rPr>
                <w:b/>
              </w:rPr>
            </w:pPr>
            <w:r w:rsidRPr="00801545">
              <w:rPr>
                <w:b/>
              </w:rPr>
              <w:t>Anmärkning</w:t>
            </w:r>
          </w:p>
        </w:tc>
      </w:tr>
      <w:tr w:rsidR="00683D95" w:rsidRPr="005218EE" w14:paraId="407411CE" w14:textId="77777777" w:rsidTr="004E5DEA">
        <w:trPr>
          <w:cantSplit/>
          <w:trHeight w:val="120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476FD21" w14:textId="77777777" w:rsidR="00683D95" w:rsidRPr="00B04600" w:rsidRDefault="00683D95" w:rsidP="00B04600">
            <w:pPr>
              <w:rPr>
                <w:b/>
                <w:bCs/>
              </w:rPr>
            </w:pPr>
            <w:r w:rsidRPr="00B04600">
              <w:rPr>
                <w:b/>
                <w:bCs/>
                <w:w w:val="100"/>
              </w:rPr>
              <w:t>1.404.119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D990A4" w14:textId="77777777" w:rsidR="00683D95" w:rsidRPr="005218EE" w:rsidRDefault="00683D95" w:rsidP="00B04600">
            <w:r w:rsidRPr="005218EE">
              <w:rPr>
                <w:w w:val="100"/>
              </w:rPr>
              <w:t xml:space="preserve">Strömförsörjningen till de logiksystem som utgör spärrar </w:t>
            </w:r>
            <w:r w:rsidRPr="005218EE">
              <w:rPr>
                <w:b/>
                <w:bCs/>
                <w:w w:val="100"/>
              </w:rPr>
              <w:t>skall</w:t>
            </w:r>
            <w:r w:rsidRPr="005218EE">
              <w:rPr>
                <w:w w:val="100"/>
              </w:rPr>
              <w:t xml:space="preserve"> konstrueras så att ett fel i strömförsörjningen inte kan medföra att en eller flera spärrar upphävs.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8E9927"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964224" w14:textId="77777777" w:rsidR="00683D95" w:rsidRPr="005218EE" w:rsidRDefault="00683D95" w:rsidP="00B04600"/>
        </w:tc>
      </w:tr>
    </w:tbl>
    <w:p w14:paraId="3FDBE48D" w14:textId="77777777" w:rsidR="00683D95" w:rsidRDefault="00683D95">
      <w:pPr>
        <w:pStyle w:val="Body"/>
        <w:spacing w:before="0" w:line="60" w:lineRule="atLeast"/>
        <w:rPr>
          <w:w w:val="100"/>
          <w:sz w:val="4"/>
          <w:szCs w:val="4"/>
        </w:rPr>
      </w:pPr>
    </w:p>
    <w:p w14:paraId="1BDD9F8C" w14:textId="77777777" w:rsidR="00B04600" w:rsidRDefault="00B04600" w:rsidP="00B04600">
      <w:pPr>
        <w:rPr>
          <w:w w:val="100"/>
        </w:rPr>
      </w:pPr>
    </w:p>
    <w:p w14:paraId="71DBD175" w14:textId="6EB11E20" w:rsidR="00683D95" w:rsidRDefault="00683D95" w:rsidP="00E77FBB">
      <w:pPr>
        <w:pStyle w:val="Rubrik3"/>
        <w:rPr>
          <w:w w:val="100"/>
        </w:rPr>
      </w:pPr>
      <w:r>
        <w:rPr>
          <w:w w:val="100"/>
        </w:rPr>
        <w:t>Avsnitt 4.4.5.8</w:t>
      </w:r>
      <w:r>
        <w:rPr>
          <w:w w:val="100"/>
        </w:rPr>
        <w:tab/>
        <w:t>Systemåterstart, RESET</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122B643B"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18FF6659"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19062D17"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CFC8D25"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1FBF8A5A" w14:textId="77777777" w:rsidR="00683D95" w:rsidRPr="00801545" w:rsidRDefault="00683D95" w:rsidP="00E77FBB">
            <w:pPr>
              <w:pStyle w:val="Tabellhuvud"/>
              <w:rPr>
                <w:b/>
              </w:rPr>
            </w:pPr>
            <w:r w:rsidRPr="00801545">
              <w:rPr>
                <w:b/>
              </w:rPr>
              <w:t>Anmärkning</w:t>
            </w:r>
          </w:p>
        </w:tc>
      </w:tr>
      <w:tr w:rsidR="00683D95" w:rsidRPr="005218EE" w14:paraId="2DFC5431" w14:textId="77777777" w:rsidTr="004E5DEA">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5B0F47E" w14:textId="77777777" w:rsidR="00683D95" w:rsidRPr="00B04600" w:rsidRDefault="00683D95" w:rsidP="00B04600">
            <w:pPr>
              <w:rPr>
                <w:b/>
                <w:bCs/>
              </w:rPr>
            </w:pPr>
            <w:r w:rsidRPr="00B04600">
              <w:rPr>
                <w:b/>
                <w:bCs/>
                <w:w w:val="100"/>
              </w:rPr>
              <w:t>1.404.120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A03D13" w14:textId="77777777" w:rsidR="00683D95" w:rsidRPr="005218EE" w:rsidRDefault="00683D95" w:rsidP="00B04600">
            <w:r w:rsidRPr="005218EE">
              <w:rPr>
                <w:w w:val="100"/>
              </w:rPr>
              <w:t xml:space="preserve">Systemet </w:t>
            </w:r>
            <w:r w:rsidRPr="005218EE">
              <w:rPr>
                <w:b/>
                <w:bCs/>
                <w:w w:val="100"/>
              </w:rPr>
              <w:t>skall</w:t>
            </w:r>
            <w:r w:rsidRPr="005218EE">
              <w:rPr>
                <w:w w:val="100"/>
              </w:rPr>
              <w:t xml:space="preserve"> inta ett säkert tillstånd vid störningar i matningsspänningen samt vid start och stopp.</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53B753"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ACD88D" w14:textId="77777777" w:rsidR="00683D95" w:rsidRPr="005218EE" w:rsidRDefault="00683D95" w:rsidP="00B04600"/>
        </w:tc>
      </w:tr>
    </w:tbl>
    <w:p w14:paraId="4436B3C4" w14:textId="77777777" w:rsidR="00683D95" w:rsidRDefault="00683D95">
      <w:pPr>
        <w:pStyle w:val="Body"/>
        <w:spacing w:before="0" w:line="60" w:lineRule="atLeast"/>
        <w:rPr>
          <w:w w:val="100"/>
          <w:sz w:val="4"/>
          <w:szCs w:val="4"/>
        </w:rPr>
      </w:pPr>
    </w:p>
    <w:p w14:paraId="1940A2E1" w14:textId="77777777" w:rsidR="00B04600" w:rsidRDefault="00B04600" w:rsidP="00B04600">
      <w:pPr>
        <w:rPr>
          <w:w w:val="100"/>
        </w:rPr>
      </w:pPr>
    </w:p>
    <w:p w14:paraId="019B497D" w14:textId="203E8352" w:rsidR="00683D95" w:rsidRDefault="00683D95" w:rsidP="00E77FBB">
      <w:pPr>
        <w:pStyle w:val="Rubrik3"/>
        <w:rPr>
          <w:w w:val="100"/>
        </w:rPr>
      </w:pPr>
      <w:r>
        <w:rPr>
          <w:w w:val="100"/>
        </w:rPr>
        <w:lastRenderedPageBreak/>
        <w:t>Avsnitt 4.4.5.9</w:t>
      </w:r>
      <w:r>
        <w:rPr>
          <w:w w:val="100"/>
        </w:rPr>
        <w:tab/>
        <w:t>Självtest</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3A056A8B"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D5EE760"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7CDF12BB"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4DE98D5"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A99D176" w14:textId="77777777" w:rsidR="00683D95" w:rsidRPr="00801545" w:rsidRDefault="00683D95" w:rsidP="00E77FBB">
            <w:pPr>
              <w:pStyle w:val="Tabellhuvud"/>
              <w:rPr>
                <w:b/>
              </w:rPr>
            </w:pPr>
            <w:r w:rsidRPr="00801545">
              <w:rPr>
                <w:b/>
              </w:rPr>
              <w:t>Anmärkning</w:t>
            </w:r>
          </w:p>
        </w:tc>
      </w:tr>
      <w:tr w:rsidR="00683D95" w:rsidRPr="005218EE" w14:paraId="695BE882" w14:textId="77777777" w:rsidTr="004E5DEA">
        <w:trPr>
          <w:cantSplit/>
          <w:trHeight w:val="120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CD525B1" w14:textId="77777777" w:rsidR="00683D95" w:rsidRPr="00B04600" w:rsidRDefault="00683D95" w:rsidP="00B04600">
            <w:pPr>
              <w:rPr>
                <w:b/>
                <w:bCs/>
              </w:rPr>
            </w:pPr>
            <w:r w:rsidRPr="00B04600">
              <w:rPr>
                <w:b/>
                <w:bCs/>
                <w:w w:val="100"/>
              </w:rPr>
              <w:t>1.404.121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13F748" w14:textId="77777777" w:rsidR="00683D95" w:rsidRPr="005218EE" w:rsidRDefault="00683D95" w:rsidP="00B04600">
            <w:r w:rsidRPr="005218EE">
              <w:rPr>
                <w:w w:val="100"/>
              </w:rPr>
              <w:t>Efter start skall en självtest genomföras som verifierar funktionen och tillståndet hos så många säkerhetskritiska komponenter som möjligt med beaktande av tids- och prestandakrav.</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0241EC"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A7E07C" w14:textId="77777777" w:rsidR="00683D95" w:rsidRPr="005218EE" w:rsidRDefault="00683D95" w:rsidP="00B04600"/>
        </w:tc>
      </w:tr>
    </w:tbl>
    <w:p w14:paraId="05F3BFE9" w14:textId="77777777" w:rsidR="00683D95" w:rsidRDefault="00683D95">
      <w:pPr>
        <w:pStyle w:val="Body"/>
        <w:spacing w:before="0" w:line="60" w:lineRule="atLeast"/>
        <w:rPr>
          <w:w w:val="100"/>
          <w:sz w:val="4"/>
          <w:szCs w:val="4"/>
        </w:rPr>
      </w:pPr>
    </w:p>
    <w:p w14:paraId="495DD2F2" w14:textId="77777777" w:rsidR="00B04600" w:rsidRDefault="00B04600" w:rsidP="00B04600">
      <w:pPr>
        <w:rPr>
          <w:w w:val="100"/>
        </w:rPr>
      </w:pPr>
    </w:p>
    <w:p w14:paraId="73160AB5" w14:textId="5FB54D28" w:rsidR="00683D95" w:rsidRDefault="00683D95" w:rsidP="00E77FBB">
      <w:pPr>
        <w:pStyle w:val="Rubrik3"/>
        <w:rPr>
          <w:w w:val="100"/>
        </w:rPr>
      </w:pPr>
      <w:r>
        <w:rPr>
          <w:w w:val="100"/>
        </w:rPr>
        <w:t>Avsnitt 4.4.5.10</w:t>
      </w:r>
      <w:r>
        <w:rPr>
          <w:w w:val="100"/>
        </w:rPr>
        <w:tab/>
        <w:t>Programflödeskontroll, Watch Dog Timer (WDT)</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6D59D722"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2FA5C362"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545435F"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D3652E7"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8173505" w14:textId="77777777" w:rsidR="00683D95" w:rsidRPr="00801545" w:rsidRDefault="00683D95" w:rsidP="00E77FBB">
            <w:pPr>
              <w:pStyle w:val="Tabellhuvud"/>
              <w:rPr>
                <w:b/>
              </w:rPr>
            </w:pPr>
            <w:r w:rsidRPr="00801545">
              <w:rPr>
                <w:b/>
              </w:rPr>
              <w:t>Anmärkning</w:t>
            </w:r>
          </w:p>
        </w:tc>
      </w:tr>
      <w:tr w:rsidR="00683D95" w:rsidRPr="005218EE" w14:paraId="14D4CA24" w14:textId="77777777" w:rsidTr="004E5DEA">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A9F16C8" w14:textId="77777777" w:rsidR="00683D95" w:rsidRPr="00B04600" w:rsidRDefault="00683D95" w:rsidP="00B04600">
            <w:pPr>
              <w:rPr>
                <w:b/>
                <w:bCs/>
              </w:rPr>
            </w:pPr>
            <w:r w:rsidRPr="00B04600">
              <w:rPr>
                <w:b/>
                <w:bCs/>
                <w:w w:val="100"/>
              </w:rPr>
              <w:t>1.404.122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39D1FF" w14:textId="77777777" w:rsidR="00683D95" w:rsidRPr="005218EE" w:rsidRDefault="00683D95" w:rsidP="00B04600">
            <w:r w:rsidRPr="005218EE">
              <w:rPr>
                <w:w w:val="100"/>
              </w:rPr>
              <w:t xml:space="preserve">Programmerbara kretsar </w:t>
            </w:r>
            <w:r w:rsidRPr="005218EE">
              <w:rPr>
                <w:b/>
                <w:bCs/>
                <w:w w:val="100"/>
              </w:rPr>
              <w:t>skall</w:t>
            </w:r>
            <w:r w:rsidRPr="005218EE">
              <w:rPr>
                <w:w w:val="100"/>
              </w:rPr>
              <w:t xml:space="preserve"> ha en övervakningsfunktion som försätter systemet i ett säkert tillstånd om programexekveringen störs.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39E739"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684967" w14:textId="77777777" w:rsidR="00683D95" w:rsidRPr="005218EE" w:rsidRDefault="00683D95" w:rsidP="00B04600"/>
        </w:tc>
      </w:tr>
    </w:tbl>
    <w:p w14:paraId="425B72C3" w14:textId="77777777" w:rsidR="00683D95" w:rsidRDefault="00683D95">
      <w:pPr>
        <w:pStyle w:val="Body"/>
        <w:spacing w:before="0" w:line="60" w:lineRule="atLeast"/>
        <w:rPr>
          <w:w w:val="100"/>
          <w:sz w:val="4"/>
          <w:szCs w:val="4"/>
        </w:rPr>
      </w:pPr>
    </w:p>
    <w:p w14:paraId="50B8C32B" w14:textId="77777777" w:rsidR="00B04600" w:rsidRDefault="00B04600" w:rsidP="00B04600">
      <w:pPr>
        <w:rPr>
          <w:w w:val="100"/>
        </w:rPr>
      </w:pPr>
    </w:p>
    <w:p w14:paraId="494E78B5" w14:textId="2F725878" w:rsidR="00683D95" w:rsidRDefault="00683D95" w:rsidP="00E77FBB">
      <w:pPr>
        <w:pStyle w:val="Rubrik3"/>
        <w:rPr>
          <w:w w:val="100"/>
        </w:rPr>
      </w:pPr>
      <w:r>
        <w:rPr>
          <w:w w:val="100"/>
        </w:rPr>
        <w:t>Avsnitt 4.4.5.11</w:t>
      </w:r>
      <w:r>
        <w:rPr>
          <w:w w:val="100"/>
        </w:rPr>
        <w:tab/>
        <w:t>Programvara</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DB02FEB"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627997BC" w14:textId="77777777" w:rsidR="00683D95" w:rsidRPr="00801545" w:rsidRDefault="00683D95" w:rsidP="00E77FBB">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6DBEFB49" w14:textId="77777777" w:rsidR="00683D95" w:rsidRPr="00801545" w:rsidRDefault="00683D95" w:rsidP="00E77FBB">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52BB0040" w14:textId="77777777" w:rsidR="00683D95" w:rsidRPr="00801545" w:rsidRDefault="00683D95" w:rsidP="00E77FBB">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6B058445" w14:textId="77777777" w:rsidR="00683D95" w:rsidRPr="00801545" w:rsidRDefault="00683D95" w:rsidP="00E77FBB">
            <w:pPr>
              <w:pStyle w:val="Tabellhuvud"/>
              <w:rPr>
                <w:b/>
              </w:rPr>
            </w:pPr>
            <w:r w:rsidRPr="00801545">
              <w:rPr>
                <w:b/>
              </w:rPr>
              <w:t>Anmärkning</w:t>
            </w:r>
          </w:p>
        </w:tc>
      </w:tr>
      <w:tr w:rsidR="00683D95" w:rsidRPr="005218EE" w14:paraId="1EBF6D8E" w14:textId="77777777" w:rsidTr="004E5DEA">
        <w:trPr>
          <w:cantSplit/>
          <w:trHeight w:val="120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B2B3717" w14:textId="77777777" w:rsidR="00683D95" w:rsidRPr="00B04600" w:rsidRDefault="00683D95" w:rsidP="00B04600">
            <w:pPr>
              <w:rPr>
                <w:b/>
                <w:bCs/>
              </w:rPr>
            </w:pPr>
            <w:r w:rsidRPr="00B04600">
              <w:rPr>
                <w:b/>
                <w:bCs/>
                <w:w w:val="100"/>
              </w:rPr>
              <w:t>1.404.123 A</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ED5CB3" w14:textId="77777777" w:rsidR="00683D95" w:rsidRPr="005218EE" w:rsidRDefault="00683D95" w:rsidP="00B04600">
            <w:r w:rsidRPr="005218EE">
              <w:rPr>
                <w:w w:val="100"/>
              </w:rPr>
              <w:t xml:space="preserve">Programvaruutvecklingen </w:t>
            </w:r>
            <w:r w:rsidRPr="005218EE">
              <w:rPr>
                <w:b/>
                <w:bCs/>
                <w:w w:val="100"/>
              </w:rPr>
              <w:t>skall</w:t>
            </w:r>
            <w:r w:rsidRPr="005218EE">
              <w:rPr>
                <w:w w:val="100"/>
              </w:rPr>
              <w:t xml:space="preserve"> ske systematiskt och enligt någon erkänd standard eller handbok. Valet av utvecklingsstandard </w:t>
            </w:r>
            <w:r w:rsidRPr="005218EE">
              <w:rPr>
                <w:b/>
                <w:bCs/>
                <w:w w:val="100"/>
              </w:rPr>
              <w:t>skall</w:t>
            </w:r>
            <w:r w:rsidRPr="005218EE">
              <w:rPr>
                <w:w w:val="100"/>
              </w:rPr>
              <w:t xml:space="preserve"> redovisas och motiveras.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0A15E0"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F5D37F" w14:textId="77777777" w:rsidR="00683D95" w:rsidRPr="005218EE" w:rsidRDefault="00683D95" w:rsidP="00B04600"/>
        </w:tc>
      </w:tr>
      <w:tr w:rsidR="00683D95" w:rsidRPr="005218EE" w14:paraId="360CB000" w14:textId="77777777" w:rsidTr="004E5DEA">
        <w:trPr>
          <w:cantSplit/>
          <w:trHeight w:val="20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0DA9FD4" w14:textId="77777777" w:rsidR="00683D95" w:rsidRPr="00B04600" w:rsidRDefault="00683D95" w:rsidP="00B04600">
            <w:pPr>
              <w:rPr>
                <w:b/>
                <w:bCs/>
              </w:rPr>
            </w:pPr>
            <w:r w:rsidRPr="00B04600">
              <w:rPr>
                <w:b/>
                <w:bCs/>
                <w:w w:val="100"/>
              </w:rPr>
              <w:t>1.404.124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32472E" w14:textId="77777777" w:rsidR="00683D95" w:rsidRPr="005218EE" w:rsidRDefault="00683D95" w:rsidP="00B04600">
            <w:pPr>
              <w:rPr>
                <w:w w:val="100"/>
              </w:rPr>
            </w:pPr>
            <w:r w:rsidRPr="005218EE">
              <w:rPr>
                <w:w w:val="100"/>
              </w:rPr>
              <w:t xml:space="preserve">För säkerhetskritiska system </w:t>
            </w:r>
            <w:r w:rsidRPr="005218EE">
              <w:rPr>
                <w:b/>
                <w:bCs/>
                <w:w w:val="100"/>
              </w:rPr>
              <w:t>skall</w:t>
            </w:r>
            <w:r w:rsidRPr="005218EE">
              <w:rPr>
                <w:w w:val="100"/>
              </w:rPr>
              <w:t xml:space="preserve"> programvara och utvecklingsmetoder granskas av oberoende tredje part.</w:t>
            </w:r>
          </w:p>
          <w:p w14:paraId="79E18E44" w14:textId="77777777" w:rsidR="00683D95" w:rsidRPr="005218EE" w:rsidRDefault="00683D95" w:rsidP="00B04600">
            <w:r w:rsidRPr="005218EE">
              <w:rPr>
                <w:i/>
                <w:iCs/>
                <w:w w:val="100"/>
              </w:rPr>
              <w:t>Kommentar:</w:t>
            </w:r>
            <w:r w:rsidRPr="005218EE">
              <w:rPr>
                <w:w w:val="100"/>
              </w:rPr>
              <w:t xml:space="preserve"> Oberoende granskare kan vara en person i samma företag som utvecklat programvaran, men som inte varit delaktig i utvecklingen.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1BCFBF"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FDB4C5" w14:textId="77777777" w:rsidR="00683D95" w:rsidRPr="005218EE" w:rsidRDefault="00683D95" w:rsidP="00B04600"/>
        </w:tc>
      </w:tr>
      <w:tr w:rsidR="00683D95" w:rsidRPr="005218EE" w14:paraId="3FEA6B77" w14:textId="77777777" w:rsidTr="004E5DEA">
        <w:trPr>
          <w:cantSplit/>
          <w:trHeight w:val="14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FC8BFF3" w14:textId="77777777" w:rsidR="00683D95" w:rsidRPr="00B04600" w:rsidRDefault="00683D95" w:rsidP="00B04600">
            <w:pPr>
              <w:rPr>
                <w:b/>
                <w:bCs/>
              </w:rPr>
            </w:pPr>
            <w:r w:rsidRPr="00B04600">
              <w:rPr>
                <w:b/>
                <w:bCs/>
                <w:w w:val="100"/>
              </w:rPr>
              <w:t>1.404.125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789FD8" w14:textId="77777777" w:rsidR="00683D95" w:rsidRPr="005218EE" w:rsidRDefault="00683D95" w:rsidP="00B04600">
            <w:r w:rsidRPr="005218EE">
              <w:rPr>
                <w:w w:val="100"/>
              </w:rPr>
              <w:t xml:space="preserve">Konfigurationskontroll </w:t>
            </w:r>
            <w:r w:rsidRPr="005218EE">
              <w:rPr>
                <w:b/>
                <w:bCs/>
                <w:w w:val="100"/>
              </w:rPr>
              <w:t>skall</w:t>
            </w:r>
            <w:r w:rsidRPr="005218EE">
              <w:rPr>
                <w:w w:val="100"/>
              </w:rPr>
              <w:t xml:space="preserve"> genomföras för all utvecklad programvara och revisionsbeteckningen inkluderas lämpligen som en konstant i programminnet eller som en etikett på kretskortet.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99281D"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A4CA1D" w14:textId="77777777" w:rsidR="00683D95" w:rsidRPr="005218EE" w:rsidRDefault="00683D95" w:rsidP="00B04600"/>
        </w:tc>
      </w:tr>
      <w:tr w:rsidR="00683D95" w:rsidRPr="005218EE" w14:paraId="1DA31EF7" w14:textId="77777777" w:rsidTr="004E5DEA">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F297F29" w14:textId="77777777" w:rsidR="00683D95" w:rsidRPr="00B04600" w:rsidRDefault="00683D95" w:rsidP="00B04600">
            <w:pPr>
              <w:rPr>
                <w:b/>
                <w:bCs/>
              </w:rPr>
            </w:pPr>
            <w:r w:rsidRPr="00B04600">
              <w:rPr>
                <w:b/>
                <w:bCs/>
                <w:w w:val="100"/>
              </w:rPr>
              <w:t>1.404.126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0013F3" w14:textId="77777777" w:rsidR="00683D95" w:rsidRPr="005218EE" w:rsidRDefault="00683D95" w:rsidP="00B04600">
            <w:r w:rsidRPr="005218EE">
              <w:rPr>
                <w:w w:val="100"/>
              </w:rPr>
              <w:t xml:space="preserve">Programvaran i säkerhetskritiska system </w:t>
            </w:r>
            <w:r w:rsidRPr="005218EE">
              <w:rPr>
                <w:b/>
                <w:bCs/>
                <w:w w:val="100"/>
              </w:rPr>
              <w:t>skall</w:t>
            </w:r>
            <w:r w:rsidRPr="005218EE">
              <w:rPr>
                <w:w w:val="100"/>
              </w:rPr>
              <w:t xml:space="preserve"> konstrueras och dokumenteras så att det är möjligt att analysera dess funktion.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0A12C4"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7EB99A" w14:textId="77777777" w:rsidR="00683D95" w:rsidRPr="005218EE" w:rsidRDefault="00683D95" w:rsidP="00B04600"/>
        </w:tc>
      </w:tr>
      <w:tr w:rsidR="00683D95" w:rsidRPr="005218EE" w14:paraId="5C3050BA" w14:textId="77777777" w:rsidTr="004E5DEA">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5E7B14A" w14:textId="77777777" w:rsidR="00683D95" w:rsidRPr="00B04600" w:rsidRDefault="00683D95" w:rsidP="00B04600">
            <w:pPr>
              <w:rPr>
                <w:b/>
                <w:bCs/>
              </w:rPr>
            </w:pPr>
            <w:r w:rsidRPr="00B04600">
              <w:rPr>
                <w:b/>
                <w:bCs/>
                <w:w w:val="100"/>
              </w:rPr>
              <w:lastRenderedPageBreak/>
              <w:t>1.404.127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892943" w14:textId="77777777" w:rsidR="00683D95" w:rsidRPr="005218EE" w:rsidRDefault="00683D95" w:rsidP="00B04600">
            <w:r w:rsidRPr="005218EE">
              <w:rPr>
                <w:w w:val="100"/>
              </w:rPr>
              <w:t xml:space="preserve">Den utvecklade programvaran </w:t>
            </w:r>
            <w:r w:rsidRPr="005218EE">
              <w:rPr>
                <w:b/>
                <w:bCs/>
                <w:w w:val="100"/>
              </w:rPr>
              <w:t>skall</w:t>
            </w:r>
            <w:r w:rsidRPr="005218EE">
              <w:rPr>
                <w:w w:val="100"/>
              </w:rPr>
              <w:t xml:space="preserve"> testas utförligt. Valet av testmetod </w:t>
            </w:r>
            <w:r w:rsidRPr="005218EE">
              <w:rPr>
                <w:b/>
                <w:bCs/>
                <w:w w:val="100"/>
              </w:rPr>
              <w:t>skall</w:t>
            </w:r>
            <w:r w:rsidRPr="005218EE">
              <w:rPr>
                <w:w w:val="100"/>
              </w:rPr>
              <w:t xml:space="preserve"> dokumenteras och motiveras.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00F72F"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17AC0D" w14:textId="77777777" w:rsidR="00683D95" w:rsidRPr="005218EE" w:rsidRDefault="00683D95" w:rsidP="00B04600"/>
        </w:tc>
      </w:tr>
      <w:tr w:rsidR="00683D95" w:rsidRPr="005218EE" w14:paraId="60C35F1E" w14:textId="77777777" w:rsidTr="004E5DEA">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495DFE3" w14:textId="77777777" w:rsidR="00683D95" w:rsidRPr="00B04600" w:rsidRDefault="00683D95" w:rsidP="00B04600">
            <w:pPr>
              <w:rPr>
                <w:b/>
                <w:bCs/>
              </w:rPr>
            </w:pPr>
            <w:r w:rsidRPr="00B04600">
              <w:rPr>
                <w:b/>
                <w:bCs/>
                <w:w w:val="100"/>
              </w:rPr>
              <w:t>1.404.128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BAEC05" w14:textId="77777777" w:rsidR="00683D95" w:rsidRPr="005218EE" w:rsidRDefault="00683D95" w:rsidP="00B04600">
            <w:r w:rsidRPr="005218EE">
              <w:rPr>
                <w:w w:val="100"/>
              </w:rPr>
              <w:t xml:space="preserve">Programvara i säkerhetskritiska system </w:t>
            </w:r>
            <w:r w:rsidRPr="005218EE">
              <w:rPr>
                <w:b/>
                <w:bCs/>
                <w:w w:val="100"/>
              </w:rPr>
              <w:t>skall</w:t>
            </w:r>
            <w:r w:rsidRPr="005218EE">
              <w:rPr>
                <w:w w:val="100"/>
              </w:rPr>
              <w:t xml:space="preserve"> vara så enkelt uppbyggd som möjligt.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FD4C83"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6D2F7A" w14:textId="77777777" w:rsidR="00683D95" w:rsidRPr="005218EE" w:rsidRDefault="00683D95" w:rsidP="00B04600"/>
        </w:tc>
      </w:tr>
      <w:tr w:rsidR="00683D95" w:rsidRPr="005218EE" w14:paraId="3E4F7AF0" w14:textId="77777777" w:rsidTr="004E5DEA">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224EF38" w14:textId="77777777" w:rsidR="00683D95" w:rsidRPr="00B04600" w:rsidRDefault="00683D95" w:rsidP="00B04600">
            <w:pPr>
              <w:rPr>
                <w:b/>
                <w:bCs/>
              </w:rPr>
            </w:pPr>
            <w:r w:rsidRPr="00B04600">
              <w:rPr>
                <w:b/>
                <w:bCs/>
                <w:w w:val="100"/>
              </w:rPr>
              <w:t>1.404.129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FA11B6" w14:textId="77777777" w:rsidR="00683D95" w:rsidRPr="005218EE" w:rsidRDefault="00683D95" w:rsidP="00B04600">
            <w:r w:rsidRPr="005218EE">
              <w:rPr>
                <w:w w:val="100"/>
              </w:rPr>
              <w:t xml:space="preserve">Avbrott </w:t>
            </w:r>
            <w:r w:rsidRPr="005218EE">
              <w:rPr>
                <w:b/>
                <w:bCs/>
                <w:w w:val="100"/>
              </w:rPr>
              <w:t>skall ej</w:t>
            </w:r>
            <w:r w:rsidRPr="005218EE">
              <w:rPr>
                <w:w w:val="100"/>
              </w:rPr>
              <w:t xml:space="preserve"> kunna orsaka stack-</w:t>
            </w:r>
            <w:proofErr w:type="spellStart"/>
            <w:r w:rsidRPr="005218EE">
              <w:rPr>
                <w:w w:val="100"/>
              </w:rPr>
              <w:t>overflow</w:t>
            </w:r>
            <w:proofErr w:type="spellEnd"/>
            <w:r w:rsidRPr="005218EE">
              <w:rPr>
                <w:w w:val="100"/>
              </w:rPr>
              <w:t>, störningar i programexekveringen, oavsiktlig ändring av variabler eller ett icke-deterministiskt beteende.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8628D8"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D9A303" w14:textId="77777777" w:rsidR="00683D95" w:rsidRPr="005218EE" w:rsidRDefault="00683D95" w:rsidP="00B04600"/>
        </w:tc>
      </w:tr>
      <w:tr w:rsidR="00683D95" w:rsidRPr="005218EE" w14:paraId="5DB437F4" w14:textId="77777777" w:rsidTr="004E5DEA">
        <w:trPr>
          <w:cantSplit/>
          <w:trHeight w:val="152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A2C22A8" w14:textId="77777777" w:rsidR="00683D95" w:rsidRPr="00B04600" w:rsidRDefault="00683D95" w:rsidP="00B04600">
            <w:pPr>
              <w:rPr>
                <w:b/>
                <w:bCs/>
              </w:rPr>
            </w:pPr>
            <w:r w:rsidRPr="00B04600">
              <w:rPr>
                <w:b/>
                <w:bCs/>
                <w:w w:val="100"/>
              </w:rPr>
              <w:t>1.404.130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3A35DC" w14:textId="77777777" w:rsidR="00683D95" w:rsidRPr="005218EE" w:rsidRDefault="00683D95" w:rsidP="00B04600">
            <w:pPr>
              <w:rPr>
                <w:w w:val="100"/>
              </w:rPr>
            </w:pPr>
            <w:r w:rsidRPr="005218EE">
              <w:rPr>
                <w:w w:val="100"/>
              </w:rPr>
              <w:t xml:space="preserve">Programexekveringen </w:t>
            </w:r>
            <w:r w:rsidRPr="005218EE">
              <w:rPr>
                <w:b/>
                <w:bCs/>
                <w:w w:val="100"/>
              </w:rPr>
              <w:t>skall</w:t>
            </w:r>
            <w:r w:rsidRPr="005218EE">
              <w:rPr>
                <w:w w:val="100"/>
              </w:rPr>
              <w:t xml:space="preserve"> vara deterministisk.</w:t>
            </w:r>
          </w:p>
          <w:p w14:paraId="063126EC" w14:textId="77777777" w:rsidR="00683D95" w:rsidRPr="005218EE" w:rsidRDefault="00683D95" w:rsidP="00B04600">
            <w:r w:rsidRPr="005218EE">
              <w:rPr>
                <w:i/>
                <w:iCs/>
                <w:w w:val="100"/>
              </w:rPr>
              <w:t>Kommentar:</w:t>
            </w:r>
            <w:r w:rsidRPr="005218EE">
              <w:rPr>
                <w:w w:val="100"/>
              </w:rPr>
              <w:t xml:space="preserve"> Exempel på ett deterministiskt system är en tillståndsmaskin där varje nytt tillstånd är förutsägbart och endast beror av nuvarande tillstånd samt insignaler.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AED1BA"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B08392" w14:textId="77777777" w:rsidR="00683D95" w:rsidRPr="005218EE" w:rsidRDefault="00683D95" w:rsidP="00B04600"/>
        </w:tc>
      </w:tr>
      <w:tr w:rsidR="00683D95" w:rsidRPr="005218EE" w14:paraId="772A506A" w14:textId="77777777" w:rsidTr="004E5DEA">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5D36328" w14:textId="77777777" w:rsidR="00683D95" w:rsidRPr="00B04600" w:rsidRDefault="00683D95" w:rsidP="00B04600">
            <w:pPr>
              <w:rPr>
                <w:b/>
                <w:bCs/>
              </w:rPr>
            </w:pPr>
            <w:r w:rsidRPr="00B04600">
              <w:rPr>
                <w:b/>
                <w:bCs/>
                <w:w w:val="100"/>
              </w:rPr>
              <w:t>1.404.131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98FD55D" w14:textId="77777777" w:rsidR="00683D95" w:rsidRPr="005218EE" w:rsidRDefault="00683D95" w:rsidP="00B04600">
            <w:r w:rsidRPr="005218EE">
              <w:rPr>
                <w:w w:val="100"/>
              </w:rPr>
              <w:t xml:space="preserve">Alla avbrottsvektorer </w:t>
            </w:r>
            <w:r w:rsidRPr="005218EE">
              <w:rPr>
                <w:b/>
                <w:bCs/>
                <w:w w:val="100"/>
              </w:rPr>
              <w:t>skall</w:t>
            </w:r>
            <w:r w:rsidRPr="005218EE">
              <w:rPr>
                <w:w w:val="100"/>
              </w:rPr>
              <w:t xml:space="preserve"> definieras och de vektorer som inte används </w:t>
            </w:r>
            <w:r w:rsidRPr="005218EE">
              <w:rPr>
                <w:b/>
                <w:bCs/>
                <w:w w:val="100"/>
              </w:rPr>
              <w:t>skall</w:t>
            </w:r>
            <w:r w:rsidRPr="005218EE">
              <w:rPr>
                <w:w w:val="100"/>
              </w:rPr>
              <w:t xml:space="preserve"> leda till ett säkert tillstånd, exempelvis RESET.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F936D7"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B998DD" w14:textId="77777777" w:rsidR="00683D95" w:rsidRPr="005218EE" w:rsidRDefault="00683D95" w:rsidP="00B04600"/>
        </w:tc>
      </w:tr>
      <w:tr w:rsidR="00683D95" w:rsidRPr="005218EE" w14:paraId="753AA63E" w14:textId="77777777" w:rsidTr="004E5DEA">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D5BF5B5" w14:textId="77777777" w:rsidR="00683D95" w:rsidRPr="00B04600" w:rsidRDefault="00683D95" w:rsidP="00B04600">
            <w:pPr>
              <w:rPr>
                <w:b/>
                <w:bCs/>
              </w:rPr>
            </w:pPr>
            <w:r w:rsidRPr="00B04600">
              <w:rPr>
                <w:b/>
                <w:bCs/>
                <w:w w:val="100"/>
              </w:rPr>
              <w:t>1.404.132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EDFCB1" w14:textId="77777777" w:rsidR="00683D95" w:rsidRPr="005218EE" w:rsidRDefault="00683D95" w:rsidP="00B04600">
            <w:r w:rsidRPr="005218EE">
              <w:rPr>
                <w:w w:val="100"/>
              </w:rPr>
              <w:t xml:space="preserve">Register som är viktiga för funktionen </w:t>
            </w:r>
            <w:r w:rsidRPr="005218EE">
              <w:rPr>
                <w:b/>
                <w:bCs/>
                <w:w w:val="100"/>
              </w:rPr>
              <w:t>skall</w:t>
            </w:r>
            <w:r w:rsidRPr="005218EE">
              <w:rPr>
                <w:w w:val="100"/>
              </w:rPr>
              <w:t xml:space="preserve"> kontrolleras under drift.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03E745"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CC1B29" w14:textId="77777777" w:rsidR="00683D95" w:rsidRPr="005218EE" w:rsidRDefault="00683D95" w:rsidP="00B04600"/>
        </w:tc>
      </w:tr>
      <w:tr w:rsidR="00683D95" w:rsidRPr="005218EE" w14:paraId="1E78D04E" w14:textId="77777777" w:rsidTr="004E5DEA">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6089B1F" w14:textId="77777777" w:rsidR="00683D95" w:rsidRPr="00B04600" w:rsidRDefault="00683D95" w:rsidP="00B04600">
            <w:pPr>
              <w:rPr>
                <w:b/>
                <w:bCs/>
              </w:rPr>
            </w:pPr>
            <w:r w:rsidRPr="00B04600">
              <w:rPr>
                <w:b/>
                <w:bCs/>
                <w:w w:val="100"/>
              </w:rPr>
              <w:t>1.404.133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33E52D" w14:textId="77777777" w:rsidR="00683D95" w:rsidRPr="005218EE" w:rsidRDefault="00683D95" w:rsidP="00B04600">
            <w:r w:rsidRPr="005218EE">
              <w:rPr>
                <w:w w:val="100"/>
              </w:rPr>
              <w:t xml:space="preserve">Om ett fel upptäcks vid självtest eller under drift </w:t>
            </w:r>
            <w:r w:rsidRPr="005218EE">
              <w:rPr>
                <w:b/>
                <w:bCs/>
                <w:w w:val="100"/>
              </w:rPr>
              <w:t>skall</w:t>
            </w:r>
            <w:r w:rsidRPr="005218EE">
              <w:rPr>
                <w:w w:val="100"/>
              </w:rPr>
              <w:t xml:space="preserve"> en planerad åtgärd finnas och utföras.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EBE549"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C7F7C2" w14:textId="77777777" w:rsidR="00683D95" w:rsidRPr="005218EE" w:rsidRDefault="00683D95" w:rsidP="00B04600"/>
        </w:tc>
      </w:tr>
      <w:tr w:rsidR="00683D95" w:rsidRPr="005218EE" w14:paraId="37BEFB8E" w14:textId="77777777" w:rsidTr="004E5DEA">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BDBF982" w14:textId="77777777" w:rsidR="00683D95" w:rsidRPr="00B04600" w:rsidRDefault="00683D95" w:rsidP="00B04600">
            <w:pPr>
              <w:rPr>
                <w:b/>
                <w:bCs/>
              </w:rPr>
            </w:pPr>
            <w:r w:rsidRPr="00B04600">
              <w:rPr>
                <w:b/>
                <w:bCs/>
                <w:w w:val="100"/>
              </w:rPr>
              <w:t>1.404.134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FFBA67" w14:textId="77777777" w:rsidR="00683D95" w:rsidRPr="005218EE" w:rsidRDefault="00683D95" w:rsidP="00B04600">
            <w:r w:rsidRPr="005218EE">
              <w:rPr>
                <w:w w:val="100"/>
              </w:rPr>
              <w:t xml:space="preserve">Alla insignaler till processorn </w:t>
            </w:r>
            <w:r w:rsidRPr="005218EE">
              <w:rPr>
                <w:b/>
                <w:bCs/>
                <w:w w:val="100"/>
              </w:rPr>
              <w:t>skall</w:t>
            </w:r>
            <w:r w:rsidRPr="005218EE">
              <w:rPr>
                <w:w w:val="100"/>
              </w:rPr>
              <w:t xml:space="preserve"> </w:t>
            </w:r>
            <w:proofErr w:type="spellStart"/>
            <w:r w:rsidRPr="005218EE">
              <w:rPr>
                <w:w w:val="100"/>
              </w:rPr>
              <w:t>rimlighetsbedömas</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9EFAE0"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0B4E12" w14:textId="77777777" w:rsidR="00683D95" w:rsidRPr="005218EE" w:rsidRDefault="00683D95" w:rsidP="00B04600"/>
        </w:tc>
      </w:tr>
      <w:tr w:rsidR="00683D95" w:rsidRPr="005218EE" w14:paraId="2C78955F" w14:textId="77777777" w:rsidTr="004E5DEA">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4C54975" w14:textId="77777777" w:rsidR="00683D95" w:rsidRPr="00B04600" w:rsidRDefault="00683D95" w:rsidP="00B04600">
            <w:pPr>
              <w:rPr>
                <w:b/>
                <w:bCs/>
              </w:rPr>
            </w:pPr>
            <w:r w:rsidRPr="00B04600">
              <w:rPr>
                <w:b/>
                <w:bCs/>
                <w:w w:val="100"/>
              </w:rPr>
              <w:t>1.404.135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9FE34D" w14:textId="77777777" w:rsidR="00683D95" w:rsidRPr="005218EE" w:rsidRDefault="00683D95" w:rsidP="00B04600">
            <w:r w:rsidRPr="005218EE">
              <w:rPr>
                <w:w w:val="100"/>
              </w:rPr>
              <w:t>Kod som aldrig kommer att användas, ofta kallad död eller sovande (</w:t>
            </w:r>
            <w:proofErr w:type="spellStart"/>
            <w:r w:rsidRPr="005218EE">
              <w:rPr>
                <w:w w:val="100"/>
              </w:rPr>
              <w:t>dormant</w:t>
            </w:r>
            <w:proofErr w:type="spellEnd"/>
            <w:r w:rsidRPr="005218EE">
              <w:rPr>
                <w:w w:val="100"/>
              </w:rPr>
              <w:t xml:space="preserve">) kod </w:t>
            </w:r>
            <w:r w:rsidRPr="005218EE">
              <w:rPr>
                <w:b/>
                <w:bCs/>
                <w:w w:val="100"/>
              </w:rPr>
              <w:t>skall ej</w:t>
            </w:r>
            <w:r w:rsidRPr="005218EE">
              <w:rPr>
                <w:w w:val="100"/>
              </w:rPr>
              <w:t xml:space="preserve"> finnas.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DFB3A1"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FAD2DF" w14:textId="77777777" w:rsidR="00683D95" w:rsidRPr="005218EE" w:rsidRDefault="00683D95" w:rsidP="00B04600"/>
        </w:tc>
      </w:tr>
      <w:tr w:rsidR="00683D95" w:rsidRPr="005218EE" w14:paraId="1ECD09D6" w14:textId="77777777" w:rsidTr="004E5DEA">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907279E" w14:textId="77777777" w:rsidR="00683D95" w:rsidRPr="00B04600" w:rsidRDefault="00683D95" w:rsidP="00B04600">
            <w:pPr>
              <w:rPr>
                <w:b/>
                <w:bCs/>
              </w:rPr>
            </w:pPr>
            <w:r w:rsidRPr="00B04600">
              <w:rPr>
                <w:b/>
                <w:bCs/>
                <w:w w:val="100"/>
              </w:rPr>
              <w:t>1.404.136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87A487" w14:textId="77777777" w:rsidR="00683D95" w:rsidRPr="005218EE" w:rsidRDefault="00683D95" w:rsidP="00B04600">
            <w:r w:rsidRPr="005218EE">
              <w:rPr>
                <w:w w:val="100"/>
              </w:rPr>
              <w:t xml:space="preserve">Oanvänt minnesutrymme </w:t>
            </w:r>
            <w:r w:rsidRPr="005218EE">
              <w:rPr>
                <w:b/>
                <w:bCs/>
                <w:w w:val="100"/>
              </w:rPr>
              <w:t>skall</w:t>
            </w:r>
            <w:r w:rsidRPr="005218EE">
              <w:rPr>
                <w:w w:val="100"/>
              </w:rPr>
              <w:t xml:space="preserve"> programmeras med kod så att hopp till sådant utrymme resulterar i ett säkert tillstånd, exempelvis en omstart.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BF977F"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23D5C6" w14:textId="77777777" w:rsidR="00683D95" w:rsidRPr="005218EE" w:rsidRDefault="00683D95" w:rsidP="00B04600"/>
        </w:tc>
      </w:tr>
      <w:tr w:rsidR="00683D95" w:rsidRPr="005218EE" w14:paraId="145E95AD" w14:textId="77777777" w:rsidTr="004E5DEA">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AFF28B7" w14:textId="77777777" w:rsidR="00683D95" w:rsidRPr="00B04600" w:rsidRDefault="00683D95" w:rsidP="00B04600">
            <w:pPr>
              <w:rPr>
                <w:b/>
                <w:bCs/>
              </w:rPr>
            </w:pPr>
            <w:r w:rsidRPr="00B04600">
              <w:rPr>
                <w:b/>
                <w:bCs/>
                <w:w w:val="100"/>
              </w:rPr>
              <w:t>1.404.137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C9C361" w14:textId="77777777" w:rsidR="00683D95" w:rsidRPr="005218EE" w:rsidRDefault="00683D95" w:rsidP="00B04600">
            <w:r w:rsidRPr="005218EE">
              <w:rPr>
                <w:w w:val="100"/>
              </w:rPr>
              <w:t xml:space="preserve">Alla indexerade minnesoperationer </w:t>
            </w:r>
            <w:r w:rsidRPr="005218EE">
              <w:rPr>
                <w:b/>
                <w:bCs/>
                <w:w w:val="100"/>
              </w:rPr>
              <w:t>skall</w:t>
            </w:r>
            <w:r w:rsidRPr="005218EE">
              <w:rPr>
                <w:w w:val="100"/>
              </w:rPr>
              <w:t xml:space="preserve"> kontrolleras så att index antar tillåtna värden.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594457"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9FB139" w14:textId="77777777" w:rsidR="00683D95" w:rsidRPr="005218EE" w:rsidRDefault="00683D95" w:rsidP="00B04600"/>
        </w:tc>
      </w:tr>
      <w:tr w:rsidR="00683D95" w:rsidRPr="005218EE" w14:paraId="47F7EA6B" w14:textId="77777777" w:rsidTr="004E5DEA">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BA0C9A5" w14:textId="77777777" w:rsidR="00683D95" w:rsidRPr="00B04600" w:rsidRDefault="00683D95" w:rsidP="00B04600">
            <w:pPr>
              <w:rPr>
                <w:b/>
                <w:bCs/>
              </w:rPr>
            </w:pPr>
            <w:r w:rsidRPr="00B04600">
              <w:rPr>
                <w:b/>
                <w:bCs/>
                <w:w w:val="100"/>
              </w:rPr>
              <w:lastRenderedPageBreak/>
              <w:t>1.404.138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647078" w14:textId="77777777" w:rsidR="00683D95" w:rsidRPr="005218EE" w:rsidRDefault="00683D95" w:rsidP="00B04600">
            <w:r w:rsidRPr="005218EE">
              <w:rPr>
                <w:w w:val="100"/>
              </w:rPr>
              <w:t xml:space="preserve">Ett, två eller tre bit-fel </w:t>
            </w:r>
            <w:r w:rsidRPr="005218EE">
              <w:rPr>
                <w:b/>
                <w:bCs/>
                <w:w w:val="100"/>
              </w:rPr>
              <w:t>skall ej</w:t>
            </w:r>
            <w:r w:rsidRPr="005218EE">
              <w:rPr>
                <w:w w:val="100"/>
              </w:rPr>
              <w:t xml:space="preserve"> kunna leda till farlig felfunktion i programvaran, till exempel armering av ett tändsystem.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3B87E8"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D9A0BA" w14:textId="77777777" w:rsidR="00683D95" w:rsidRPr="005218EE" w:rsidRDefault="00683D95" w:rsidP="00B04600"/>
        </w:tc>
      </w:tr>
      <w:tr w:rsidR="00683D95" w:rsidRPr="005218EE" w14:paraId="2284AAFA" w14:textId="77777777" w:rsidTr="004E5DEA">
        <w:trPr>
          <w:cantSplit/>
          <w:trHeight w:val="12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CE8E576" w14:textId="77777777" w:rsidR="00683D95" w:rsidRPr="00B04600" w:rsidRDefault="00683D95" w:rsidP="00B04600">
            <w:pPr>
              <w:rPr>
                <w:b/>
                <w:bCs/>
              </w:rPr>
            </w:pPr>
            <w:r w:rsidRPr="00B04600">
              <w:rPr>
                <w:b/>
                <w:bCs/>
                <w:w w:val="100"/>
              </w:rPr>
              <w:t>1.404.139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B7AA7F" w14:textId="77777777" w:rsidR="00683D95" w:rsidRPr="005218EE" w:rsidRDefault="00683D95" w:rsidP="00B04600">
            <w:r w:rsidRPr="005218EE">
              <w:rPr>
                <w:w w:val="100"/>
              </w:rPr>
              <w:t xml:space="preserve">Armering </w:t>
            </w:r>
            <w:r w:rsidRPr="005218EE">
              <w:rPr>
                <w:b/>
                <w:bCs/>
                <w:w w:val="100"/>
              </w:rPr>
              <w:t>skall</w:t>
            </w:r>
            <w:r w:rsidRPr="005218EE">
              <w:rPr>
                <w:w w:val="100"/>
              </w:rPr>
              <w:t xml:space="preserve"> kräva att en sekvens genomlöps där föregående tillstånd är ett nödvändigt villkor för att efterföljande armeringstillstånd ska kunna exekveras.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14A0AD"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65052F" w14:textId="77777777" w:rsidR="00683D95" w:rsidRPr="005218EE" w:rsidRDefault="00683D95" w:rsidP="00B04600"/>
        </w:tc>
      </w:tr>
    </w:tbl>
    <w:p w14:paraId="569FF68F" w14:textId="77777777" w:rsidR="00683D95" w:rsidRDefault="00683D95">
      <w:pPr>
        <w:pStyle w:val="Body"/>
        <w:spacing w:before="0" w:line="60" w:lineRule="atLeast"/>
        <w:rPr>
          <w:w w:val="100"/>
          <w:sz w:val="4"/>
          <w:szCs w:val="4"/>
        </w:rPr>
      </w:pPr>
    </w:p>
    <w:p w14:paraId="13BB2102" w14:textId="77777777" w:rsidR="00B04600" w:rsidRDefault="00B04600" w:rsidP="00B04600">
      <w:pPr>
        <w:rPr>
          <w:w w:val="100"/>
        </w:rPr>
      </w:pPr>
    </w:p>
    <w:p w14:paraId="51C2BF90" w14:textId="5B241EB6" w:rsidR="00683D95" w:rsidRDefault="00683D95" w:rsidP="0011704F">
      <w:pPr>
        <w:pStyle w:val="Rubrik3"/>
        <w:rPr>
          <w:w w:val="100"/>
        </w:rPr>
      </w:pPr>
      <w:r>
        <w:rPr>
          <w:w w:val="100"/>
        </w:rPr>
        <w:t>Avsnitt 4.4.6</w:t>
      </w:r>
      <w:r>
        <w:rPr>
          <w:w w:val="100"/>
        </w:rPr>
        <w:tab/>
        <w:t xml:space="preserve">Delsystem med </w:t>
      </w:r>
      <w:proofErr w:type="spellStart"/>
      <w:r>
        <w:rPr>
          <w:w w:val="100"/>
        </w:rPr>
        <w:t>vågburen</w:t>
      </w:r>
      <w:proofErr w:type="spellEnd"/>
      <w:r>
        <w:rPr>
          <w:w w:val="100"/>
        </w:rPr>
        <w:t xml:space="preserve"> signal</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4305B0D4"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373BDB91" w14:textId="77777777" w:rsidR="00683D95" w:rsidRPr="00801545" w:rsidRDefault="00683D95" w:rsidP="0011704F">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E6324DE" w14:textId="77777777" w:rsidR="00683D95" w:rsidRPr="00801545" w:rsidRDefault="00683D95" w:rsidP="0011704F">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0C8A0E4D" w14:textId="77777777" w:rsidR="00683D95" w:rsidRPr="00801545" w:rsidRDefault="00683D95" w:rsidP="0011704F">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2753558C" w14:textId="77777777" w:rsidR="00683D95" w:rsidRPr="00801545" w:rsidRDefault="00683D95" w:rsidP="0011704F">
            <w:pPr>
              <w:pStyle w:val="Tabellhuvud"/>
              <w:rPr>
                <w:b/>
              </w:rPr>
            </w:pPr>
            <w:r w:rsidRPr="00801545">
              <w:rPr>
                <w:b/>
              </w:rPr>
              <w:t>Anmärkning</w:t>
            </w:r>
          </w:p>
        </w:tc>
      </w:tr>
      <w:tr w:rsidR="00683D95" w:rsidRPr="005218EE" w14:paraId="2BC7A2F4" w14:textId="77777777" w:rsidTr="004E5DEA">
        <w:trPr>
          <w:cantSplit/>
          <w:trHeight w:val="9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C5D8E1B" w14:textId="77777777" w:rsidR="00683D95" w:rsidRPr="00B04600" w:rsidRDefault="00683D95" w:rsidP="00B04600">
            <w:pPr>
              <w:rPr>
                <w:b/>
                <w:bCs/>
              </w:rPr>
            </w:pPr>
            <w:r w:rsidRPr="00B04600">
              <w:rPr>
                <w:b/>
                <w:bCs/>
                <w:w w:val="100"/>
              </w:rPr>
              <w:t>1.404.140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217A86" w14:textId="77777777" w:rsidR="00683D95" w:rsidRPr="005218EE" w:rsidRDefault="00683D95" w:rsidP="00B04600">
            <w:r w:rsidRPr="005218EE">
              <w:rPr>
                <w:w w:val="100"/>
              </w:rPr>
              <w:t xml:space="preserve">I system med </w:t>
            </w:r>
            <w:proofErr w:type="spellStart"/>
            <w:r w:rsidRPr="005218EE">
              <w:rPr>
                <w:w w:val="100"/>
              </w:rPr>
              <w:t>vågburen</w:t>
            </w:r>
            <w:proofErr w:type="spellEnd"/>
            <w:r w:rsidRPr="005218EE">
              <w:rPr>
                <w:w w:val="100"/>
              </w:rPr>
              <w:t xml:space="preserve"> signal </w:t>
            </w:r>
            <w:r w:rsidRPr="005218EE">
              <w:rPr>
                <w:b/>
                <w:bCs/>
                <w:w w:val="100"/>
              </w:rPr>
              <w:t>skall</w:t>
            </w:r>
            <w:r w:rsidRPr="005218EE">
              <w:rPr>
                <w:w w:val="100"/>
              </w:rPr>
              <w:t xml:space="preserve"> sannolikheten för obehörig armering/påverkan vara tillräckligt låg med hänsyn till användningsområdet.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6642EA"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21FBD9" w14:textId="77777777" w:rsidR="00683D95" w:rsidRPr="005218EE" w:rsidRDefault="00683D95" w:rsidP="00B04600"/>
        </w:tc>
      </w:tr>
      <w:tr w:rsidR="00683D95" w:rsidRPr="005218EE" w14:paraId="397EA6AB" w14:textId="77777777" w:rsidTr="004E5DEA">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4C32C6E" w14:textId="77777777" w:rsidR="00683D95" w:rsidRPr="00B04600" w:rsidRDefault="00683D95" w:rsidP="00B04600">
            <w:pPr>
              <w:rPr>
                <w:b/>
                <w:bCs/>
              </w:rPr>
            </w:pPr>
            <w:r w:rsidRPr="00B04600">
              <w:rPr>
                <w:b/>
                <w:bCs/>
                <w:w w:val="100"/>
              </w:rPr>
              <w:t>1.404.141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8C3DDE" w14:textId="77777777" w:rsidR="00683D95" w:rsidRPr="005218EE" w:rsidRDefault="00683D95" w:rsidP="00B04600">
            <w:r w:rsidRPr="005218EE">
              <w:rPr>
                <w:w w:val="100"/>
              </w:rPr>
              <w:t xml:space="preserve">Om signal utanför ammunitionen används för armering, </w:t>
            </w:r>
            <w:r w:rsidRPr="005218EE">
              <w:rPr>
                <w:b/>
                <w:bCs/>
                <w:w w:val="100"/>
              </w:rPr>
              <w:t>skall</w:t>
            </w:r>
            <w:r w:rsidRPr="005218EE">
              <w:rPr>
                <w:w w:val="100"/>
              </w:rPr>
              <w:t xml:space="preserve"> tändsystemet verifiera signalen innan armering utförs.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2E598C"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2E18EA" w14:textId="77777777" w:rsidR="00683D95" w:rsidRPr="005218EE" w:rsidRDefault="00683D95" w:rsidP="00B04600"/>
        </w:tc>
      </w:tr>
    </w:tbl>
    <w:p w14:paraId="4ACCC9E8" w14:textId="77777777" w:rsidR="00683D95" w:rsidRDefault="00683D95">
      <w:pPr>
        <w:pStyle w:val="Body"/>
        <w:spacing w:before="0" w:line="60" w:lineRule="atLeast"/>
        <w:rPr>
          <w:w w:val="100"/>
          <w:sz w:val="4"/>
          <w:szCs w:val="4"/>
        </w:rPr>
      </w:pPr>
    </w:p>
    <w:p w14:paraId="23286DC5" w14:textId="77777777" w:rsidR="00B04600" w:rsidRDefault="00B04600" w:rsidP="00B04600">
      <w:pPr>
        <w:rPr>
          <w:w w:val="100"/>
        </w:rPr>
      </w:pPr>
    </w:p>
    <w:p w14:paraId="2D6AB6AE" w14:textId="0CEE0AFE" w:rsidR="00683D95" w:rsidRDefault="00683D95" w:rsidP="0011704F">
      <w:pPr>
        <w:pStyle w:val="Rubrik3"/>
        <w:rPr>
          <w:w w:val="100"/>
        </w:rPr>
      </w:pPr>
      <w:r>
        <w:rPr>
          <w:w w:val="100"/>
        </w:rPr>
        <w:t>Avsnitt 4.4.8.9</w:t>
      </w:r>
      <w:r>
        <w:rPr>
          <w:w w:val="100"/>
        </w:rPr>
        <w:tab/>
        <w:t>Drivanordningar</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23C3A6F0"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71EEEC2D" w14:textId="77777777" w:rsidR="00683D95" w:rsidRPr="00801545" w:rsidRDefault="00683D95" w:rsidP="0011704F">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75E778AC" w14:textId="77777777" w:rsidR="00683D95" w:rsidRPr="00801545" w:rsidRDefault="00683D95" w:rsidP="0011704F">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4C0D6847" w14:textId="77777777" w:rsidR="00683D95" w:rsidRPr="00801545" w:rsidRDefault="00683D95" w:rsidP="0011704F">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39664722" w14:textId="77777777" w:rsidR="00683D95" w:rsidRPr="00801545" w:rsidRDefault="00683D95" w:rsidP="0011704F">
            <w:pPr>
              <w:pStyle w:val="Tabellhuvud"/>
              <w:rPr>
                <w:b/>
              </w:rPr>
            </w:pPr>
            <w:r w:rsidRPr="00801545">
              <w:rPr>
                <w:b/>
              </w:rPr>
              <w:t>Anmärkning</w:t>
            </w:r>
          </w:p>
        </w:tc>
      </w:tr>
      <w:tr w:rsidR="00683D95" w:rsidRPr="005218EE" w14:paraId="3F0A6428" w14:textId="77777777" w:rsidTr="004E5DEA">
        <w:trPr>
          <w:cantSplit/>
          <w:trHeight w:val="230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23E818E2" w14:textId="77777777" w:rsidR="00683D95" w:rsidRPr="00B04600" w:rsidRDefault="00683D95" w:rsidP="00B04600">
            <w:pPr>
              <w:rPr>
                <w:b/>
                <w:bCs/>
              </w:rPr>
            </w:pPr>
            <w:r w:rsidRPr="00B04600">
              <w:rPr>
                <w:b/>
                <w:bCs/>
                <w:w w:val="100"/>
              </w:rPr>
              <w:t>1.404.142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0F6BD2" w14:textId="77777777" w:rsidR="00683D95" w:rsidRPr="005218EE" w:rsidRDefault="00683D95" w:rsidP="00B04600">
            <w:pPr>
              <w:rPr>
                <w:w w:val="100"/>
              </w:rPr>
            </w:pPr>
            <w:r w:rsidRPr="005218EE">
              <w:rPr>
                <w:w w:val="100"/>
              </w:rPr>
              <w:t xml:space="preserve">Överföringssäkring </w:t>
            </w:r>
            <w:r w:rsidRPr="005218EE">
              <w:rPr>
                <w:b/>
                <w:bCs/>
                <w:w w:val="100"/>
              </w:rPr>
              <w:t>skall</w:t>
            </w:r>
            <w:r w:rsidRPr="005218EE">
              <w:rPr>
                <w:w w:val="100"/>
              </w:rPr>
              <w:t xml:space="preserve"> finnas i </w:t>
            </w:r>
            <w:proofErr w:type="spellStart"/>
            <w:r w:rsidRPr="005218EE">
              <w:rPr>
                <w:w w:val="100"/>
              </w:rPr>
              <w:t>tändkedjan</w:t>
            </w:r>
            <w:proofErr w:type="spellEnd"/>
            <w:r w:rsidRPr="005218EE">
              <w:rPr>
                <w:w w:val="100"/>
              </w:rPr>
              <w:t xml:space="preserve"> för drivanordning om vådaaktivering av drivladdning medför att verkansdelens tändsystem kommer att aktiveras.</w:t>
            </w:r>
          </w:p>
          <w:p w14:paraId="5CA82956" w14:textId="77777777" w:rsidR="00683D95" w:rsidRPr="005218EE" w:rsidRDefault="00683D95" w:rsidP="00B04600">
            <w:r w:rsidRPr="005218EE">
              <w:rPr>
                <w:i/>
                <w:iCs/>
                <w:w w:val="100"/>
              </w:rPr>
              <w:t>Kommentar:</w:t>
            </w:r>
            <w:r w:rsidRPr="005218EE">
              <w:rPr>
                <w:w w:val="100"/>
              </w:rPr>
              <w:t xml:space="preserve"> Riktlinjer för när överföringssäkring ska finnas i övriga fall, exempelvis när en vådainitiering av en drivladdning kan orsaka stor skada, erhålles ur STANAG 4368.</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469E1C" w14:textId="77777777" w:rsidR="00683D95" w:rsidRPr="005218EE" w:rsidRDefault="00683D95" w:rsidP="00B04600"/>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2C7828" w14:textId="77777777" w:rsidR="00683D95" w:rsidRPr="005218EE" w:rsidRDefault="00683D95" w:rsidP="00B04600"/>
        </w:tc>
      </w:tr>
      <w:tr w:rsidR="00683D95" w:rsidRPr="005218EE" w14:paraId="0649D85A" w14:textId="77777777" w:rsidTr="004E5DEA">
        <w:trPr>
          <w:cantSplit/>
          <w:trHeight w:val="256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0CB13344" w14:textId="77777777" w:rsidR="00683D95" w:rsidRPr="00B04600" w:rsidRDefault="00683D95" w:rsidP="00B04600">
            <w:pPr>
              <w:rPr>
                <w:b/>
                <w:bCs/>
              </w:rPr>
            </w:pPr>
            <w:r w:rsidRPr="00B04600">
              <w:rPr>
                <w:b/>
                <w:bCs/>
                <w:w w:val="100"/>
              </w:rPr>
              <w:lastRenderedPageBreak/>
              <w:t>1.404.143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087E4A" w14:textId="77777777" w:rsidR="00683D95" w:rsidRPr="005218EE" w:rsidRDefault="00683D95" w:rsidP="00B04600">
            <w:pPr>
              <w:rPr>
                <w:w w:val="100"/>
              </w:rPr>
            </w:pPr>
            <w:proofErr w:type="spellStart"/>
            <w:r w:rsidRPr="005218EE">
              <w:rPr>
                <w:w w:val="100"/>
              </w:rPr>
              <w:t>Eltändare</w:t>
            </w:r>
            <w:proofErr w:type="spellEnd"/>
            <w:r w:rsidRPr="005218EE">
              <w:rPr>
                <w:w w:val="100"/>
              </w:rPr>
              <w:t xml:space="preserve"> i drivanordning </w:t>
            </w:r>
            <w:r w:rsidRPr="005218EE">
              <w:rPr>
                <w:b/>
                <w:bCs/>
                <w:w w:val="100"/>
              </w:rPr>
              <w:t>skall</w:t>
            </w:r>
            <w:r w:rsidRPr="005218EE">
              <w:rPr>
                <w:w w:val="100"/>
              </w:rPr>
              <w:t xml:space="preserve"> vara tillräckligt okänslig för att inte </w:t>
            </w:r>
            <w:proofErr w:type="spellStart"/>
            <w:r w:rsidRPr="005218EE">
              <w:rPr>
                <w:w w:val="100"/>
              </w:rPr>
              <w:t>vådainitieras</w:t>
            </w:r>
            <w:proofErr w:type="spellEnd"/>
            <w:r w:rsidRPr="005218EE">
              <w:rPr>
                <w:w w:val="100"/>
              </w:rPr>
              <w:t xml:space="preserve"> av förekommande strålad störning eller statisk elektricitet.</w:t>
            </w:r>
          </w:p>
          <w:p w14:paraId="31E19468" w14:textId="77777777" w:rsidR="00683D95" w:rsidRPr="005218EE" w:rsidRDefault="00683D95" w:rsidP="00B04600">
            <w:r w:rsidRPr="005218EE">
              <w:rPr>
                <w:i/>
                <w:iCs/>
                <w:w w:val="100"/>
              </w:rPr>
              <w:t>Kommentar:</w:t>
            </w:r>
            <w:r w:rsidRPr="005218EE">
              <w:rPr>
                <w:w w:val="100"/>
              </w:rPr>
              <w:t xml:space="preserve"> För en elektrisk tändare ska eftersträvas att den kan utsättas för en strömstyrka av 1 A och en effekt av 1 W under minst fem minuter utan att den initieras. En analys av säkerheten hos det kompletta säkrings- och avfyringssystemet måste dock som regel genomföras.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07241C"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012734" w14:textId="77777777" w:rsidR="00683D95" w:rsidRPr="005218EE" w:rsidRDefault="00683D95" w:rsidP="00B04600"/>
        </w:tc>
      </w:tr>
      <w:tr w:rsidR="00683D95" w:rsidRPr="005218EE" w14:paraId="164B873D" w14:textId="77777777" w:rsidTr="004E5DEA">
        <w:trPr>
          <w:cantSplit/>
          <w:trHeight w:val="940"/>
        </w:trPr>
        <w:tc>
          <w:tcPr>
            <w:tcW w:w="1360" w:type="dxa"/>
            <w:tcBorders>
              <w:top w:val="nil"/>
              <w:left w:val="nil"/>
              <w:bottom w:val="nil"/>
              <w:right w:val="single" w:sz="4" w:space="0" w:color="000000"/>
            </w:tcBorders>
            <w:shd w:val="pct50" w:color="FFB34D" w:fill="auto"/>
            <w:tcMar>
              <w:top w:w="120" w:type="dxa"/>
              <w:left w:w="60" w:type="dxa"/>
              <w:bottom w:w="100" w:type="dxa"/>
              <w:right w:w="60" w:type="dxa"/>
            </w:tcMar>
          </w:tcPr>
          <w:p w14:paraId="59FD9BBB" w14:textId="77777777" w:rsidR="00683D95" w:rsidRPr="005218EE" w:rsidRDefault="00683D95" w:rsidP="00B04600">
            <w:r w:rsidRPr="005218EE">
              <w:rPr>
                <w:w w:val="100"/>
              </w:rPr>
              <w:t>1.404.144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4C471F" w14:textId="77777777" w:rsidR="00683D95" w:rsidRPr="005218EE" w:rsidRDefault="00683D95" w:rsidP="00B04600">
            <w:r w:rsidRPr="005218EE">
              <w:rPr>
                <w:w w:val="100"/>
              </w:rPr>
              <w:t xml:space="preserve">Explosivämne i </w:t>
            </w:r>
            <w:proofErr w:type="spellStart"/>
            <w:r w:rsidRPr="005218EE">
              <w:rPr>
                <w:w w:val="100"/>
              </w:rPr>
              <w:t>anfyringssats</w:t>
            </w:r>
            <w:proofErr w:type="spellEnd"/>
            <w:r w:rsidRPr="005218EE">
              <w:rPr>
                <w:w w:val="100"/>
              </w:rPr>
              <w:t xml:space="preserve"> efter avbrytare eller i tändare till system utan avbrytare bör ej vara känsligare än explosivämnet i drivladdningen.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516993"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4BE2E0" w14:textId="77777777" w:rsidR="00683D95" w:rsidRPr="005218EE" w:rsidRDefault="00683D95" w:rsidP="00B04600"/>
        </w:tc>
      </w:tr>
      <w:tr w:rsidR="00683D95" w:rsidRPr="005218EE" w14:paraId="1C45BB8D" w14:textId="77777777" w:rsidTr="004E5DEA">
        <w:trPr>
          <w:cantSplit/>
          <w:trHeight w:val="680"/>
        </w:trPr>
        <w:tc>
          <w:tcPr>
            <w:tcW w:w="1360" w:type="dxa"/>
            <w:tcBorders>
              <w:top w:val="nil"/>
              <w:left w:val="nil"/>
              <w:bottom w:val="nil"/>
              <w:right w:val="single" w:sz="4" w:space="0" w:color="000000"/>
            </w:tcBorders>
            <w:shd w:val="pct50" w:color="FFB34D" w:fill="auto"/>
            <w:tcMar>
              <w:top w:w="120" w:type="dxa"/>
              <w:left w:w="60" w:type="dxa"/>
              <w:bottom w:w="100" w:type="dxa"/>
              <w:right w:w="60" w:type="dxa"/>
            </w:tcMar>
          </w:tcPr>
          <w:p w14:paraId="6A8FFD29" w14:textId="77777777" w:rsidR="00683D95" w:rsidRPr="005218EE" w:rsidRDefault="00683D95" w:rsidP="00B04600">
            <w:r w:rsidRPr="005218EE">
              <w:rPr>
                <w:w w:val="100"/>
              </w:rPr>
              <w:t>1.404.145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EFEB1B" w14:textId="77777777" w:rsidR="00683D95" w:rsidRPr="005218EE" w:rsidRDefault="00683D95" w:rsidP="00B04600">
            <w:r w:rsidRPr="005218EE">
              <w:rPr>
                <w:w w:val="100"/>
              </w:rPr>
              <w:t>Tändsystem till drivanordning bör kunna apteras så sent som möjligt före användningen.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1B4325"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EBE890" w14:textId="77777777" w:rsidR="00683D95" w:rsidRPr="005218EE" w:rsidRDefault="00683D95" w:rsidP="00B04600"/>
        </w:tc>
      </w:tr>
      <w:tr w:rsidR="00683D95" w:rsidRPr="005218EE" w14:paraId="4DEF0C60" w14:textId="77777777" w:rsidTr="004E5DEA">
        <w:trPr>
          <w:cantSplit/>
          <w:trHeight w:val="680"/>
        </w:trPr>
        <w:tc>
          <w:tcPr>
            <w:tcW w:w="1360" w:type="dxa"/>
            <w:tcBorders>
              <w:top w:val="nil"/>
              <w:left w:val="nil"/>
              <w:bottom w:val="nil"/>
              <w:right w:val="single" w:sz="4" w:space="0" w:color="000000"/>
            </w:tcBorders>
            <w:shd w:val="pct50" w:color="FFB34D" w:fill="auto"/>
            <w:tcMar>
              <w:top w:w="120" w:type="dxa"/>
              <w:left w:w="60" w:type="dxa"/>
              <w:bottom w:w="100" w:type="dxa"/>
              <w:right w:w="60" w:type="dxa"/>
            </w:tcMar>
          </w:tcPr>
          <w:p w14:paraId="3A38BE87" w14:textId="77777777" w:rsidR="00683D95" w:rsidRPr="005218EE" w:rsidRDefault="00683D95" w:rsidP="00B04600">
            <w:r w:rsidRPr="005218EE">
              <w:rPr>
                <w:w w:val="100"/>
              </w:rPr>
              <w:t>1.404.146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F224A0" w14:textId="77777777" w:rsidR="00683D95" w:rsidRPr="005218EE" w:rsidRDefault="00683D95" w:rsidP="00B04600">
            <w:r w:rsidRPr="005218EE">
              <w:rPr>
                <w:w w:val="100"/>
              </w:rPr>
              <w:t>Man bör enkelt kunna kontrollera om drivanordningens tändsystem finns monterat.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73D0F6"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24481C" w14:textId="77777777" w:rsidR="00683D95" w:rsidRPr="005218EE" w:rsidRDefault="00683D95" w:rsidP="00B04600"/>
        </w:tc>
      </w:tr>
      <w:tr w:rsidR="00683D95" w:rsidRPr="005218EE" w14:paraId="2FBB0E6D" w14:textId="77777777" w:rsidTr="004E5DEA">
        <w:trPr>
          <w:cantSplit/>
          <w:trHeight w:val="420"/>
        </w:trPr>
        <w:tc>
          <w:tcPr>
            <w:tcW w:w="1360" w:type="dxa"/>
            <w:tcBorders>
              <w:top w:val="nil"/>
              <w:left w:val="nil"/>
              <w:bottom w:val="nil"/>
              <w:right w:val="single" w:sz="4" w:space="0" w:color="000000"/>
            </w:tcBorders>
            <w:shd w:val="pct50" w:color="FFB34D" w:fill="auto"/>
            <w:tcMar>
              <w:top w:w="120" w:type="dxa"/>
              <w:left w:w="60" w:type="dxa"/>
              <w:bottom w:w="100" w:type="dxa"/>
              <w:right w:w="60" w:type="dxa"/>
            </w:tcMar>
          </w:tcPr>
          <w:p w14:paraId="66BA8D2C" w14:textId="77777777" w:rsidR="00683D95" w:rsidRPr="005218EE" w:rsidRDefault="00683D95" w:rsidP="00B04600">
            <w:r w:rsidRPr="005218EE">
              <w:rPr>
                <w:w w:val="100"/>
              </w:rPr>
              <w:t>1.404.147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C6CA12" w14:textId="77777777" w:rsidR="00683D95" w:rsidRPr="005218EE" w:rsidRDefault="00683D95" w:rsidP="00B04600">
            <w:r w:rsidRPr="005218EE">
              <w:rPr>
                <w:w w:val="100"/>
              </w:rPr>
              <w:t>Tändsystemet bör vara lätt åtkomlig för utbyte.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42DC65"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0DEFF4" w14:textId="77777777" w:rsidR="00683D95" w:rsidRPr="005218EE" w:rsidRDefault="00683D95" w:rsidP="00B04600"/>
        </w:tc>
      </w:tr>
      <w:tr w:rsidR="00683D95" w:rsidRPr="005218EE" w14:paraId="789812A1" w14:textId="77777777" w:rsidTr="004E5DEA">
        <w:trPr>
          <w:cantSplit/>
          <w:trHeight w:val="940"/>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36253A93" w14:textId="77777777" w:rsidR="00683D95" w:rsidRPr="00B04600" w:rsidRDefault="00683D95" w:rsidP="00B04600">
            <w:pPr>
              <w:rPr>
                <w:b/>
                <w:bCs/>
              </w:rPr>
            </w:pPr>
            <w:r w:rsidRPr="00B04600">
              <w:rPr>
                <w:b/>
                <w:bCs/>
                <w:w w:val="100"/>
              </w:rPr>
              <w:t>1.404.148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44DE1C" w14:textId="77777777" w:rsidR="00683D95" w:rsidRPr="005218EE" w:rsidRDefault="00683D95" w:rsidP="00B04600">
            <w:r w:rsidRPr="005218EE">
              <w:rPr>
                <w:w w:val="100"/>
              </w:rPr>
              <w:t xml:space="preserve">Tändsystemet </w:t>
            </w:r>
            <w:r w:rsidRPr="005218EE">
              <w:rPr>
                <w:b/>
                <w:bCs/>
                <w:w w:val="100"/>
              </w:rPr>
              <w:t>skall</w:t>
            </w:r>
            <w:r w:rsidRPr="005218EE">
              <w:rPr>
                <w:w w:val="100"/>
              </w:rPr>
              <w:t xml:space="preserve"> vara konstruerat så att normal avfyring sker inom specificerad tidsram (det vill säga abnorm fördröjning undviks).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09C7AA" w14:textId="77777777" w:rsidR="00683D95" w:rsidRPr="005218EE" w:rsidRDefault="00683D95" w:rsidP="00B04600"/>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3DA964" w14:textId="77777777" w:rsidR="00683D95" w:rsidRPr="005218EE" w:rsidRDefault="00683D95" w:rsidP="00B04600"/>
        </w:tc>
      </w:tr>
    </w:tbl>
    <w:p w14:paraId="7D0F9841" w14:textId="77777777" w:rsidR="00683D95" w:rsidRDefault="00683D95">
      <w:pPr>
        <w:pStyle w:val="Body"/>
        <w:spacing w:before="0" w:line="60" w:lineRule="atLeast"/>
        <w:rPr>
          <w:w w:val="100"/>
          <w:sz w:val="4"/>
          <w:szCs w:val="4"/>
        </w:rPr>
      </w:pPr>
    </w:p>
    <w:p w14:paraId="055972EE" w14:textId="77777777" w:rsidR="00B04600" w:rsidRDefault="00B04600" w:rsidP="00B04600">
      <w:pPr>
        <w:rPr>
          <w:w w:val="100"/>
        </w:rPr>
      </w:pPr>
    </w:p>
    <w:p w14:paraId="5A50F9DC" w14:textId="6107DA95" w:rsidR="00683D95" w:rsidRDefault="00683D95" w:rsidP="0011704F">
      <w:pPr>
        <w:pStyle w:val="Rubrik3"/>
        <w:rPr>
          <w:w w:val="100"/>
        </w:rPr>
      </w:pPr>
      <w:r>
        <w:rPr>
          <w:w w:val="100"/>
        </w:rPr>
        <w:t>Avsnitt 4.5.2</w:t>
      </w:r>
      <w:r>
        <w:rPr>
          <w:w w:val="100"/>
        </w:rPr>
        <w:tab/>
        <w:t>Gemensamma krav för förpackningar för ammunition</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6015F7CF"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6F8E5DB0" w14:textId="77777777" w:rsidR="00683D95" w:rsidRPr="00801545" w:rsidRDefault="00683D95" w:rsidP="0011704F">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43AD10F0" w14:textId="77777777" w:rsidR="00683D95" w:rsidRPr="00801545" w:rsidRDefault="00683D95" w:rsidP="0011704F">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616FA585" w14:textId="77777777" w:rsidR="00683D95" w:rsidRPr="00801545" w:rsidRDefault="00683D95" w:rsidP="0011704F">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132DD375" w14:textId="77777777" w:rsidR="00683D95" w:rsidRPr="00801545" w:rsidRDefault="00683D95" w:rsidP="0011704F">
            <w:pPr>
              <w:pStyle w:val="Tabellhuvud"/>
              <w:rPr>
                <w:b/>
              </w:rPr>
            </w:pPr>
            <w:r w:rsidRPr="00801545">
              <w:rPr>
                <w:b/>
              </w:rPr>
              <w:t>Anmärkning</w:t>
            </w:r>
          </w:p>
        </w:tc>
      </w:tr>
      <w:tr w:rsidR="00683D95" w:rsidRPr="005218EE" w14:paraId="4BDEA1A1" w14:textId="77777777" w:rsidTr="004E5DEA">
        <w:trPr>
          <w:cantSplit/>
          <w:trHeight w:val="204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5D0A4E7" w14:textId="77777777" w:rsidR="00683D95" w:rsidRPr="00B271CF" w:rsidRDefault="00683D95" w:rsidP="00B271CF">
            <w:pPr>
              <w:rPr>
                <w:b/>
                <w:bCs/>
              </w:rPr>
            </w:pPr>
            <w:r w:rsidRPr="00B271CF">
              <w:rPr>
                <w:b/>
                <w:bCs/>
                <w:w w:val="100"/>
              </w:rPr>
              <w:t>1.405.001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53108D" w14:textId="77777777" w:rsidR="00683D95" w:rsidRPr="005218EE" w:rsidRDefault="00683D95" w:rsidP="00B271CF">
            <w:pPr>
              <w:rPr>
                <w:w w:val="100"/>
              </w:rPr>
            </w:pPr>
            <w:r w:rsidRPr="005218EE">
              <w:rPr>
                <w:w w:val="100"/>
              </w:rPr>
              <w:t xml:space="preserve">Förpackningen </w:t>
            </w:r>
            <w:r w:rsidRPr="005218EE">
              <w:rPr>
                <w:b/>
                <w:bCs/>
                <w:w w:val="100"/>
              </w:rPr>
              <w:t>skall</w:t>
            </w:r>
            <w:r w:rsidRPr="005218EE">
              <w:rPr>
                <w:w w:val="100"/>
              </w:rPr>
              <w:t xml:space="preserve"> tåla den provning och uppfylla de krav som anges i UN </w:t>
            </w:r>
            <w:proofErr w:type="spellStart"/>
            <w:r w:rsidRPr="005218EE">
              <w:rPr>
                <w:w w:val="100"/>
              </w:rPr>
              <w:t>Recommendations</w:t>
            </w:r>
            <w:proofErr w:type="spellEnd"/>
            <w:r w:rsidRPr="005218EE">
              <w:rPr>
                <w:w w:val="100"/>
              </w:rPr>
              <w:t xml:space="preserve"> on the Transport </w:t>
            </w:r>
            <w:proofErr w:type="spellStart"/>
            <w:r w:rsidRPr="005218EE">
              <w:rPr>
                <w:w w:val="100"/>
              </w:rPr>
              <w:t>of</w:t>
            </w:r>
            <w:proofErr w:type="spellEnd"/>
            <w:r w:rsidRPr="005218EE">
              <w:rPr>
                <w:w w:val="100"/>
              </w:rPr>
              <w:t xml:space="preserve"> </w:t>
            </w:r>
            <w:proofErr w:type="spellStart"/>
            <w:r w:rsidRPr="005218EE">
              <w:rPr>
                <w:w w:val="100"/>
              </w:rPr>
              <w:t>Dangerous</w:t>
            </w:r>
            <w:proofErr w:type="spellEnd"/>
            <w:r w:rsidRPr="005218EE">
              <w:rPr>
                <w:w w:val="100"/>
              </w:rPr>
              <w:t xml:space="preserve"> </w:t>
            </w:r>
            <w:proofErr w:type="spellStart"/>
            <w:r w:rsidRPr="005218EE">
              <w:rPr>
                <w:w w:val="100"/>
              </w:rPr>
              <w:t>Goods</w:t>
            </w:r>
            <w:proofErr w:type="spellEnd"/>
            <w:r w:rsidRPr="005218EE">
              <w:rPr>
                <w:w w:val="100"/>
              </w:rPr>
              <w:t xml:space="preserve"> – Manual </w:t>
            </w:r>
            <w:proofErr w:type="spellStart"/>
            <w:r w:rsidRPr="005218EE">
              <w:rPr>
                <w:w w:val="100"/>
              </w:rPr>
              <w:t>of</w:t>
            </w:r>
            <w:proofErr w:type="spellEnd"/>
            <w:r w:rsidRPr="005218EE">
              <w:rPr>
                <w:w w:val="100"/>
              </w:rPr>
              <w:t xml:space="preserve"> Test and </w:t>
            </w:r>
            <w:proofErr w:type="spellStart"/>
            <w:r w:rsidRPr="005218EE">
              <w:rPr>
                <w:w w:val="100"/>
              </w:rPr>
              <w:t>Criteria</w:t>
            </w:r>
            <w:proofErr w:type="spellEnd"/>
            <w:r w:rsidRPr="005218EE">
              <w:rPr>
                <w:w w:val="100"/>
              </w:rPr>
              <w:t>.</w:t>
            </w:r>
          </w:p>
          <w:p w14:paraId="3DAEDADF" w14:textId="77777777" w:rsidR="00683D95" w:rsidRPr="005218EE" w:rsidRDefault="00683D95" w:rsidP="00B271CF">
            <w:r w:rsidRPr="005218EE">
              <w:rPr>
                <w:i/>
                <w:iCs/>
                <w:w w:val="100"/>
              </w:rPr>
              <w:t>Kommentar:</w:t>
            </w:r>
            <w:r w:rsidRPr="005218EE">
              <w:rPr>
                <w:w w:val="100"/>
              </w:rPr>
              <w:t xml:space="preserve"> Kraven avser materialval, förpackningskonstruktioner, märkning och etikettering med mera. </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0F7B58" w14:textId="77777777" w:rsidR="00683D95" w:rsidRPr="005218EE" w:rsidRDefault="00683D95" w:rsidP="00B271CF"/>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FBD31D" w14:textId="77777777" w:rsidR="00683D95" w:rsidRPr="005218EE" w:rsidRDefault="00683D95" w:rsidP="00B271CF"/>
        </w:tc>
      </w:tr>
      <w:tr w:rsidR="00683D95" w:rsidRPr="005218EE" w14:paraId="61F096BE" w14:textId="77777777" w:rsidTr="004E5DEA">
        <w:trPr>
          <w:cantSplit/>
          <w:trHeight w:val="256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6EB69C4" w14:textId="77777777" w:rsidR="00683D95" w:rsidRPr="00B271CF" w:rsidRDefault="00683D95" w:rsidP="00B271CF">
            <w:pPr>
              <w:rPr>
                <w:b/>
                <w:bCs/>
              </w:rPr>
            </w:pPr>
            <w:r w:rsidRPr="00B271CF">
              <w:rPr>
                <w:b/>
                <w:bCs/>
                <w:w w:val="100"/>
              </w:rPr>
              <w:lastRenderedPageBreak/>
              <w:t>1.405.002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455A9A" w14:textId="77777777" w:rsidR="00683D95" w:rsidRPr="005218EE" w:rsidRDefault="00683D95" w:rsidP="00B271CF">
            <w:pPr>
              <w:rPr>
                <w:w w:val="100"/>
              </w:rPr>
            </w:pPr>
            <w:r w:rsidRPr="005218EE">
              <w:rPr>
                <w:w w:val="100"/>
              </w:rPr>
              <w:t xml:space="preserve">Förpackningen </w:t>
            </w:r>
            <w:r w:rsidRPr="005218EE">
              <w:rPr>
                <w:b/>
                <w:bCs/>
                <w:w w:val="100"/>
              </w:rPr>
              <w:t>skall</w:t>
            </w:r>
            <w:r w:rsidRPr="005218EE">
              <w:rPr>
                <w:w w:val="100"/>
              </w:rPr>
              <w:t xml:space="preserve"> skydda ammunitionen mot de miljöer, som systemet bedöms komma att utsättas för under sin livslängd. Dessa miljöer framgår av miljöspecifikationen.</w:t>
            </w:r>
          </w:p>
          <w:p w14:paraId="7FB1639D" w14:textId="77777777" w:rsidR="00683D95" w:rsidRPr="005218EE" w:rsidRDefault="00683D95" w:rsidP="00B271CF">
            <w:r w:rsidRPr="005218EE">
              <w:rPr>
                <w:i/>
                <w:iCs/>
                <w:w w:val="100"/>
              </w:rPr>
              <w:t>Kommentar:</w:t>
            </w:r>
            <w:r w:rsidRPr="005218EE">
              <w:rPr>
                <w:w w:val="100"/>
              </w:rPr>
              <w:t xml:space="preserve"> Kraven på förpackningens skyddande egenskaper kan ställas i relation till ammunitionens egen tålighet. Vidare får förpackningen inte ge upphov till en miljö som ammunitionen inte tål.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477B8A" w14:textId="77777777" w:rsidR="00683D95" w:rsidRPr="005218EE" w:rsidRDefault="00683D95" w:rsidP="00B271CF"/>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5B4EF2" w14:textId="77777777" w:rsidR="00683D95" w:rsidRPr="005218EE" w:rsidRDefault="00683D95" w:rsidP="00B271CF"/>
        </w:tc>
      </w:tr>
      <w:tr w:rsidR="00683D95" w:rsidRPr="005218EE" w14:paraId="2147340A" w14:textId="77777777" w:rsidTr="004E5DEA">
        <w:trPr>
          <w:cantSplit/>
          <w:trHeight w:val="17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5D3E88A" w14:textId="77777777" w:rsidR="00683D95" w:rsidRPr="00B271CF" w:rsidRDefault="00683D95" w:rsidP="00B271CF">
            <w:pPr>
              <w:rPr>
                <w:b/>
                <w:bCs/>
              </w:rPr>
            </w:pPr>
            <w:r w:rsidRPr="00B271CF">
              <w:rPr>
                <w:b/>
                <w:bCs/>
                <w:w w:val="100"/>
              </w:rPr>
              <w:t>1.405.003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8CD718" w14:textId="77777777" w:rsidR="00683D95" w:rsidRPr="005218EE" w:rsidRDefault="00683D95" w:rsidP="00B271CF">
            <w:pPr>
              <w:rPr>
                <w:w w:val="100"/>
              </w:rPr>
            </w:pPr>
            <w:r w:rsidRPr="005218EE">
              <w:rPr>
                <w:w w:val="100"/>
              </w:rPr>
              <w:t xml:space="preserve">I förpackningen ingående material </w:t>
            </w:r>
            <w:r w:rsidRPr="005218EE">
              <w:rPr>
                <w:b/>
                <w:bCs/>
                <w:w w:val="100"/>
              </w:rPr>
              <w:t>skall</w:t>
            </w:r>
            <w:r w:rsidRPr="005218EE">
              <w:rPr>
                <w:w w:val="100"/>
              </w:rPr>
              <w:t xml:space="preserve"> väljas och kombineras så att för säkerheten skadliga effekter inte uppträder.</w:t>
            </w:r>
          </w:p>
          <w:p w14:paraId="6F2468D7" w14:textId="77777777" w:rsidR="00683D95" w:rsidRPr="005218EE" w:rsidRDefault="00683D95" w:rsidP="00B271CF">
            <w:r w:rsidRPr="005218EE">
              <w:rPr>
                <w:i/>
                <w:iCs/>
                <w:w w:val="100"/>
              </w:rPr>
              <w:t>Kommentar:</w:t>
            </w:r>
            <w:r w:rsidRPr="005218EE">
              <w:rPr>
                <w:w w:val="100"/>
              </w:rPr>
              <w:t xml:space="preserve"> Sådana effekter kan till exempel bero på korrosion, bristande förenlighet eller instabilitet.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D6F7FD" w14:textId="77777777" w:rsidR="00683D95" w:rsidRPr="005218EE" w:rsidRDefault="00683D95" w:rsidP="00B271CF"/>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F496B9" w14:textId="77777777" w:rsidR="00683D95" w:rsidRPr="005218EE" w:rsidRDefault="00683D95" w:rsidP="00B271CF"/>
        </w:tc>
      </w:tr>
      <w:tr w:rsidR="00683D95" w:rsidRPr="005218EE" w14:paraId="2C80805D" w14:textId="77777777" w:rsidTr="004E5DEA">
        <w:trPr>
          <w:cantSplit/>
          <w:trHeight w:val="152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3A42EC9" w14:textId="77777777" w:rsidR="00683D95" w:rsidRPr="005218EE" w:rsidRDefault="00683D95" w:rsidP="00B271CF">
            <w:r w:rsidRPr="005218EE">
              <w:rPr>
                <w:w w:val="100"/>
              </w:rPr>
              <w:t>1.405.004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A3B5FB" w14:textId="77777777" w:rsidR="00683D95" w:rsidRPr="005218EE" w:rsidRDefault="00683D95" w:rsidP="00B271CF">
            <w:pPr>
              <w:rPr>
                <w:w w:val="100"/>
              </w:rPr>
            </w:pPr>
            <w:r w:rsidRPr="005218EE">
              <w:rPr>
                <w:w w:val="100"/>
              </w:rPr>
              <w:t>Förpackningar bör konstrueras så att massdetonation förhindras.</w:t>
            </w:r>
          </w:p>
          <w:p w14:paraId="7F89134E" w14:textId="77777777" w:rsidR="00683D95" w:rsidRPr="005218EE" w:rsidRDefault="00683D95" w:rsidP="00B271CF">
            <w:r w:rsidRPr="005218EE">
              <w:rPr>
                <w:i/>
                <w:iCs/>
                <w:w w:val="100"/>
              </w:rPr>
              <w:t>Kommentar:</w:t>
            </w:r>
            <w:r w:rsidRPr="005218EE">
              <w:rPr>
                <w:w w:val="100"/>
              </w:rPr>
              <w:t xml:space="preserve"> Detta kan uppnås genom tillräcklig separation av de explosiva enheterna, såväl inom en förpackning som mellan förpackningar.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B68F39" w14:textId="77777777" w:rsidR="00683D95" w:rsidRPr="005218EE" w:rsidRDefault="00683D95" w:rsidP="00B271CF"/>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A1492A" w14:textId="77777777" w:rsidR="00683D95" w:rsidRPr="005218EE" w:rsidRDefault="00683D95" w:rsidP="00B271CF"/>
        </w:tc>
      </w:tr>
      <w:tr w:rsidR="00683D95" w:rsidRPr="005218EE" w14:paraId="0D749E79" w14:textId="77777777" w:rsidTr="004E5DEA">
        <w:trPr>
          <w:cantSplit/>
          <w:trHeight w:val="1780"/>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8C93ACA" w14:textId="77777777" w:rsidR="00683D95" w:rsidRPr="005218EE" w:rsidRDefault="00683D95" w:rsidP="00B271CF">
            <w:r w:rsidRPr="005218EE">
              <w:rPr>
                <w:w w:val="100"/>
              </w:rPr>
              <w:t>1.405.005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E12A67" w14:textId="77777777" w:rsidR="00683D95" w:rsidRPr="005218EE" w:rsidRDefault="00683D95" w:rsidP="00B271CF">
            <w:pPr>
              <w:rPr>
                <w:w w:val="100"/>
              </w:rPr>
            </w:pPr>
            <w:r w:rsidRPr="005218EE">
              <w:rPr>
                <w:w w:val="100"/>
              </w:rPr>
              <w:t>Förpackningen bör konstrueras så att konsekvenserna vid en vådainitiering av ingående explosiv vara begränsas.</w:t>
            </w:r>
          </w:p>
          <w:p w14:paraId="6B249525" w14:textId="77777777" w:rsidR="00683D95" w:rsidRPr="005218EE" w:rsidRDefault="00683D95" w:rsidP="00B271CF">
            <w:r w:rsidRPr="005218EE">
              <w:rPr>
                <w:i/>
                <w:iCs/>
                <w:w w:val="100"/>
              </w:rPr>
              <w:t>Kommentar:</w:t>
            </w:r>
            <w:r w:rsidRPr="005218EE">
              <w:rPr>
                <w:w w:val="100"/>
              </w:rPr>
              <w:t xml:space="preserve"> Vid brand kan exempelvis drivanordning ge ”kanoneffekt” om förpackningen har formen av ett metallrör.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7AA393" w14:textId="77777777" w:rsidR="00683D95" w:rsidRPr="005218EE" w:rsidRDefault="00683D95" w:rsidP="00B271CF"/>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E23768" w14:textId="77777777" w:rsidR="00683D95" w:rsidRPr="005218EE" w:rsidRDefault="00683D95" w:rsidP="00B271CF"/>
        </w:tc>
      </w:tr>
      <w:tr w:rsidR="00683D95" w:rsidRPr="005218EE" w14:paraId="628F20D4" w14:textId="77777777" w:rsidTr="004E5DEA">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DF04E04" w14:textId="77777777" w:rsidR="00683D95" w:rsidRPr="00B271CF" w:rsidRDefault="00683D95" w:rsidP="00B271CF">
            <w:pPr>
              <w:rPr>
                <w:b/>
                <w:bCs/>
              </w:rPr>
            </w:pPr>
            <w:r w:rsidRPr="00B271CF">
              <w:rPr>
                <w:b/>
                <w:bCs/>
                <w:w w:val="100"/>
              </w:rPr>
              <w:t>1.405.006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EDC2ED" w14:textId="77777777" w:rsidR="00683D95" w:rsidRPr="005218EE" w:rsidRDefault="00683D95" w:rsidP="00B271CF">
            <w:r w:rsidRPr="005218EE">
              <w:rPr>
                <w:w w:val="100"/>
              </w:rPr>
              <w:t xml:space="preserve">Konstruktion av och material till förpackningar </w:t>
            </w:r>
            <w:r w:rsidRPr="005218EE">
              <w:rPr>
                <w:b/>
                <w:bCs/>
                <w:w w:val="100"/>
              </w:rPr>
              <w:t>skall</w:t>
            </w:r>
            <w:r w:rsidRPr="005218EE">
              <w:rPr>
                <w:w w:val="100"/>
              </w:rPr>
              <w:t xml:space="preserve"> väljas så att skadlig inverkan från hanterings- och förvaringsmiljön förhindras.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5BBEE9" w14:textId="77777777" w:rsidR="00683D95" w:rsidRPr="005218EE" w:rsidRDefault="00683D95" w:rsidP="00B271CF"/>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B7CF0D" w14:textId="77777777" w:rsidR="00683D95" w:rsidRPr="005218EE" w:rsidRDefault="00683D95" w:rsidP="00B271CF"/>
        </w:tc>
      </w:tr>
      <w:tr w:rsidR="00683D95" w:rsidRPr="005218EE" w14:paraId="7B492F24" w14:textId="77777777" w:rsidTr="004E5DEA">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7EB4FA4" w14:textId="77777777" w:rsidR="00683D95" w:rsidRPr="00B271CF" w:rsidRDefault="00683D95" w:rsidP="00B271CF">
            <w:pPr>
              <w:rPr>
                <w:b/>
                <w:bCs/>
              </w:rPr>
            </w:pPr>
            <w:r w:rsidRPr="00B271CF">
              <w:rPr>
                <w:b/>
                <w:bCs/>
                <w:w w:val="100"/>
              </w:rPr>
              <w:t>1.405.007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5B0C44" w14:textId="77777777" w:rsidR="00683D95" w:rsidRPr="005218EE" w:rsidRDefault="00683D95" w:rsidP="00B271CF">
            <w:r w:rsidRPr="005218EE">
              <w:rPr>
                <w:w w:val="100"/>
              </w:rPr>
              <w:t xml:space="preserve">Vid återanvändning av förpackningar </w:t>
            </w:r>
            <w:r w:rsidRPr="005218EE">
              <w:rPr>
                <w:b/>
                <w:bCs/>
                <w:w w:val="100"/>
              </w:rPr>
              <w:t>skall</w:t>
            </w:r>
            <w:r w:rsidRPr="005218EE">
              <w:rPr>
                <w:w w:val="100"/>
              </w:rPr>
              <w:t xml:space="preserve"> tillses att dessa från säkerhetssynpunkt är likvärdiga med nya.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F23D56" w14:textId="77777777" w:rsidR="00683D95" w:rsidRPr="005218EE" w:rsidRDefault="00683D95" w:rsidP="00B271CF"/>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27BB4C" w14:textId="77777777" w:rsidR="00683D95" w:rsidRPr="005218EE" w:rsidRDefault="00683D95" w:rsidP="00B271CF"/>
        </w:tc>
      </w:tr>
      <w:tr w:rsidR="00683D95" w:rsidRPr="005218EE" w14:paraId="5AE29881" w14:textId="77777777" w:rsidTr="004E5DEA">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1A284CB" w14:textId="77777777" w:rsidR="00683D95" w:rsidRPr="00B271CF" w:rsidRDefault="00683D95" w:rsidP="00B271CF">
            <w:pPr>
              <w:rPr>
                <w:b/>
                <w:bCs/>
              </w:rPr>
            </w:pPr>
            <w:r w:rsidRPr="00B271CF">
              <w:rPr>
                <w:b/>
                <w:bCs/>
                <w:w w:val="100"/>
              </w:rPr>
              <w:t>1.405.008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CD3E62" w14:textId="77777777" w:rsidR="00683D95" w:rsidRPr="005218EE" w:rsidRDefault="00683D95" w:rsidP="00B271CF">
            <w:r w:rsidRPr="005218EE">
              <w:rPr>
                <w:w w:val="100"/>
              </w:rPr>
              <w:t xml:space="preserve">Materialvalet i förpackningar </w:t>
            </w:r>
            <w:r w:rsidRPr="005218EE">
              <w:rPr>
                <w:b/>
                <w:bCs/>
                <w:w w:val="100"/>
              </w:rPr>
              <w:t>skall</w:t>
            </w:r>
            <w:r w:rsidRPr="005218EE">
              <w:rPr>
                <w:w w:val="100"/>
              </w:rPr>
              <w:t xml:space="preserve"> göras med beaktande av gällande regler för återvinning.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DEF8E3" w14:textId="77777777" w:rsidR="00683D95" w:rsidRPr="005218EE" w:rsidRDefault="00683D95" w:rsidP="00B271CF"/>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FEFAA7" w14:textId="77777777" w:rsidR="00683D95" w:rsidRPr="005218EE" w:rsidRDefault="00683D95" w:rsidP="00B271CF"/>
        </w:tc>
      </w:tr>
      <w:tr w:rsidR="00683D95" w:rsidRPr="005218EE" w14:paraId="3011FED3" w14:textId="77777777" w:rsidTr="004E5DEA">
        <w:trPr>
          <w:cantSplit/>
          <w:trHeight w:val="68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20183C6" w14:textId="77777777" w:rsidR="00683D95" w:rsidRPr="00B271CF" w:rsidRDefault="00683D95" w:rsidP="00B271CF">
            <w:pPr>
              <w:rPr>
                <w:b/>
                <w:bCs/>
              </w:rPr>
            </w:pPr>
            <w:r w:rsidRPr="00B271CF">
              <w:rPr>
                <w:b/>
                <w:bCs/>
                <w:w w:val="100"/>
              </w:rPr>
              <w:t>1.405.009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2926E2" w14:textId="77777777" w:rsidR="00683D95" w:rsidRPr="005218EE" w:rsidRDefault="00683D95" w:rsidP="00B271CF">
            <w:r w:rsidRPr="005218EE">
              <w:rPr>
                <w:w w:val="100"/>
              </w:rPr>
              <w:t xml:space="preserve">Föreskrivna materialåtervinningssymboler </w:t>
            </w:r>
            <w:r w:rsidRPr="005218EE">
              <w:rPr>
                <w:b/>
                <w:bCs/>
                <w:w w:val="100"/>
              </w:rPr>
              <w:t>skall</w:t>
            </w:r>
            <w:r w:rsidRPr="005218EE">
              <w:rPr>
                <w:w w:val="100"/>
              </w:rPr>
              <w:t xml:space="preserve"> finnas på ingående förpackningskomponenter.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C591C7" w14:textId="77777777" w:rsidR="00683D95" w:rsidRPr="005218EE" w:rsidRDefault="00683D95" w:rsidP="00B271CF"/>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766BCA" w14:textId="77777777" w:rsidR="00683D95" w:rsidRPr="005218EE" w:rsidRDefault="00683D95" w:rsidP="00B271CF"/>
        </w:tc>
      </w:tr>
    </w:tbl>
    <w:p w14:paraId="3D69A158" w14:textId="77777777" w:rsidR="00683D95" w:rsidRDefault="00683D95">
      <w:pPr>
        <w:pStyle w:val="Body"/>
        <w:spacing w:before="0" w:line="60" w:lineRule="atLeast"/>
        <w:rPr>
          <w:w w:val="100"/>
          <w:sz w:val="4"/>
          <w:szCs w:val="4"/>
        </w:rPr>
      </w:pPr>
    </w:p>
    <w:p w14:paraId="599B2BCA" w14:textId="77777777" w:rsidR="00B271CF" w:rsidRDefault="00B271CF" w:rsidP="00B271CF">
      <w:pPr>
        <w:rPr>
          <w:w w:val="100"/>
        </w:rPr>
      </w:pPr>
    </w:p>
    <w:p w14:paraId="185F8BC1" w14:textId="5D53240F" w:rsidR="00683D95" w:rsidRDefault="00683D95" w:rsidP="0011704F">
      <w:pPr>
        <w:pStyle w:val="Rubrik3"/>
        <w:rPr>
          <w:w w:val="100"/>
        </w:rPr>
      </w:pPr>
      <w:r>
        <w:rPr>
          <w:w w:val="100"/>
        </w:rPr>
        <w:lastRenderedPageBreak/>
        <w:t>Avsnitt 4.5.3</w:t>
      </w:r>
      <w:r>
        <w:rPr>
          <w:w w:val="100"/>
        </w:rPr>
        <w:tab/>
        <w:t>Gemensamma krav på ammunition i förpackning</w:t>
      </w:r>
    </w:p>
    <w:tbl>
      <w:tblPr>
        <w:tblW w:w="0" w:type="auto"/>
        <w:tblInd w:w="60" w:type="dxa"/>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683D95" w:rsidRPr="00801545" w14:paraId="6EDB0677" w14:textId="77777777" w:rsidTr="004E5DEA">
        <w:trPr>
          <w:cantSplit/>
          <w:trHeight w:val="400"/>
          <w:tblHeader/>
        </w:trPr>
        <w:tc>
          <w:tcPr>
            <w:tcW w:w="1360" w:type="dxa"/>
            <w:tcBorders>
              <w:top w:val="nil"/>
              <w:left w:val="nil"/>
              <w:bottom w:val="double" w:sz="2" w:space="0" w:color="000000"/>
              <w:right w:val="nil"/>
            </w:tcBorders>
            <w:tcMar>
              <w:top w:w="120" w:type="dxa"/>
              <w:left w:w="60" w:type="dxa"/>
              <w:bottom w:w="100" w:type="dxa"/>
              <w:right w:w="60" w:type="dxa"/>
            </w:tcMar>
          </w:tcPr>
          <w:p w14:paraId="24813C56" w14:textId="77777777" w:rsidR="00683D95" w:rsidRPr="00801545" w:rsidRDefault="00683D95" w:rsidP="0011704F">
            <w:pPr>
              <w:pStyle w:val="Tabellhuvud"/>
              <w:rPr>
                <w:b/>
              </w:rPr>
            </w:pPr>
            <w:proofErr w:type="spellStart"/>
            <w:r w:rsidRPr="00801545">
              <w:rPr>
                <w:b/>
              </w:rPr>
              <w:t>Kravnr</w:t>
            </w:r>
            <w:proofErr w:type="spellEnd"/>
          </w:p>
        </w:tc>
        <w:tc>
          <w:tcPr>
            <w:tcW w:w="4760" w:type="dxa"/>
            <w:tcBorders>
              <w:top w:val="nil"/>
              <w:left w:val="nil"/>
              <w:bottom w:val="double" w:sz="2" w:space="0" w:color="000000"/>
              <w:right w:val="nil"/>
            </w:tcBorders>
            <w:tcMar>
              <w:top w:w="120" w:type="dxa"/>
              <w:left w:w="60" w:type="dxa"/>
              <w:bottom w:w="100" w:type="dxa"/>
              <w:right w:w="60" w:type="dxa"/>
            </w:tcMar>
          </w:tcPr>
          <w:p w14:paraId="0CF48530" w14:textId="77777777" w:rsidR="00683D95" w:rsidRPr="00801545" w:rsidRDefault="00683D95" w:rsidP="0011704F">
            <w:pPr>
              <w:pStyle w:val="Tabellhuvud"/>
              <w:rPr>
                <w:b/>
              </w:rPr>
            </w:pPr>
            <w:r w:rsidRPr="00801545">
              <w:rPr>
                <w:b/>
              </w:rPr>
              <w:t>Innehåll</w:t>
            </w:r>
          </w:p>
        </w:tc>
        <w:tc>
          <w:tcPr>
            <w:tcW w:w="1300" w:type="dxa"/>
            <w:tcBorders>
              <w:top w:val="nil"/>
              <w:left w:val="nil"/>
              <w:bottom w:val="double" w:sz="2" w:space="0" w:color="000000"/>
              <w:right w:val="nil"/>
            </w:tcBorders>
            <w:tcMar>
              <w:top w:w="120" w:type="dxa"/>
              <w:left w:w="60" w:type="dxa"/>
              <w:bottom w:w="100" w:type="dxa"/>
              <w:right w:w="60" w:type="dxa"/>
            </w:tcMar>
          </w:tcPr>
          <w:p w14:paraId="1BA64307" w14:textId="77777777" w:rsidR="00683D95" w:rsidRPr="00801545" w:rsidRDefault="00683D95" w:rsidP="0011704F">
            <w:pPr>
              <w:pStyle w:val="Tabellhuvud"/>
              <w:rPr>
                <w:b/>
              </w:rPr>
            </w:pPr>
            <w:r w:rsidRPr="00801545">
              <w:rPr>
                <w:b/>
              </w:rPr>
              <w:t>Kravet uppfylls</w:t>
            </w:r>
          </w:p>
        </w:tc>
        <w:tc>
          <w:tcPr>
            <w:tcW w:w="2420" w:type="dxa"/>
            <w:tcBorders>
              <w:top w:val="nil"/>
              <w:left w:val="nil"/>
              <w:bottom w:val="double" w:sz="2" w:space="0" w:color="000000"/>
              <w:right w:val="nil"/>
            </w:tcBorders>
            <w:tcMar>
              <w:top w:w="120" w:type="dxa"/>
              <w:left w:w="60" w:type="dxa"/>
              <w:bottom w:w="100" w:type="dxa"/>
              <w:right w:w="60" w:type="dxa"/>
            </w:tcMar>
          </w:tcPr>
          <w:p w14:paraId="54662D0C" w14:textId="77777777" w:rsidR="00683D95" w:rsidRPr="00801545" w:rsidRDefault="00683D95" w:rsidP="0011704F">
            <w:pPr>
              <w:pStyle w:val="Tabellhuvud"/>
              <w:rPr>
                <w:b/>
              </w:rPr>
            </w:pPr>
            <w:r w:rsidRPr="00801545">
              <w:rPr>
                <w:b/>
              </w:rPr>
              <w:t>Anmärkning</w:t>
            </w:r>
          </w:p>
        </w:tc>
      </w:tr>
      <w:tr w:rsidR="00683D95" w:rsidRPr="005218EE" w14:paraId="2B395559" w14:textId="77777777" w:rsidTr="004E5DEA">
        <w:trPr>
          <w:cantSplit/>
          <w:trHeight w:val="680"/>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393ECA7" w14:textId="77777777" w:rsidR="00683D95" w:rsidRPr="00B271CF" w:rsidRDefault="00683D95" w:rsidP="00B271CF">
            <w:pPr>
              <w:rPr>
                <w:b/>
                <w:bCs/>
              </w:rPr>
            </w:pPr>
            <w:r w:rsidRPr="00B271CF">
              <w:rPr>
                <w:b/>
                <w:bCs/>
                <w:w w:val="100"/>
              </w:rPr>
              <w:t>1.405.010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EAB263" w14:textId="77777777" w:rsidR="00683D95" w:rsidRPr="005218EE" w:rsidRDefault="00683D95" w:rsidP="00B271CF">
            <w:r w:rsidRPr="005218EE">
              <w:rPr>
                <w:w w:val="100"/>
              </w:rPr>
              <w:t xml:space="preserve">Förpackningar med ammunitionsinnehåll </w:t>
            </w:r>
            <w:r w:rsidRPr="005218EE">
              <w:rPr>
                <w:b/>
                <w:bCs/>
                <w:w w:val="100"/>
              </w:rPr>
              <w:t>skall</w:t>
            </w:r>
            <w:r w:rsidRPr="005218EE">
              <w:rPr>
                <w:w w:val="100"/>
              </w:rPr>
              <w:t xml:space="preserve"> vara F-kodade enligt IFTEX.</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CA5323" w14:textId="77777777" w:rsidR="00683D95" w:rsidRPr="005218EE" w:rsidRDefault="00683D95" w:rsidP="00B271CF"/>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E43104" w14:textId="77777777" w:rsidR="00683D95" w:rsidRPr="005218EE" w:rsidRDefault="00683D95" w:rsidP="00B271CF"/>
        </w:tc>
      </w:tr>
      <w:tr w:rsidR="00683D95" w:rsidRPr="005218EE" w14:paraId="22CCFF26" w14:textId="77777777" w:rsidTr="004E5DEA">
        <w:trPr>
          <w:cantSplit/>
          <w:trHeight w:val="9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18C0A94" w14:textId="77777777" w:rsidR="00683D95" w:rsidRPr="00B271CF" w:rsidRDefault="00683D95" w:rsidP="00B271CF">
            <w:pPr>
              <w:rPr>
                <w:b/>
                <w:bCs/>
              </w:rPr>
            </w:pPr>
            <w:r w:rsidRPr="00B271CF">
              <w:rPr>
                <w:b/>
                <w:bCs/>
                <w:w w:val="100"/>
              </w:rPr>
              <w:t>1.405.011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7EA20A" w14:textId="77777777" w:rsidR="00683D95" w:rsidRPr="005218EE" w:rsidRDefault="00683D95" w:rsidP="00B271CF">
            <w:r w:rsidRPr="005218EE">
              <w:rPr>
                <w:w w:val="100"/>
              </w:rPr>
              <w:t xml:space="preserve">Förpackningar med ammunitionsinnehåll </w:t>
            </w:r>
            <w:r w:rsidRPr="005218EE">
              <w:rPr>
                <w:b/>
                <w:bCs/>
                <w:w w:val="100"/>
              </w:rPr>
              <w:t>skall</w:t>
            </w:r>
            <w:r w:rsidRPr="005218EE">
              <w:rPr>
                <w:w w:val="100"/>
              </w:rPr>
              <w:t xml:space="preserve"> vara UN-klassificerade och typgodkännandecertifikat biläggas.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1B1E0C" w14:textId="77777777" w:rsidR="00683D95" w:rsidRPr="005218EE" w:rsidRDefault="00683D95" w:rsidP="00B271CF"/>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5C5F9D" w14:textId="77777777" w:rsidR="00683D95" w:rsidRPr="005218EE" w:rsidRDefault="00683D95" w:rsidP="00B271CF"/>
        </w:tc>
      </w:tr>
      <w:tr w:rsidR="00683D95" w:rsidRPr="005218EE" w14:paraId="3842C440" w14:textId="77777777" w:rsidTr="004E5DEA">
        <w:trPr>
          <w:cantSplit/>
          <w:trHeight w:val="204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D652B0C" w14:textId="77777777" w:rsidR="00683D95" w:rsidRPr="00B271CF" w:rsidRDefault="00683D95" w:rsidP="00B271CF">
            <w:pPr>
              <w:rPr>
                <w:b/>
                <w:bCs/>
              </w:rPr>
            </w:pPr>
            <w:r w:rsidRPr="00B271CF">
              <w:rPr>
                <w:b/>
                <w:bCs/>
                <w:w w:val="100"/>
              </w:rPr>
              <w:t>1.405.012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3147D3" w14:textId="77777777" w:rsidR="00683D95" w:rsidRPr="005218EE" w:rsidRDefault="00683D95" w:rsidP="00B271CF">
            <w:pPr>
              <w:rPr>
                <w:w w:val="100"/>
              </w:rPr>
            </w:pPr>
            <w:r w:rsidRPr="005218EE">
              <w:rPr>
                <w:w w:val="100"/>
              </w:rPr>
              <w:t xml:space="preserve">Förpackningar med sitt ammunitionsinnehåll </w:t>
            </w:r>
            <w:r w:rsidRPr="005218EE">
              <w:rPr>
                <w:b/>
                <w:bCs/>
                <w:w w:val="100"/>
              </w:rPr>
              <w:t>skall</w:t>
            </w:r>
            <w:r w:rsidRPr="005218EE">
              <w:rPr>
                <w:w w:val="100"/>
              </w:rPr>
              <w:t xml:space="preserve"> vara försedda med tydlig och varaktig märkning enligt gällande bestämmelser för transport och förvaring för att möjliggöra snabb och säker identifiering av innehållet.</w:t>
            </w:r>
          </w:p>
          <w:p w14:paraId="069D22AD" w14:textId="77777777" w:rsidR="00683D95" w:rsidRPr="005218EE" w:rsidRDefault="00683D95" w:rsidP="00B271CF">
            <w:r w:rsidRPr="005218EE">
              <w:rPr>
                <w:i/>
                <w:iCs/>
                <w:w w:val="100"/>
              </w:rPr>
              <w:t xml:space="preserve">Kommentar: </w:t>
            </w:r>
            <w:r w:rsidRPr="005218EE">
              <w:rPr>
                <w:w w:val="100"/>
              </w:rPr>
              <w:t xml:space="preserve">Se FMV:s designregel ”Märkning och etikettering av </w:t>
            </w:r>
            <w:proofErr w:type="spellStart"/>
            <w:r w:rsidRPr="005218EE">
              <w:rPr>
                <w:w w:val="100"/>
              </w:rPr>
              <w:t>ammunitonskolli</w:t>
            </w:r>
            <w:proofErr w:type="spellEnd"/>
            <w:r w:rsidRPr="005218EE">
              <w:rPr>
                <w:w w:val="100"/>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480317" w14:textId="77777777" w:rsidR="00683D95" w:rsidRPr="005218EE" w:rsidRDefault="00683D95" w:rsidP="00B271CF"/>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AB64B1" w14:textId="77777777" w:rsidR="00683D95" w:rsidRPr="005218EE" w:rsidRDefault="00683D95" w:rsidP="00B271CF"/>
        </w:tc>
      </w:tr>
      <w:tr w:rsidR="00683D95" w:rsidRPr="005218EE" w14:paraId="701E8ACE" w14:textId="77777777" w:rsidTr="004E5DEA">
        <w:trPr>
          <w:cantSplit/>
          <w:trHeight w:val="3600"/>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46F9EF1" w14:textId="77777777" w:rsidR="00683D95" w:rsidRPr="00B271CF" w:rsidRDefault="00683D95" w:rsidP="00B271CF">
            <w:pPr>
              <w:rPr>
                <w:b/>
                <w:bCs/>
              </w:rPr>
            </w:pPr>
            <w:r w:rsidRPr="00B271CF">
              <w:rPr>
                <w:b/>
                <w:bCs/>
                <w:w w:val="100"/>
              </w:rPr>
              <w:t>1.405.013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9317FA1" w14:textId="77777777" w:rsidR="00683D95" w:rsidRPr="005218EE" w:rsidRDefault="00683D95" w:rsidP="00B271CF">
            <w:pPr>
              <w:rPr>
                <w:w w:val="100"/>
              </w:rPr>
            </w:pPr>
            <w:r w:rsidRPr="005218EE">
              <w:rPr>
                <w:w w:val="100"/>
              </w:rPr>
              <w:t xml:space="preserve">Om det av </w:t>
            </w:r>
            <w:proofErr w:type="spellStart"/>
            <w:r w:rsidRPr="005218EE">
              <w:rPr>
                <w:w w:val="100"/>
              </w:rPr>
              <w:t>Reach</w:t>
            </w:r>
            <w:proofErr w:type="spellEnd"/>
            <w:r w:rsidRPr="005218EE">
              <w:rPr>
                <w:w w:val="100"/>
              </w:rPr>
              <w:t xml:space="preserve">-förordningen (EG nr 1907/2006) följer att leverantören ska tillhandahålla ett säkerhetsdatablad, </w:t>
            </w:r>
            <w:r w:rsidRPr="005218EE">
              <w:rPr>
                <w:b/>
                <w:bCs/>
                <w:w w:val="100"/>
              </w:rPr>
              <w:t>skall</w:t>
            </w:r>
            <w:r w:rsidRPr="005218EE">
              <w:rPr>
                <w:w w:val="100"/>
              </w:rPr>
              <w:t xml:space="preserve"> detta bifogas granskningsunderlaget.</w:t>
            </w:r>
          </w:p>
          <w:p w14:paraId="7AFA3BE5" w14:textId="77777777" w:rsidR="00683D95" w:rsidRPr="005218EE" w:rsidRDefault="00683D95" w:rsidP="00B271CF">
            <w:r w:rsidRPr="005218EE">
              <w:rPr>
                <w:w w:val="100"/>
              </w:rPr>
              <w:t xml:space="preserve">Kommentar: Hänvisning till </w:t>
            </w:r>
            <w:r w:rsidRPr="005218EE">
              <w:rPr>
                <w:i/>
                <w:iCs/>
                <w:w w:val="100"/>
              </w:rPr>
              <w:t>1.401.008 A</w:t>
            </w:r>
            <w:r w:rsidRPr="005218EE">
              <w:rPr>
                <w:w w:val="100"/>
              </w:rPr>
              <w:t xml:space="preserve">. Säkerhetsdatabladet skall vara utformat enligt </w:t>
            </w:r>
            <w:proofErr w:type="spellStart"/>
            <w:r w:rsidRPr="005218EE">
              <w:rPr>
                <w:w w:val="100"/>
              </w:rPr>
              <w:t>Reach</w:t>
            </w:r>
            <w:proofErr w:type="spellEnd"/>
            <w:r w:rsidRPr="005218EE">
              <w:rPr>
                <w:w w:val="100"/>
              </w:rPr>
              <w:t xml:space="preserve"> (EG nr 1907/2006). Klassificeringen ska vara enligt CLP (EG nr 1272/2008). Säkerhetsdatabladet ska vara skrivet på svenska, med följande accepterade undantag: om den kemiska produkten inte är satt på den svenska marknaden och inte har ett svenskt säkerhetsdatablad ska säkerhetsdatabladet vara skrivet på engelska.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D8BC7F" w14:textId="77777777" w:rsidR="00683D95" w:rsidRPr="005218EE" w:rsidRDefault="00683D95" w:rsidP="00B271CF"/>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C43B2A" w14:textId="77777777" w:rsidR="00683D95" w:rsidRPr="005218EE" w:rsidRDefault="00683D95" w:rsidP="00B271CF"/>
        </w:tc>
      </w:tr>
    </w:tbl>
    <w:p w14:paraId="5EBFE4CA" w14:textId="77777777" w:rsidR="00683D95" w:rsidRDefault="00683D95">
      <w:pPr>
        <w:pStyle w:val="Body"/>
        <w:spacing w:before="0" w:line="60" w:lineRule="atLeast"/>
        <w:rPr>
          <w:w w:val="100"/>
          <w:sz w:val="4"/>
          <w:szCs w:val="4"/>
        </w:rPr>
      </w:pPr>
    </w:p>
    <w:sectPr w:rsidR="00683D95">
      <w:headerReference w:type="default" r:id="rId8"/>
      <w:footerReference w:type="default" r:id="rId9"/>
      <w:pgSz w:w="11906" w:h="16838"/>
      <w:pgMar w:top="1247" w:right="62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6530" w14:textId="77777777" w:rsidR="00CF24DC" w:rsidRDefault="00CF24DC">
      <w:pPr>
        <w:spacing w:before="0" w:after="0"/>
      </w:pPr>
      <w:r>
        <w:separator/>
      </w:r>
    </w:p>
  </w:endnote>
  <w:endnote w:type="continuationSeparator" w:id="0">
    <w:p w14:paraId="0922EEFE" w14:textId="77777777" w:rsidR="00CF24DC" w:rsidRDefault="00CF2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w:panose1 w:val="00000000000000000000"/>
    <w:charset w:val="00"/>
    <w:family w:val="swiss"/>
    <w:notTrueType/>
    <w:pitch w:val="variable"/>
    <w:sig w:usb0="00000003" w:usb1="00000000" w:usb2="00000000" w:usb3="00000000" w:csb0="00000001" w:csb1="00000000"/>
  </w:font>
  <w:font w:name="Frutiger 55">
    <w:panose1 w:val="00000000000000000000"/>
    <w:charset w:val="00"/>
    <w:family w:val="swiss"/>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2897" w14:textId="57401B55" w:rsidR="00CF24DC" w:rsidRDefault="00CF24DC">
    <w:pPr>
      <w:pStyle w:val="SidfotH"/>
      <w:rPr>
        <w:w w:val="100"/>
      </w:rPr>
    </w:pPr>
    <w:r>
      <w:rPr>
        <w:w w:val="100"/>
      </w:rPr>
      <w:t>H VAS 2020</w:t>
    </w:r>
    <w:r>
      <w:rPr>
        <w:w w:val="100"/>
      </w:rPr>
      <w:tab/>
    </w:r>
    <w:r>
      <w:rPr>
        <w:w w:val="100"/>
      </w:rPr>
      <w:fldChar w:fldCharType="begin"/>
    </w:r>
    <w:r>
      <w:rPr>
        <w:w w:val="100"/>
      </w:rPr>
      <w:instrText xml:space="preserve"> PAGE </w:instrText>
    </w:r>
    <w:r>
      <w:rPr>
        <w:w w:val="100"/>
      </w:rPr>
      <w:fldChar w:fldCharType="separate"/>
    </w:r>
    <w:r w:rsidR="00456073">
      <w:rPr>
        <w:noProof/>
        <w:w w:val="100"/>
      </w:rPr>
      <w:t>32</w:t>
    </w:r>
    <w:r>
      <w:rPr>
        <w:w w:val="1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D45F2" w14:textId="77777777" w:rsidR="00CF24DC" w:rsidRDefault="00CF24DC">
      <w:pPr>
        <w:spacing w:before="0" w:after="0"/>
      </w:pPr>
      <w:r>
        <w:separator/>
      </w:r>
    </w:p>
  </w:footnote>
  <w:footnote w:type="continuationSeparator" w:id="0">
    <w:p w14:paraId="48CC21D3" w14:textId="77777777" w:rsidR="00CF24DC" w:rsidRDefault="00CF24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6AF34" w14:textId="77777777" w:rsidR="00CF24DC" w:rsidRDefault="00CF24DC">
    <w:pPr>
      <w:pStyle w:val="Sidhuvudh"/>
      <w:rPr>
        <w:w w:val="100"/>
      </w:rPr>
    </w:pPr>
    <w:r>
      <w:rPr>
        <w:w w:val="100"/>
      </w:rPr>
      <w:t>Allmänt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2AB07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3AE2F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CDF23EE0"/>
    <w:lvl w:ilvl="0">
      <w:numFmt w:val="bullet"/>
      <w:lvlText w:val="*"/>
      <w:lvlJc w:val="left"/>
    </w:lvl>
  </w:abstractNum>
  <w:abstractNum w:abstractNumId="3" w15:restartNumberingAfterBreak="0">
    <w:nsid w:val="009F7198"/>
    <w:multiLevelType w:val="hybridMultilevel"/>
    <w:tmpl w:val="5EFC3F7C"/>
    <w:lvl w:ilvl="0" w:tplc="7C44D816">
      <w:start w:val="1"/>
      <w:numFmt w:val="lowerLetter"/>
      <w:lvlText w:val="%1."/>
      <w:lvlJc w:val="left"/>
      <w:pPr>
        <w:ind w:left="284" w:hanging="244"/>
      </w:pPr>
      <w:rPr>
        <w:rFonts w:hint="default"/>
      </w:rPr>
    </w:lvl>
    <w:lvl w:ilvl="1" w:tplc="041D0019" w:tentative="1">
      <w:start w:val="1"/>
      <w:numFmt w:val="lowerLetter"/>
      <w:lvlText w:val="%2."/>
      <w:lvlJc w:val="left"/>
      <w:pPr>
        <w:ind w:left="1480" w:hanging="360"/>
      </w:pPr>
    </w:lvl>
    <w:lvl w:ilvl="2" w:tplc="041D001B" w:tentative="1">
      <w:start w:val="1"/>
      <w:numFmt w:val="lowerRoman"/>
      <w:lvlText w:val="%3."/>
      <w:lvlJc w:val="right"/>
      <w:pPr>
        <w:ind w:left="2200" w:hanging="180"/>
      </w:pPr>
    </w:lvl>
    <w:lvl w:ilvl="3" w:tplc="041D000F" w:tentative="1">
      <w:start w:val="1"/>
      <w:numFmt w:val="decimal"/>
      <w:lvlText w:val="%4."/>
      <w:lvlJc w:val="left"/>
      <w:pPr>
        <w:ind w:left="2920" w:hanging="360"/>
      </w:pPr>
    </w:lvl>
    <w:lvl w:ilvl="4" w:tplc="041D0019" w:tentative="1">
      <w:start w:val="1"/>
      <w:numFmt w:val="lowerLetter"/>
      <w:lvlText w:val="%5."/>
      <w:lvlJc w:val="left"/>
      <w:pPr>
        <w:ind w:left="3640" w:hanging="360"/>
      </w:pPr>
    </w:lvl>
    <w:lvl w:ilvl="5" w:tplc="041D001B" w:tentative="1">
      <w:start w:val="1"/>
      <w:numFmt w:val="lowerRoman"/>
      <w:lvlText w:val="%6."/>
      <w:lvlJc w:val="right"/>
      <w:pPr>
        <w:ind w:left="4360" w:hanging="180"/>
      </w:pPr>
    </w:lvl>
    <w:lvl w:ilvl="6" w:tplc="041D000F" w:tentative="1">
      <w:start w:val="1"/>
      <w:numFmt w:val="decimal"/>
      <w:lvlText w:val="%7."/>
      <w:lvlJc w:val="left"/>
      <w:pPr>
        <w:ind w:left="5080" w:hanging="360"/>
      </w:pPr>
    </w:lvl>
    <w:lvl w:ilvl="7" w:tplc="041D0019" w:tentative="1">
      <w:start w:val="1"/>
      <w:numFmt w:val="lowerLetter"/>
      <w:lvlText w:val="%8."/>
      <w:lvlJc w:val="left"/>
      <w:pPr>
        <w:ind w:left="5800" w:hanging="360"/>
      </w:pPr>
    </w:lvl>
    <w:lvl w:ilvl="8" w:tplc="041D001B" w:tentative="1">
      <w:start w:val="1"/>
      <w:numFmt w:val="lowerRoman"/>
      <w:lvlText w:val="%9."/>
      <w:lvlJc w:val="right"/>
      <w:pPr>
        <w:ind w:left="6520" w:hanging="180"/>
      </w:pPr>
    </w:lvl>
  </w:abstractNum>
  <w:abstractNum w:abstractNumId="4" w15:restartNumberingAfterBreak="0">
    <w:nsid w:val="0A324E9D"/>
    <w:multiLevelType w:val="hybridMultilevel"/>
    <w:tmpl w:val="47482074"/>
    <w:lvl w:ilvl="0" w:tplc="6BD690C4">
      <w:start w:val="1"/>
      <w:numFmt w:val="bullet"/>
      <w:lvlText w:val=""/>
      <w:lvlJc w:val="left"/>
      <w:pPr>
        <w:ind w:left="324" w:hanging="244"/>
      </w:pPr>
      <w:rPr>
        <w:rFonts w:ascii="Symbol" w:hAnsi="Symbol" w:hint="default"/>
      </w:rPr>
    </w:lvl>
    <w:lvl w:ilvl="1" w:tplc="041D0003" w:tentative="1">
      <w:start w:val="1"/>
      <w:numFmt w:val="bullet"/>
      <w:lvlText w:val="o"/>
      <w:lvlJc w:val="left"/>
      <w:pPr>
        <w:ind w:left="1480" w:hanging="360"/>
      </w:pPr>
      <w:rPr>
        <w:rFonts w:ascii="Courier New" w:hAnsi="Courier New" w:cs="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cs="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cs="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5" w15:restartNumberingAfterBreak="0">
    <w:nsid w:val="0CE54D85"/>
    <w:multiLevelType w:val="hybridMultilevel"/>
    <w:tmpl w:val="78DE46F8"/>
    <w:lvl w:ilvl="0" w:tplc="6BD690C4">
      <w:start w:val="1"/>
      <w:numFmt w:val="bullet"/>
      <w:lvlText w:val=""/>
      <w:lvlJc w:val="left"/>
      <w:pPr>
        <w:ind w:left="284" w:hanging="244"/>
      </w:pPr>
      <w:rPr>
        <w:rFonts w:ascii="Symbol" w:hAnsi="Symbol" w:hint="default"/>
      </w:rPr>
    </w:lvl>
    <w:lvl w:ilvl="1" w:tplc="041D0003" w:tentative="1">
      <w:start w:val="1"/>
      <w:numFmt w:val="bullet"/>
      <w:lvlText w:val="o"/>
      <w:lvlJc w:val="left"/>
      <w:pPr>
        <w:ind w:left="1480" w:hanging="360"/>
      </w:pPr>
      <w:rPr>
        <w:rFonts w:ascii="Courier New" w:hAnsi="Courier New" w:cs="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cs="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cs="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6" w15:restartNumberingAfterBreak="0">
    <w:nsid w:val="17E4465F"/>
    <w:multiLevelType w:val="hybridMultilevel"/>
    <w:tmpl w:val="B84A7ACE"/>
    <w:lvl w:ilvl="0" w:tplc="596C093A">
      <w:start w:val="1"/>
      <w:numFmt w:val="decimal"/>
      <w:lvlText w:val="%1."/>
      <w:lvlJc w:val="left"/>
      <w:pPr>
        <w:ind w:left="324" w:hanging="244"/>
      </w:pPr>
      <w:rPr>
        <w:rFonts w:hint="default"/>
      </w:rPr>
    </w:lvl>
    <w:lvl w:ilvl="1" w:tplc="041D0019" w:tentative="1">
      <w:start w:val="1"/>
      <w:numFmt w:val="lowerLetter"/>
      <w:lvlText w:val="%2."/>
      <w:lvlJc w:val="left"/>
      <w:pPr>
        <w:ind w:left="1480" w:hanging="360"/>
      </w:pPr>
    </w:lvl>
    <w:lvl w:ilvl="2" w:tplc="041D001B" w:tentative="1">
      <w:start w:val="1"/>
      <w:numFmt w:val="lowerRoman"/>
      <w:lvlText w:val="%3."/>
      <w:lvlJc w:val="right"/>
      <w:pPr>
        <w:ind w:left="2200" w:hanging="180"/>
      </w:pPr>
    </w:lvl>
    <w:lvl w:ilvl="3" w:tplc="041D000F" w:tentative="1">
      <w:start w:val="1"/>
      <w:numFmt w:val="decimal"/>
      <w:lvlText w:val="%4."/>
      <w:lvlJc w:val="left"/>
      <w:pPr>
        <w:ind w:left="2920" w:hanging="360"/>
      </w:pPr>
    </w:lvl>
    <w:lvl w:ilvl="4" w:tplc="041D0019" w:tentative="1">
      <w:start w:val="1"/>
      <w:numFmt w:val="lowerLetter"/>
      <w:lvlText w:val="%5."/>
      <w:lvlJc w:val="left"/>
      <w:pPr>
        <w:ind w:left="3640" w:hanging="360"/>
      </w:pPr>
    </w:lvl>
    <w:lvl w:ilvl="5" w:tplc="041D001B" w:tentative="1">
      <w:start w:val="1"/>
      <w:numFmt w:val="lowerRoman"/>
      <w:lvlText w:val="%6."/>
      <w:lvlJc w:val="right"/>
      <w:pPr>
        <w:ind w:left="4360" w:hanging="180"/>
      </w:pPr>
    </w:lvl>
    <w:lvl w:ilvl="6" w:tplc="041D000F" w:tentative="1">
      <w:start w:val="1"/>
      <w:numFmt w:val="decimal"/>
      <w:lvlText w:val="%7."/>
      <w:lvlJc w:val="left"/>
      <w:pPr>
        <w:ind w:left="5080" w:hanging="360"/>
      </w:pPr>
    </w:lvl>
    <w:lvl w:ilvl="7" w:tplc="041D0019" w:tentative="1">
      <w:start w:val="1"/>
      <w:numFmt w:val="lowerLetter"/>
      <w:lvlText w:val="%8."/>
      <w:lvlJc w:val="left"/>
      <w:pPr>
        <w:ind w:left="5800" w:hanging="360"/>
      </w:pPr>
    </w:lvl>
    <w:lvl w:ilvl="8" w:tplc="041D001B" w:tentative="1">
      <w:start w:val="1"/>
      <w:numFmt w:val="lowerRoman"/>
      <w:lvlText w:val="%9."/>
      <w:lvlJc w:val="right"/>
      <w:pPr>
        <w:ind w:left="6520" w:hanging="180"/>
      </w:pPr>
    </w:lvl>
  </w:abstractNum>
  <w:abstractNum w:abstractNumId="7" w15:restartNumberingAfterBreak="0">
    <w:nsid w:val="21DF2F77"/>
    <w:multiLevelType w:val="hybridMultilevel"/>
    <w:tmpl w:val="3AB6DED6"/>
    <w:lvl w:ilvl="0" w:tplc="041D0001">
      <w:start w:val="1"/>
      <w:numFmt w:val="bullet"/>
      <w:lvlText w:val=""/>
      <w:lvlJc w:val="left"/>
      <w:pPr>
        <w:ind w:left="760" w:hanging="360"/>
      </w:pPr>
      <w:rPr>
        <w:rFonts w:ascii="Symbol" w:hAnsi="Symbol" w:hint="default"/>
      </w:rPr>
    </w:lvl>
    <w:lvl w:ilvl="1" w:tplc="041D0003" w:tentative="1">
      <w:start w:val="1"/>
      <w:numFmt w:val="bullet"/>
      <w:lvlText w:val="o"/>
      <w:lvlJc w:val="left"/>
      <w:pPr>
        <w:ind w:left="1480" w:hanging="360"/>
      </w:pPr>
      <w:rPr>
        <w:rFonts w:ascii="Courier New" w:hAnsi="Courier New" w:cs="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cs="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cs="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8" w15:restartNumberingAfterBreak="0">
    <w:nsid w:val="21FE4AFE"/>
    <w:multiLevelType w:val="hybridMultilevel"/>
    <w:tmpl w:val="3864E01A"/>
    <w:lvl w:ilvl="0" w:tplc="60B6BF2A">
      <w:start w:val="1"/>
      <w:numFmt w:val="decimal"/>
      <w:lvlText w:val="%1."/>
      <w:lvlJc w:val="left"/>
      <w:pPr>
        <w:ind w:left="284" w:hanging="244"/>
      </w:pPr>
      <w:rPr>
        <w:rFonts w:hint="default"/>
      </w:rPr>
    </w:lvl>
    <w:lvl w:ilvl="1" w:tplc="041D0019" w:tentative="1">
      <w:start w:val="1"/>
      <w:numFmt w:val="lowerLetter"/>
      <w:lvlText w:val="%2."/>
      <w:lvlJc w:val="left"/>
      <w:pPr>
        <w:ind w:left="1480" w:hanging="360"/>
      </w:pPr>
    </w:lvl>
    <w:lvl w:ilvl="2" w:tplc="041D001B" w:tentative="1">
      <w:start w:val="1"/>
      <w:numFmt w:val="lowerRoman"/>
      <w:lvlText w:val="%3."/>
      <w:lvlJc w:val="right"/>
      <w:pPr>
        <w:ind w:left="2200" w:hanging="180"/>
      </w:pPr>
    </w:lvl>
    <w:lvl w:ilvl="3" w:tplc="041D000F" w:tentative="1">
      <w:start w:val="1"/>
      <w:numFmt w:val="decimal"/>
      <w:lvlText w:val="%4."/>
      <w:lvlJc w:val="left"/>
      <w:pPr>
        <w:ind w:left="2920" w:hanging="360"/>
      </w:pPr>
    </w:lvl>
    <w:lvl w:ilvl="4" w:tplc="041D0019" w:tentative="1">
      <w:start w:val="1"/>
      <w:numFmt w:val="lowerLetter"/>
      <w:lvlText w:val="%5."/>
      <w:lvlJc w:val="left"/>
      <w:pPr>
        <w:ind w:left="3640" w:hanging="360"/>
      </w:pPr>
    </w:lvl>
    <w:lvl w:ilvl="5" w:tplc="041D001B" w:tentative="1">
      <w:start w:val="1"/>
      <w:numFmt w:val="lowerRoman"/>
      <w:lvlText w:val="%6."/>
      <w:lvlJc w:val="right"/>
      <w:pPr>
        <w:ind w:left="4360" w:hanging="180"/>
      </w:pPr>
    </w:lvl>
    <w:lvl w:ilvl="6" w:tplc="041D000F" w:tentative="1">
      <w:start w:val="1"/>
      <w:numFmt w:val="decimal"/>
      <w:lvlText w:val="%7."/>
      <w:lvlJc w:val="left"/>
      <w:pPr>
        <w:ind w:left="5080" w:hanging="360"/>
      </w:pPr>
    </w:lvl>
    <w:lvl w:ilvl="7" w:tplc="041D0019" w:tentative="1">
      <w:start w:val="1"/>
      <w:numFmt w:val="lowerLetter"/>
      <w:lvlText w:val="%8."/>
      <w:lvlJc w:val="left"/>
      <w:pPr>
        <w:ind w:left="5800" w:hanging="360"/>
      </w:pPr>
    </w:lvl>
    <w:lvl w:ilvl="8" w:tplc="041D001B" w:tentative="1">
      <w:start w:val="1"/>
      <w:numFmt w:val="lowerRoman"/>
      <w:lvlText w:val="%9."/>
      <w:lvlJc w:val="right"/>
      <w:pPr>
        <w:ind w:left="6520" w:hanging="180"/>
      </w:pPr>
    </w:lvl>
  </w:abstractNum>
  <w:abstractNum w:abstractNumId="9" w15:restartNumberingAfterBreak="0">
    <w:nsid w:val="2B9B0DE9"/>
    <w:multiLevelType w:val="multilevel"/>
    <w:tmpl w:val="B39C1E50"/>
    <w:numStyleLink w:val="Formatmall2"/>
  </w:abstractNum>
  <w:abstractNum w:abstractNumId="10" w15:restartNumberingAfterBreak="0">
    <w:nsid w:val="32FE0141"/>
    <w:multiLevelType w:val="hybridMultilevel"/>
    <w:tmpl w:val="97F88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977779"/>
    <w:multiLevelType w:val="hybridMultilevel"/>
    <w:tmpl w:val="63FE72B6"/>
    <w:lvl w:ilvl="0" w:tplc="6240C6C8">
      <w:start w:val="1"/>
      <w:numFmt w:val="bullet"/>
      <w:lvlText w:val=""/>
      <w:lvlJc w:val="left"/>
      <w:pPr>
        <w:ind w:left="284" w:hanging="244"/>
      </w:pPr>
      <w:rPr>
        <w:rFonts w:ascii="Symbol" w:hAnsi="Symbol" w:hint="default"/>
      </w:rPr>
    </w:lvl>
    <w:lvl w:ilvl="1" w:tplc="041D0003" w:tentative="1">
      <w:start w:val="1"/>
      <w:numFmt w:val="bullet"/>
      <w:lvlText w:val="o"/>
      <w:lvlJc w:val="left"/>
      <w:pPr>
        <w:ind w:left="1480" w:hanging="360"/>
      </w:pPr>
      <w:rPr>
        <w:rFonts w:ascii="Courier New" w:hAnsi="Courier New" w:cs="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cs="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cs="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12" w15:restartNumberingAfterBreak="0">
    <w:nsid w:val="373642CF"/>
    <w:multiLevelType w:val="multilevel"/>
    <w:tmpl w:val="61B84C96"/>
    <w:styleLink w:val="Formatmall1"/>
    <w:lvl w:ilvl="0">
      <w:start w:val="1"/>
      <w:numFmt w:val="lowerLetter"/>
      <w:lvlText w:val="%1."/>
      <w:lvlJc w:val="left"/>
      <w:pPr>
        <w:ind w:left="324" w:hanging="244"/>
      </w:pPr>
      <w:rPr>
        <w:rFonts w:hint="default"/>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13" w15:restartNumberingAfterBreak="0">
    <w:nsid w:val="40E84453"/>
    <w:multiLevelType w:val="multilevel"/>
    <w:tmpl w:val="B39C1E50"/>
    <w:styleLink w:val="Formatmall2"/>
    <w:lvl w:ilvl="0">
      <w:start w:val="1"/>
      <w:numFmt w:val="lowerLetter"/>
      <w:lvlText w:val="%1."/>
      <w:lvlJc w:val="left"/>
      <w:pPr>
        <w:ind w:left="324" w:hanging="244"/>
      </w:pPr>
      <w:rPr>
        <w:rFonts w:hint="default"/>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14" w15:restartNumberingAfterBreak="0">
    <w:nsid w:val="47E734EC"/>
    <w:multiLevelType w:val="multilevel"/>
    <w:tmpl w:val="61B84C96"/>
    <w:numStyleLink w:val="Formatmall1"/>
  </w:abstractNum>
  <w:abstractNum w:abstractNumId="15" w15:restartNumberingAfterBreak="0">
    <w:nsid w:val="4A53166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7821CF"/>
    <w:multiLevelType w:val="hybridMultilevel"/>
    <w:tmpl w:val="531CDD90"/>
    <w:lvl w:ilvl="0" w:tplc="041D0019">
      <w:start w:val="1"/>
      <w:numFmt w:val="lowerLetter"/>
      <w:lvlText w:val="%1."/>
      <w:lvlJc w:val="left"/>
      <w:pPr>
        <w:ind w:left="284" w:hanging="244"/>
      </w:pPr>
      <w:rPr>
        <w:rFonts w:hint="default"/>
      </w:rPr>
    </w:lvl>
    <w:lvl w:ilvl="1" w:tplc="041D0019" w:tentative="1">
      <w:start w:val="1"/>
      <w:numFmt w:val="lowerLetter"/>
      <w:lvlText w:val="%2."/>
      <w:lvlJc w:val="left"/>
      <w:pPr>
        <w:ind w:left="1480" w:hanging="360"/>
      </w:pPr>
    </w:lvl>
    <w:lvl w:ilvl="2" w:tplc="041D001B" w:tentative="1">
      <w:start w:val="1"/>
      <w:numFmt w:val="lowerRoman"/>
      <w:lvlText w:val="%3."/>
      <w:lvlJc w:val="right"/>
      <w:pPr>
        <w:ind w:left="2200" w:hanging="180"/>
      </w:pPr>
    </w:lvl>
    <w:lvl w:ilvl="3" w:tplc="041D000F" w:tentative="1">
      <w:start w:val="1"/>
      <w:numFmt w:val="decimal"/>
      <w:lvlText w:val="%4."/>
      <w:lvlJc w:val="left"/>
      <w:pPr>
        <w:ind w:left="2920" w:hanging="360"/>
      </w:pPr>
    </w:lvl>
    <w:lvl w:ilvl="4" w:tplc="041D0019" w:tentative="1">
      <w:start w:val="1"/>
      <w:numFmt w:val="lowerLetter"/>
      <w:lvlText w:val="%5."/>
      <w:lvlJc w:val="left"/>
      <w:pPr>
        <w:ind w:left="3640" w:hanging="360"/>
      </w:pPr>
    </w:lvl>
    <w:lvl w:ilvl="5" w:tplc="041D001B" w:tentative="1">
      <w:start w:val="1"/>
      <w:numFmt w:val="lowerRoman"/>
      <w:lvlText w:val="%6."/>
      <w:lvlJc w:val="right"/>
      <w:pPr>
        <w:ind w:left="4360" w:hanging="180"/>
      </w:pPr>
    </w:lvl>
    <w:lvl w:ilvl="6" w:tplc="041D000F" w:tentative="1">
      <w:start w:val="1"/>
      <w:numFmt w:val="decimal"/>
      <w:lvlText w:val="%7."/>
      <w:lvlJc w:val="left"/>
      <w:pPr>
        <w:ind w:left="5080" w:hanging="360"/>
      </w:pPr>
    </w:lvl>
    <w:lvl w:ilvl="7" w:tplc="041D0019" w:tentative="1">
      <w:start w:val="1"/>
      <w:numFmt w:val="lowerLetter"/>
      <w:lvlText w:val="%8."/>
      <w:lvlJc w:val="left"/>
      <w:pPr>
        <w:ind w:left="5800" w:hanging="360"/>
      </w:pPr>
    </w:lvl>
    <w:lvl w:ilvl="8" w:tplc="041D001B" w:tentative="1">
      <w:start w:val="1"/>
      <w:numFmt w:val="lowerRoman"/>
      <w:lvlText w:val="%9."/>
      <w:lvlJc w:val="right"/>
      <w:pPr>
        <w:ind w:left="6520" w:hanging="180"/>
      </w:pPr>
    </w:lvl>
  </w:abstractNum>
  <w:abstractNum w:abstractNumId="17" w15:restartNumberingAfterBreak="0">
    <w:nsid w:val="4C151892"/>
    <w:multiLevelType w:val="hybridMultilevel"/>
    <w:tmpl w:val="999C885A"/>
    <w:lvl w:ilvl="0" w:tplc="048A7BDE">
      <w:start w:val="1"/>
      <w:numFmt w:val="lowerLetter"/>
      <w:lvlText w:val="%1."/>
      <w:lvlJc w:val="left"/>
      <w:pPr>
        <w:ind w:left="284" w:hanging="244"/>
      </w:pPr>
      <w:rPr>
        <w:rFonts w:hint="default"/>
      </w:rPr>
    </w:lvl>
    <w:lvl w:ilvl="1" w:tplc="041D0019" w:tentative="1">
      <w:start w:val="1"/>
      <w:numFmt w:val="lowerLetter"/>
      <w:lvlText w:val="%2."/>
      <w:lvlJc w:val="left"/>
      <w:pPr>
        <w:ind w:left="1480" w:hanging="360"/>
      </w:pPr>
    </w:lvl>
    <w:lvl w:ilvl="2" w:tplc="041D001B" w:tentative="1">
      <w:start w:val="1"/>
      <w:numFmt w:val="lowerRoman"/>
      <w:lvlText w:val="%3."/>
      <w:lvlJc w:val="right"/>
      <w:pPr>
        <w:ind w:left="2200" w:hanging="180"/>
      </w:pPr>
    </w:lvl>
    <w:lvl w:ilvl="3" w:tplc="041D000F" w:tentative="1">
      <w:start w:val="1"/>
      <w:numFmt w:val="decimal"/>
      <w:lvlText w:val="%4."/>
      <w:lvlJc w:val="left"/>
      <w:pPr>
        <w:ind w:left="2920" w:hanging="360"/>
      </w:pPr>
    </w:lvl>
    <w:lvl w:ilvl="4" w:tplc="041D0019" w:tentative="1">
      <w:start w:val="1"/>
      <w:numFmt w:val="lowerLetter"/>
      <w:lvlText w:val="%5."/>
      <w:lvlJc w:val="left"/>
      <w:pPr>
        <w:ind w:left="3640" w:hanging="360"/>
      </w:pPr>
    </w:lvl>
    <w:lvl w:ilvl="5" w:tplc="041D001B" w:tentative="1">
      <w:start w:val="1"/>
      <w:numFmt w:val="lowerRoman"/>
      <w:lvlText w:val="%6."/>
      <w:lvlJc w:val="right"/>
      <w:pPr>
        <w:ind w:left="4360" w:hanging="180"/>
      </w:pPr>
    </w:lvl>
    <w:lvl w:ilvl="6" w:tplc="041D000F" w:tentative="1">
      <w:start w:val="1"/>
      <w:numFmt w:val="decimal"/>
      <w:lvlText w:val="%7."/>
      <w:lvlJc w:val="left"/>
      <w:pPr>
        <w:ind w:left="5080" w:hanging="360"/>
      </w:pPr>
    </w:lvl>
    <w:lvl w:ilvl="7" w:tplc="041D0019" w:tentative="1">
      <w:start w:val="1"/>
      <w:numFmt w:val="lowerLetter"/>
      <w:lvlText w:val="%8."/>
      <w:lvlJc w:val="left"/>
      <w:pPr>
        <w:ind w:left="5800" w:hanging="360"/>
      </w:pPr>
    </w:lvl>
    <w:lvl w:ilvl="8" w:tplc="041D001B" w:tentative="1">
      <w:start w:val="1"/>
      <w:numFmt w:val="lowerRoman"/>
      <w:lvlText w:val="%9."/>
      <w:lvlJc w:val="right"/>
      <w:pPr>
        <w:ind w:left="6520" w:hanging="180"/>
      </w:pPr>
    </w:lvl>
  </w:abstractNum>
  <w:abstractNum w:abstractNumId="18" w15:restartNumberingAfterBreak="0">
    <w:nsid w:val="4EF856B6"/>
    <w:multiLevelType w:val="hybridMultilevel"/>
    <w:tmpl w:val="98C2F3BC"/>
    <w:lvl w:ilvl="0" w:tplc="041D0017">
      <w:start w:val="1"/>
      <w:numFmt w:val="lowerLetter"/>
      <w:lvlText w:val="%1)"/>
      <w:lvlJc w:val="left"/>
      <w:pPr>
        <w:ind w:left="284" w:hanging="244"/>
      </w:pPr>
      <w:rPr>
        <w:rFonts w:hint="default"/>
      </w:rPr>
    </w:lvl>
    <w:lvl w:ilvl="1" w:tplc="041D0019" w:tentative="1">
      <w:start w:val="1"/>
      <w:numFmt w:val="lowerLetter"/>
      <w:lvlText w:val="%2."/>
      <w:lvlJc w:val="left"/>
      <w:pPr>
        <w:ind w:left="1480" w:hanging="360"/>
      </w:pPr>
    </w:lvl>
    <w:lvl w:ilvl="2" w:tplc="041D001B" w:tentative="1">
      <w:start w:val="1"/>
      <w:numFmt w:val="lowerRoman"/>
      <w:lvlText w:val="%3."/>
      <w:lvlJc w:val="right"/>
      <w:pPr>
        <w:ind w:left="2200" w:hanging="180"/>
      </w:pPr>
    </w:lvl>
    <w:lvl w:ilvl="3" w:tplc="041D000F" w:tentative="1">
      <w:start w:val="1"/>
      <w:numFmt w:val="decimal"/>
      <w:lvlText w:val="%4."/>
      <w:lvlJc w:val="left"/>
      <w:pPr>
        <w:ind w:left="2920" w:hanging="360"/>
      </w:pPr>
    </w:lvl>
    <w:lvl w:ilvl="4" w:tplc="041D0019" w:tentative="1">
      <w:start w:val="1"/>
      <w:numFmt w:val="lowerLetter"/>
      <w:lvlText w:val="%5."/>
      <w:lvlJc w:val="left"/>
      <w:pPr>
        <w:ind w:left="3640" w:hanging="360"/>
      </w:pPr>
    </w:lvl>
    <w:lvl w:ilvl="5" w:tplc="041D001B" w:tentative="1">
      <w:start w:val="1"/>
      <w:numFmt w:val="lowerRoman"/>
      <w:lvlText w:val="%6."/>
      <w:lvlJc w:val="right"/>
      <w:pPr>
        <w:ind w:left="4360" w:hanging="180"/>
      </w:pPr>
    </w:lvl>
    <w:lvl w:ilvl="6" w:tplc="041D000F" w:tentative="1">
      <w:start w:val="1"/>
      <w:numFmt w:val="decimal"/>
      <w:lvlText w:val="%7."/>
      <w:lvlJc w:val="left"/>
      <w:pPr>
        <w:ind w:left="5080" w:hanging="360"/>
      </w:pPr>
    </w:lvl>
    <w:lvl w:ilvl="7" w:tplc="041D0019" w:tentative="1">
      <w:start w:val="1"/>
      <w:numFmt w:val="lowerLetter"/>
      <w:lvlText w:val="%8."/>
      <w:lvlJc w:val="left"/>
      <w:pPr>
        <w:ind w:left="5800" w:hanging="360"/>
      </w:pPr>
    </w:lvl>
    <w:lvl w:ilvl="8" w:tplc="041D001B" w:tentative="1">
      <w:start w:val="1"/>
      <w:numFmt w:val="lowerRoman"/>
      <w:lvlText w:val="%9."/>
      <w:lvlJc w:val="right"/>
      <w:pPr>
        <w:ind w:left="6520" w:hanging="180"/>
      </w:pPr>
    </w:lvl>
  </w:abstractNum>
  <w:abstractNum w:abstractNumId="19" w15:restartNumberingAfterBreak="0">
    <w:nsid w:val="624D7887"/>
    <w:multiLevelType w:val="multilevel"/>
    <w:tmpl w:val="2342F892"/>
    <w:lvl w:ilvl="0">
      <w:start w:val="5"/>
      <w:numFmt w:val="decimal"/>
      <w:pStyle w:val="Rubrik1"/>
      <w:lvlText w:val="%1."/>
      <w:lvlJc w:val="left"/>
      <w:pPr>
        <w:ind w:left="2202" w:hanging="360"/>
      </w:pPr>
      <w:rPr>
        <w:rFonts w:hint="default"/>
      </w:rPr>
    </w:lvl>
    <w:lvl w:ilvl="1">
      <w:start w:val="1"/>
      <w:numFmt w:val="decimal"/>
      <w:pStyle w:val="Rubrik2"/>
      <w:lvlText w:val="%1.%2."/>
      <w:lvlJc w:val="left"/>
      <w:pPr>
        <w:ind w:left="792" w:hanging="432"/>
      </w:pPr>
      <w:rPr>
        <w:b/>
        <w:bCs/>
        <w:i/>
        <w:iCs/>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B372B2"/>
    <w:multiLevelType w:val="hybridMultilevel"/>
    <w:tmpl w:val="26142A86"/>
    <w:lvl w:ilvl="0" w:tplc="7C680C7A">
      <w:start w:val="1"/>
      <w:numFmt w:val="lowerLetter"/>
      <w:lvlText w:val="%1."/>
      <w:lvlJc w:val="left"/>
      <w:pPr>
        <w:ind w:left="284" w:hanging="244"/>
      </w:pPr>
      <w:rPr>
        <w:rFonts w:hint="default"/>
      </w:rPr>
    </w:lvl>
    <w:lvl w:ilvl="1" w:tplc="041D0019" w:tentative="1">
      <w:start w:val="1"/>
      <w:numFmt w:val="lowerLetter"/>
      <w:lvlText w:val="%2."/>
      <w:lvlJc w:val="left"/>
      <w:pPr>
        <w:ind w:left="1480" w:hanging="360"/>
      </w:pPr>
    </w:lvl>
    <w:lvl w:ilvl="2" w:tplc="041D001B" w:tentative="1">
      <w:start w:val="1"/>
      <w:numFmt w:val="lowerRoman"/>
      <w:lvlText w:val="%3."/>
      <w:lvlJc w:val="right"/>
      <w:pPr>
        <w:ind w:left="2200" w:hanging="180"/>
      </w:pPr>
    </w:lvl>
    <w:lvl w:ilvl="3" w:tplc="041D000F" w:tentative="1">
      <w:start w:val="1"/>
      <w:numFmt w:val="decimal"/>
      <w:lvlText w:val="%4."/>
      <w:lvlJc w:val="left"/>
      <w:pPr>
        <w:ind w:left="2920" w:hanging="360"/>
      </w:pPr>
    </w:lvl>
    <w:lvl w:ilvl="4" w:tplc="041D0019" w:tentative="1">
      <w:start w:val="1"/>
      <w:numFmt w:val="lowerLetter"/>
      <w:lvlText w:val="%5."/>
      <w:lvlJc w:val="left"/>
      <w:pPr>
        <w:ind w:left="3640" w:hanging="360"/>
      </w:pPr>
    </w:lvl>
    <w:lvl w:ilvl="5" w:tplc="041D001B" w:tentative="1">
      <w:start w:val="1"/>
      <w:numFmt w:val="lowerRoman"/>
      <w:lvlText w:val="%6."/>
      <w:lvlJc w:val="right"/>
      <w:pPr>
        <w:ind w:left="4360" w:hanging="180"/>
      </w:pPr>
    </w:lvl>
    <w:lvl w:ilvl="6" w:tplc="041D000F" w:tentative="1">
      <w:start w:val="1"/>
      <w:numFmt w:val="decimal"/>
      <w:lvlText w:val="%7."/>
      <w:lvlJc w:val="left"/>
      <w:pPr>
        <w:ind w:left="5080" w:hanging="360"/>
      </w:pPr>
    </w:lvl>
    <w:lvl w:ilvl="7" w:tplc="041D0019" w:tentative="1">
      <w:start w:val="1"/>
      <w:numFmt w:val="lowerLetter"/>
      <w:lvlText w:val="%8."/>
      <w:lvlJc w:val="left"/>
      <w:pPr>
        <w:ind w:left="5800" w:hanging="360"/>
      </w:pPr>
    </w:lvl>
    <w:lvl w:ilvl="8" w:tplc="041D001B" w:tentative="1">
      <w:start w:val="1"/>
      <w:numFmt w:val="lowerRoman"/>
      <w:lvlText w:val="%9."/>
      <w:lvlJc w:val="right"/>
      <w:pPr>
        <w:ind w:left="6520" w:hanging="180"/>
      </w:pPr>
    </w:lvl>
  </w:abstractNum>
  <w:num w:numId="1">
    <w:abstractNumId w:val="0"/>
  </w:num>
  <w:num w:numId="2">
    <w:abstractNumId w:val="1"/>
  </w:num>
  <w:num w:numId="3">
    <w:abstractNumId w:val="2"/>
    <w:lvlOverride w:ilvl="0">
      <w:lvl w:ilvl="0">
        <w:start w:val="1"/>
        <w:numFmt w:val="bullet"/>
        <w:lvlText w:val="1 "/>
        <w:legacy w:legacy="1" w:legacySpace="0" w:legacyIndent="0"/>
        <w:lvlJc w:val="left"/>
        <w:pPr>
          <w:ind w:left="0" w:firstLine="0"/>
        </w:pPr>
        <w:rPr>
          <w:rFonts w:ascii="Frutiger 45" w:hAnsi="Frutiger 45" w:hint="default"/>
          <w:b w:val="0"/>
          <w:i w:val="0"/>
          <w:color w:val="FF9933"/>
          <w:sz w:val="72"/>
        </w:rPr>
      </w:lvl>
    </w:lvlOverride>
  </w:num>
  <w:num w:numId="4">
    <w:abstractNumId w:val="2"/>
    <w:lvlOverride w:ilvl="0">
      <w:lvl w:ilvl="0">
        <w:start w:val="1"/>
        <w:numFmt w:val="bullet"/>
        <w:lvlText w:val="1.1 "/>
        <w:legacy w:legacy="1" w:legacySpace="0" w:legacyIndent="0"/>
        <w:lvlJc w:val="left"/>
        <w:pPr>
          <w:ind w:left="0" w:firstLine="0"/>
        </w:pPr>
        <w:rPr>
          <w:rFonts w:ascii="Frutiger 55" w:hAnsi="Frutiger 55" w:hint="default"/>
          <w:b/>
          <w:i w:val="0"/>
          <w:strike w:val="0"/>
          <w:color w:val="FF9933"/>
          <w:sz w:val="24"/>
          <w:u w:val="none"/>
        </w:rPr>
      </w:lvl>
    </w:lvlOverride>
  </w:num>
  <w:num w:numId="5">
    <w:abstractNumId w:val="2"/>
    <w:lvlOverride w:ilvl="0">
      <w:lvl w:ilvl="0">
        <w:start w:val="1"/>
        <w:numFmt w:val="bullet"/>
        <w:lvlText w:val="1.2 "/>
        <w:legacy w:legacy="1" w:legacySpace="0" w:legacyIndent="0"/>
        <w:lvlJc w:val="left"/>
        <w:pPr>
          <w:ind w:left="0" w:firstLine="0"/>
        </w:pPr>
        <w:rPr>
          <w:rFonts w:ascii="Frutiger 55" w:hAnsi="Frutiger 55" w:hint="default"/>
          <w:b/>
          <w:i w:val="0"/>
          <w:strike w:val="0"/>
          <w:color w:val="FF9933"/>
          <w:sz w:val="24"/>
          <w:u w:val="none"/>
        </w:rPr>
      </w:lvl>
    </w:lvlOverride>
  </w:num>
  <w:num w:numId="6">
    <w:abstractNumId w:val="2"/>
    <w:lvlOverride w:ilvl="0">
      <w:lvl w:ilvl="0">
        <w:start w:val="1"/>
        <w:numFmt w:val="bullet"/>
        <w:lvlText w:val="1.3 "/>
        <w:legacy w:legacy="1" w:legacySpace="0" w:legacyIndent="0"/>
        <w:lvlJc w:val="left"/>
        <w:pPr>
          <w:ind w:left="0" w:firstLine="0"/>
        </w:pPr>
        <w:rPr>
          <w:rFonts w:ascii="Frutiger 55" w:hAnsi="Frutiger 55" w:hint="default"/>
          <w:b/>
          <w:i w:val="0"/>
          <w:strike w:val="0"/>
          <w:color w:val="FF9933"/>
          <w:sz w:val="24"/>
          <w:u w:val="none"/>
        </w:rPr>
      </w:lvl>
    </w:lvlOverride>
  </w:num>
  <w:num w:numId="7">
    <w:abstractNumId w:val="2"/>
    <w:lvlOverride w:ilvl="0">
      <w:lvl w:ilvl="0">
        <w:start w:val="1"/>
        <w:numFmt w:val="bullet"/>
        <w:lvlText w:val="1.4 "/>
        <w:legacy w:legacy="1" w:legacySpace="0" w:legacyIndent="0"/>
        <w:lvlJc w:val="left"/>
        <w:pPr>
          <w:ind w:left="0" w:firstLine="0"/>
        </w:pPr>
        <w:rPr>
          <w:rFonts w:ascii="Frutiger 55" w:hAnsi="Frutiger 55" w:hint="default"/>
          <w:b/>
          <w:i w:val="0"/>
          <w:strike w:val="0"/>
          <w:color w:val="FF9933"/>
          <w:sz w:val="24"/>
          <w:u w:val="none"/>
        </w:rPr>
      </w:lvl>
    </w:lvlOverride>
  </w:num>
  <w:num w:numId="8">
    <w:abstractNumId w:val="2"/>
    <w:lvlOverride w:ilvl="0">
      <w:lvl w:ilvl="0">
        <w:start w:val="1"/>
        <w:numFmt w:val="bullet"/>
        <w:lvlText w:val="a. "/>
        <w:legacy w:legacy="1" w:legacySpace="0" w:legacyIndent="0"/>
        <w:lvlJc w:val="left"/>
        <w:pPr>
          <w:ind w:left="0" w:firstLine="0"/>
        </w:pPr>
        <w:rPr>
          <w:rFonts w:ascii="Sabon" w:hAnsi="Sabon" w:hint="default"/>
          <w:b w:val="0"/>
          <w:i w:val="0"/>
          <w:strike w:val="0"/>
          <w:color w:val="000000"/>
          <w:sz w:val="22"/>
          <w:u w:val="none"/>
        </w:rPr>
      </w:lvl>
    </w:lvlOverride>
  </w:num>
  <w:num w:numId="9">
    <w:abstractNumId w:val="2"/>
    <w:lvlOverride w:ilvl="0">
      <w:lvl w:ilvl="0">
        <w:start w:val="1"/>
        <w:numFmt w:val="bullet"/>
        <w:lvlText w:val="b. "/>
        <w:legacy w:legacy="1" w:legacySpace="0" w:legacyIndent="0"/>
        <w:lvlJc w:val="left"/>
        <w:pPr>
          <w:ind w:left="0" w:firstLine="0"/>
        </w:pPr>
        <w:rPr>
          <w:rFonts w:ascii="Sabon" w:hAnsi="Sabon" w:hint="default"/>
          <w:b w:val="0"/>
          <w:i w:val="0"/>
          <w:strike w:val="0"/>
          <w:color w:val="000000"/>
          <w:sz w:val="22"/>
          <w:u w:val="none"/>
        </w:rPr>
      </w:lvl>
    </w:lvlOverride>
  </w:num>
  <w:num w:numId="10">
    <w:abstractNumId w:val="2"/>
    <w:lvlOverride w:ilvl="0">
      <w:lvl w:ilvl="0">
        <w:start w:val="1"/>
        <w:numFmt w:val="bullet"/>
        <w:lvlText w:val="c. "/>
        <w:legacy w:legacy="1" w:legacySpace="0" w:legacyIndent="0"/>
        <w:lvlJc w:val="left"/>
        <w:pPr>
          <w:ind w:left="0" w:firstLine="0"/>
        </w:pPr>
        <w:rPr>
          <w:rFonts w:ascii="Sabon" w:hAnsi="Sabon" w:hint="default"/>
          <w:b w:val="0"/>
          <w:i w:val="0"/>
          <w:strike w:val="0"/>
          <w:color w:val="000000"/>
          <w:sz w:val="22"/>
          <w:u w:val="none"/>
        </w:rPr>
      </w:lvl>
    </w:lvlOverride>
  </w:num>
  <w:num w:numId="11">
    <w:abstractNumId w:val="2"/>
    <w:lvlOverride w:ilvl="0">
      <w:lvl w:ilvl="0">
        <w:start w:val="1"/>
        <w:numFmt w:val="bullet"/>
        <w:lvlText w:val="1. "/>
        <w:legacy w:legacy="1" w:legacySpace="0" w:legacyIndent="0"/>
        <w:lvlJc w:val="left"/>
        <w:pPr>
          <w:ind w:left="0" w:firstLine="0"/>
        </w:pPr>
        <w:rPr>
          <w:rFonts w:ascii="Sabon" w:hAnsi="Sabon" w:hint="default"/>
          <w:b w:val="0"/>
          <w:i w:val="0"/>
          <w:strike w:val="0"/>
          <w:color w:val="000000"/>
          <w:sz w:val="22"/>
          <w:u w:val="none"/>
        </w:rPr>
      </w:lvl>
    </w:lvlOverride>
  </w:num>
  <w:num w:numId="12">
    <w:abstractNumId w:val="2"/>
    <w:lvlOverride w:ilvl="0">
      <w:lvl w:ilvl="0">
        <w:start w:val="1"/>
        <w:numFmt w:val="bullet"/>
        <w:lvlText w:val="2. "/>
        <w:legacy w:legacy="1" w:legacySpace="0" w:legacyIndent="0"/>
        <w:lvlJc w:val="left"/>
        <w:pPr>
          <w:ind w:left="0" w:firstLine="0"/>
        </w:pPr>
        <w:rPr>
          <w:rFonts w:ascii="Sabon" w:hAnsi="Sabon" w:hint="default"/>
          <w:b w:val="0"/>
          <w:i w:val="0"/>
          <w:strike w:val="0"/>
          <w:color w:val="000000"/>
          <w:sz w:val="22"/>
          <w:u w:val="none"/>
        </w:rPr>
      </w:lvl>
    </w:lvlOverride>
  </w:num>
  <w:num w:numId="13">
    <w:abstractNumId w:val="2"/>
    <w:lvlOverride w:ilvl="0">
      <w:lvl w:ilvl="0">
        <w:start w:val="1"/>
        <w:numFmt w:val="bullet"/>
        <w:lvlText w:val="3. "/>
        <w:legacy w:legacy="1" w:legacySpace="0" w:legacyIndent="0"/>
        <w:lvlJc w:val="left"/>
        <w:pPr>
          <w:ind w:left="0" w:firstLine="0"/>
        </w:pPr>
        <w:rPr>
          <w:rFonts w:ascii="Sabon" w:hAnsi="Sabon" w:hint="default"/>
          <w:b w:val="0"/>
          <w:i w:val="0"/>
          <w:strike w:val="0"/>
          <w:color w:val="000000"/>
          <w:sz w:val="22"/>
          <w:u w:val="none"/>
        </w:rPr>
      </w:lvl>
    </w:lvlOverride>
  </w:num>
  <w:num w:numId="14">
    <w:abstractNumId w:val="2"/>
    <w:lvlOverride w:ilvl="0">
      <w:lvl w:ilvl="0">
        <w:start w:val="1"/>
        <w:numFmt w:val="bullet"/>
        <w:lvlText w:val="d. "/>
        <w:legacy w:legacy="1" w:legacySpace="0" w:legacyIndent="0"/>
        <w:lvlJc w:val="left"/>
        <w:pPr>
          <w:ind w:left="0" w:firstLine="0"/>
        </w:pPr>
        <w:rPr>
          <w:rFonts w:ascii="Sabon" w:hAnsi="Sabon" w:hint="default"/>
          <w:b w:val="0"/>
          <w:i w:val="0"/>
          <w:strike w:val="0"/>
          <w:color w:val="000000"/>
          <w:sz w:val="22"/>
          <w:u w:val="none"/>
        </w:rPr>
      </w:lvl>
    </w:lvlOverride>
  </w:num>
  <w:num w:numId="15">
    <w:abstractNumId w:val="2"/>
    <w:lvlOverride w:ilvl="0">
      <w:lvl w:ilvl="0">
        <w:start w:val="1"/>
        <w:numFmt w:val="bullet"/>
        <w:lvlText w:val="e. "/>
        <w:legacy w:legacy="1" w:legacySpace="0" w:legacyIndent="0"/>
        <w:lvlJc w:val="left"/>
        <w:pPr>
          <w:ind w:left="0" w:firstLine="0"/>
        </w:pPr>
        <w:rPr>
          <w:rFonts w:ascii="Sabon" w:hAnsi="Sabon" w:hint="default"/>
          <w:b w:val="0"/>
          <w:i w:val="0"/>
          <w:strike w:val="0"/>
          <w:color w:val="000000"/>
          <w:sz w:val="22"/>
          <w:u w:val="none"/>
        </w:rPr>
      </w:lvl>
    </w:lvlOverride>
  </w:num>
  <w:num w:numId="16">
    <w:abstractNumId w:val="2"/>
    <w:lvlOverride w:ilvl="0">
      <w:lvl w:ilvl="0">
        <w:start w:val="1"/>
        <w:numFmt w:val="bullet"/>
        <w:lvlText w:val="f. "/>
        <w:legacy w:legacy="1" w:legacySpace="0" w:legacyIndent="0"/>
        <w:lvlJc w:val="left"/>
        <w:pPr>
          <w:ind w:left="0" w:firstLine="0"/>
        </w:pPr>
        <w:rPr>
          <w:rFonts w:ascii="Sabon" w:hAnsi="Sabon" w:hint="default"/>
          <w:b w:val="0"/>
          <w:i w:val="0"/>
          <w:strike w:val="0"/>
          <w:color w:val="000000"/>
          <w:sz w:val="22"/>
          <w:u w:val="none"/>
        </w:rPr>
      </w:lvl>
    </w:lvlOverride>
  </w:num>
  <w:num w:numId="17">
    <w:abstractNumId w:val="2"/>
    <w:lvlOverride w:ilvl="0">
      <w:lvl w:ilvl="0">
        <w:start w:val="1"/>
        <w:numFmt w:val="bullet"/>
        <w:lvlText w:val="g. "/>
        <w:legacy w:legacy="1" w:legacySpace="0" w:legacyIndent="0"/>
        <w:lvlJc w:val="left"/>
        <w:pPr>
          <w:ind w:left="0" w:firstLine="0"/>
        </w:pPr>
        <w:rPr>
          <w:rFonts w:ascii="Sabon" w:hAnsi="Sabon" w:hint="default"/>
          <w:b w:val="0"/>
          <w:i w:val="0"/>
          <w:strike w:val="0"/>
          <w:color w:val="000000"/>
          <w:sz w:val="22"/>
          <w:u w:val="none"/>
        </w:rPr>
      </w:lvl>
    </w:lvlOverride>
  </w:num>
  <w:num w:numId="18">
    <w:abstractNumId w:val="2"/>
    <w:lvlOverride w:ilvl="0">
      <w:lvl w:ilvl="0">
        <w:start w:val="1"/>
        <w:numFmt w:val="bullet"/>
        <w:lvlText w:val="h. "/>
        <w:legacy w:legacy="1" w:legacySpace="0" w:legacyIndent="0"/>
        <w:lvlJc w:val="left"/>
        <w:pPr>
          <w:ind w:left="0" w:firstLine="0"/>
        </w:pPr>
        <w:rPr>
          <w:rFonts w:ascii="Sabon" w:hAnsi="Sabon" w:hint="default"/>
          <w:b w:val="0"/>
          <w:i w:val="0"/>
          <w:strike w:val="0"/>
          <w:color w:val="000000"/>
          <w:sz w:val="22"/>
          <w:u w:val="none"/>
        </w:rPr>
      </w:lvl>
    </w:lvlOverride>
  </w:num>
  <w:num w:numId="19">
    <w:abstractNumId w:val="2"/>
    <w:lvlOverride w:ilvl="0">
      <w:lvl w:ilvl="0">
        <w:start w:val="1"/>
        <w:numFmt w:val="bullet"/>
        <w:lvlText w:val="i. "/>
        <w:legacy w:legacy="1" w:legacySpace="0" w:legacyIndent="0"/>
        <w:lvlJc w:val="left"/>
        <w:pPr>
          <w:ind w:left="0" w:firstLine="0"/>
        </w:pPr>
        <w:rPr>
          <w:rFonts w:ascii="Sabon" w:hAnsi="Sabon" w:hint="default"/>
          <w:b w:val="0"/>
          <w:i w:val="0"/>
          <w:strike w:val="0"/>
          <w:color w:val="000000"/>
          <w:sz w:val="22"/>
          <w:u w:val="none"/>
        </w:rPr>
      </w:lvl>
    </w:lvlOverride>
  </w:num>
  <w:num w:numId="20">
    <w:abstractNumId w:val="2"/>
    <w:lvlOverride w:ilvl="0">
      <w:lvl w:ilvl="0">
        <w:start w:val="1"/>
        <w:numFmt w:val="bullet"/>
        <w:lvlText w:val="• "/>
        <w:legacy w:legacy="1" w:legacySpace="0" w:legacyIndent="0"/>
        <w:lvlJc w:val="left"/>
        <w:pPr>
          <w:ind w:left="0" w:firstLine="0"/>
        </w:pPr>
        <w:rPr>
          <w:rFonts w:ascii="Sabon" w:hAnsi="Sabon" w:hint="default"/>
          <w:b w:val="0"/>
          <w:i w:val="0"/>
          <w:strike w:val="0"/>
          <w:color w:val="000000"/>
          <w:sz w:val="22"/>
          <w:u w:val="none"/>
        </w:rPr>
      </w:lvl>
    </w:lvlOverride>
  </w:num>
  <w:num w:numId="21">
    <w:abstractNumId w:val="19"/>
  </w:num>
  <w:num w:numId="22">
    <w:abstractNumId w:val="15"/>
  </w:num>
  <w:num w:numId="23">
    <w:abstractNumId w:val="10"/>
  </w:num>
  <w:num w:numId="24">
    <w:abstractNumId w:val="8"/>
  </w:num>
  <w:num w:numId="25">
    <w:abstractNumId w:val="6"/>
  </w:num>
  <w:num w:numId="26">
    <w:abstractNumId w:val="12"/>
  </w:num>
  <w:num w:numId="27">
    <w:abstractNumId w:val="14"/>
  </w:num>
  <w:num w:numId="28">
    <w:abstractNumId w:val="13"/>
  </w:num>
  <w:num w:numId="29">
    <w:abstractNumId w:val="9"/>
  </w:num>
  <w:num w:numId="30">
    <w:abstractNumId w:val="18"/>
  </w:num>
  <w:num w:numId="31">
    <w:abstractNumId w:val="17"/>
  </w:num>
  <w:num w:numId="32">
    <w:abstractNumId w:val="16"/>
  </w:num>
  <w:num w:numId="33">
    <w:abstractNumId w:val="20"/>
  </w:num>
  <w:num w:numId="34">
    <w:abstractNumId w:val="3"/>
  </w:num>
  <w:num w:numId="35">
    <w:abstractNumId w:val="7"/>
  </w:num>
  <w:num w:numId="36">
    <w:abstractNumId w:val="5"/>
  </w:num>
  <w:num w:numId="37">
    <w:abstractNumId w:val="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95"/>
    <w:rsid w:val="0006365B"/>
    <w:rsid w:val="00075152"/>
    <w:rsid w:val="000B4306"/>
    <w:rsid w:val="000C54CE"/>
    <w:rsid w:val="00104BF0"/>
    <w:rsid w:val="0011704F"/>
    <w:rsid w:val="00120EF5"/>
    <w:rsid w:val="00134754"/>
    <w:rsid w:val="00142047"/>
    <w:rsid w:val="001463C2"/>
    <w:rsid w:val="002B7025"/>
    <w:rsid w:val="0035689D"/>
    <w:rsid w:val="00364544"/>
    <w:rsid w:val="003F6178"/>
    <w:rsid w:val="00456073"/>
    <w:rsid w:val="004D4219"/>
    <w:rsid w:val="004E5DEA"/>
    <w:rsid w:val="005218EE"/>
    <w:rsid w:val="005B4C68"/>
    <w:rsid w:val="00683D95"/>
    <w:rsid w:val="006D0084"/>
    <w:rsid w:val="00751405"/>
    <w:rsid w:val="00801545"/>
    <w:rsid w:val="00836BD6"/>
    <w:rsid w:val="00A266F7"/>
    <w:rsid w:val="00B04600"/>
    <w:rsid w:val="00B20348"/>
    <w:rsid w:val="00B271CF"/>
    <w:rsid w:val="00B52447"/>
    <w:rsid w:val="00B55EFF"/>
    <w:rsid w:val="00B92F81"/>
    <w:rsid w:val="00BD23A3"/>
    <w:rsid w:val="00BD7DF5"/>
    <w:rsid w:val="00CA7697"/>
    <w:rsid w:val="00CF24DC"/>
    <w:rsid w:val="00D8687A"/>
    <w:rsid w:val="00DB4EA7"/>
    <w:rsid w:val="00DF0B2B"/>
    <w:rsid w:val="00E27C39"/>
    <w:rsid w:val="00E77FBB"/>
    <w:rsid w:val="00EC49D9"/>
    <w:rsid w:val="00F647BD"/>
    <w:rsid w:val="00FE7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A7307"/>
  <w14:defaultImageDpi w14:val="96"/>
  <w15:docId w15:val="{3015CC06-AD52-4AB2-A54C-BF693F53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EFF"/>
    <w:pPr>
      <w:tabs>
        <w:tab w:val="left" w:pos="40"/>
      </w:tabs>
      <w:suppressAutoHyphens/>
      <w:autoSpaceDE w:val="0"/>
      <w:autoSpaceDN w:val="0"/>
      <w:adjustRightInd w:val="0"/>
      <w:spacing w:before="120" w:after="60"/>
      <w:ind w:left="40" w:right="40"/>
    </w:pPr>
    <w:rPr>
      <w:rFonts w:ascii="Times New Roman" w:hAnsi="Times New Roman" w:cs="Arial"/>
      <w:color w:val="000000"/>
      <w:w w:val="0"/>
      <w:sz w:val="22"/>
      <w:szCs w:val="22"/>
    </w:rPr>
  </w:style>
  <w:style w:type="paragraph" w:styleId="Rubrik1">
    <w:name w:val="heading 1"/>
    <w:basedOn w:val="Body"/>
    <w:next w:val="Normal"/>
    <w:link w:val="Rubrik1Char"/>
    <w:uiPriority w:val="99"/>
    <w:qFormat/>
    <w:rsid w:val="000B4306"/>
    <w:pPr>
      <w:pageBreakBefore/>
      <w:numPr>
        <w:numId w:val="21"/>
      </w:numPr>
      <w:tabs>
        <w:tab w:val="left" w:pos="840"/>
      </w:tabs>
      <w:suppressAutoHyphens/>
      <w:spacing w:after="720" w:line="440" w:lineRule="atLeast"/>
      <w:ind w:left="357" w:hanging="357"/>
      <w:jc w:val="left"/>
      <w:outlineLvl w:val="0"/>
    </w:pPr>
    <w:rPr>
      <w:rFonts w:ascii="Arial" w:hAnsi="Arial" w:cs="Frutiger 55"/>
      <w:b/>
      <w:bCs/>
      <w:smallCaps/>
      <w:color w:val="auto"/>
      <w:w w:val="100"/>
      <w:sz w:val="36"/>
      <w:szCs w:val="36"/>
    </w:rPr>
  </w:style>
  <w:style w:type="paragraph" w:styleId="Rubrik2">
    <w:name w:val="heading 2"/>
    <w:basedOn w:val="Rubrik1"/>
    <w:next w:val="Normal"/>
    <w:link w:val="Rubrik2Char"/>
    <w:uiPriority w:val="99"/>
    <w:qFormat/>
    <w:rsid w:val="000B4306"/>
    <w:pPr>
      <w:keepNext/>
      <w:pageBreakBefore w:val="0"/>
      <w:numPr>
        <w:ilvl w:val="1"/>
      </w:numPr>
      <w:tabs>
        <w:tab w:val="left" w:pos="900"/>
      </w:tabs>
      <w:spacing w:before="120" w:after="240"/>
      <w:ind w:left="794" w:hanging="794"/>
      <w:outlineLvl w:val="1"/>
    </w:pPr>
    <w:rPr>
      <w:i/>
      <w:iCs/>
      <w:smallCaps w:val="0"/>
      <w:sz w:val="28"/>
      <w:szCs w:val="28"/>
    </w:rPr>
  </w:style>
  <w:style w:type="paragraph" w:styleId="Rubrik3">
    <w:name w:val="heading 3"/>
    <w:basedOn w:val="Normal"/>
    <w:next w:val="Normal"/>
    <w:link w:val="Rubrik3Char"/>
    <w:uiPriority w:val="99"/>
    <w:qFormat/>
    <w:rsid w:val="00142047"/>
    <w:pPr>
      <w:keepNext/>
      <w:pBdr>
        <w:bottom w:val="single" w:sz="4" w:space="1" w:color="auto"/>
      </w:pBdr>
      <w:tabs>
        <w:tab w:val="clear" w:pos="40"/>
        <w:tab w:val="left" w:pos="1701"/>
      </w:tabs>
      <w:spacing w:before="240" w:after="120"/>
      <w:ind w:left="0" w:right="0"/>
      <w:outlineLvl w:val="2"/>
    </w:pPr>
    <w:rPr>
      <w:rFonts w:ascii="Arial" w:hAnsi="Arial"/>
      <w:bCs/>
    </w:rPr>
  </w:style>
  <w:style w:type="paragraph" w:styleId="Rubrik4">
    <w:name w:val="heading 4"/>
    <w:basedOn w:val="Normal"/>
    <w:next w:val="Normal"/>
    <w:link w:val="Rubrik4Char"/>
    <w:uiPriority w:val="99"/>
    <w:qFormat/>
    <w:pPr>
      <w:keepNext/>
      <w:tabs>
        <w:tab w:val="clear" w:pos="40"/>
        <w:tab w:val="left" w:pos="860"/>
      </w:tabs>
      <w:spacing w:before="240"/>
      <w:ind w:left="860" w:hanging="860"/>
      <w:outlineLvl w:val="3"/>
    </w:pPr>
    <w:rPr>
      <w:rFonts w:cs="Times New Roman"/>
      <w:b/>
      <w:bCs/>
      <w:sz w:val="28"/>
      <w:szCs w:val="28"/>
    </w:rPr>
  </w:style>
  <w:style w:type="paragraph" w:styleId="Rubrik5">
    <w:name w:val="heading 5"/>
    <w:basedOn w:val="Normal"/>
    <w:next w:val="Normal"/>
    <w:link w:val="Rubrik5Char"/>
    <w:uiPriority w:val="99"/>
    <w:qFormat/>
    <w:pPr>
      <w:tabs>
        <w:tab w:val="clear" w:pos="40"/>
        <w:tab w:val="left" w:pos="1000"/>
      </w:tabs>
      <w:spacing w:before="240"/>
      <w:ind w:left="1000" w:hanging="1000"/>
      <w:outlineLvl w:val="4"/>
    </w:pPr>
    <w:rPr>
      <w:b/>
      <w:bCs/>
      <w:i/>
      <w:iCs/>
      <w:sz w:val="26"/>
      <w:szCs w:val="26"/>
    </w:rPr>
  </w:style>
  <w:style w:type="paragraph" w:styleId="Rubrik6">
    <w:name w:val="heading 6"/>
    <w:basedOn w:val="Normal"/>
    <w:next w:val="Normal"/>
    <w:link w:val="Rubrik6Char"/>
    <w:uiPriority w:val="99"/>
    <w:qFormat/>
    <w:pPr>
      <w:tabs>
        <w:tab w:val="clear" w:pos="40"/>
        <w:tab w:val="left" w:pos="1140"/>
      </w:tabs>
      <w:spacing w:before="240"/>
      <w:ind w:left="1140" w:hanging="1140"/>
      <w:outlineLvl w:val="5"/>
    </w:pPr>
    <w:rPr>
      <w:rFonts w:cs="Times New Roman"/>
      <w:b/>
      <w:bCs/>
    </w:rPr>
  </w:style>
  <w:style w:type="paragraph" w:styleId="Rubrik7">
    <w:name w:val="heading 7"/>
    <w:basedOn w:val="Normal"/>
    <w:next w:val="Normal"/>
    <w:link w:val="Rubrik7Char"/>
    <w:uiPriority w:val="99"/>
    <w:qFormat/>
    <w:pPr>
      <w:tabs>
        <w:tab w:val="clear" w:pos="40"/>
        <w:tab w:val="left" w:pos="1280"/>
      </w:tabs>
      <w:spacing w:before="240"/>
      <w:ind w:left="1280" w:hanging="1280"/>
      <w:outlineLvl w:val="6"/>
    </w:pPr>
    <w:rPr>
      <w:rFonts w:cs="Times New Roman"/>
      <w:sz w:val="24"/>
      <w:szCs w:val="24"/>
    </w:rPr>
  </w:style>
  <w:style w:type="paragraph" w:styleId="Rubrik8">
    <w:name w:val="heading 8"/>
    <w:basedOn w:val="Normal"/>
    <w:next w:val="Normal"/>
    <w:link w:val="Rubrik8Char"/>
    <w:uiPriority w:val="99"/>
    <w:qFormat/>
    <w:pPr>
      <w:tabs>
        <w:tab w:val="clear" w:pos="40"/>
        <w:tab w:val="left" w:pos="1440"/>
      </w:tabs>
      <w:spacing w:before="240"/>
      <w:ind w:left="1440" w:hanging="1440"/>
      <w:outlineLvl w:val="7"/>
    </w:pPr>
    <w:rPr>
      <w:rFonts w:cs="Times New Roman"/>
      <w:i/>
      <w:iCs/>
      <w:sz w:val="24"/>
      <w:szCs w:val="24"/>
    </w:rPr>
  </w:style>
  <w:style w:type="paragraph" w:styleId="Rubrik9">
    <w:name w:val="heading 9"/>
    <w:basedOn w:val="Normal"/>
    <w:next w:val="Normal"/>
    <w:link w:val="Rubrik9Char"/>
    <w:uiPriority w:val="99"/>
    <w:qFormat/>
    <w:pPr>
      <w:tabs>
        <w:tab w:val="clear" w:pos="40"/>
        <w:tab w:val="left" w:pos="1580"/>
      </w:tabs>
      <w:spacing w:before="240"/>
      <w:ind w:left="1580" w:hanging="1580"/>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rsid w:val="000B4306"/>
    <w:rPr>
      <w:rFonts w:ascii="Arial" w:hAnsi="Arial" w:cs="Frutiger 55"/>
      <w:b/>
      <w:bCs/>
      <w:smallCaps/>
      <w:sz w:val="36"/>
      <w:szCs w:val="36"/>
    </w:rPr>
  </w:style>
  <w:style w:type="character" w:customStyle="1" w:styleId="Rubrik2Char">
    <w:name w:val="Rubrik 2 Char"/>
    <w:link w:val="Rubrik2"/>
    <w:uiPriority w:val="99"/>
    <w:rsid w:val="000B4306"/>
    <w:rPr>
      <w:rFonts w:ascii="Arial" w:hAnsi="Arial" w:cs="Frutiger 55"/>
      <w:b/>
      <w:bCs/>
      <w:i/>
      <w:iCs/>
      <w:sz w:val="28"/>
      <w:szCs w:val="28"/>
    </w:rPr>
  </w:style>
  <w:style w:type="character" w:customStyle="1" w:styleId="Rubrik3Char">
    <w:name w:val="Rubrik 3 Char"/>
    <w:link w:val="Rubrik3"/>
    <w:uiPriority w:val="99"/>
    <w:rsid w:val="00142047"/>
    <w:rPr>
      <w:rFonts w:ascii="Arial" w:hAnsi="Arial" w:cs="Arial"/>
      <w:bCs/>
      <w:color w:val="000000"/>
      <w:w w:val="0"/>
    </w:rPr>
  </w:style>
  <w:style w:type="character" w:customStyle="1" w:styleId="Rubrik4Char">
    <w:name w:val="Rubrik 4 Char"/>
    <w:link w:val="Rubrik4"/>
    <w:uiPriority w:val="9"/>
    <w:semiHidden/>
    <w:rPr>
      <w:b/>
      <w:bCs/>
      <w:color w:val="000000"/>
      <w:w w:val="0"/>
      <w:sz w:val="28"/>
      <w:szCs w:val="28"/>
    </w:rPr>
  </w:style>
  <w:style w:type="character" w:customStyle="1" w:styleId="Rubrik5Char">
    <w:name w:val="Rubrik 5 Char"/>
    <w:link w:val="Rubrik5"/>
    <w:uiPriority w:val="9"/>
    <w:semiHidden/>
    <w:rPr>
      <w:b/>
      <w:bCs/>
      <w:i/>
      <w:iCs/>
      <w:color w:val="000000"/>
      <w:w w:val="0"/>
      <w:sz w:val="26"/>
      <w:szCs w:val="26"/>
    </w:rPr>
  </w:style>
  <w:style w:type="character" w:customStyle="1" w:styleId="Rubrik6Char">
    <w:name w:val="Rubrik 6 Char"/>
    <w:link w:val="Rubrik6"/>
    <w:uiPriority w:val="9"/>
    <w:semiHidden/>
    <w:rPr>
      <w:b/>
      <w:bCs/>
      <w:color w:val="000000"/>
      <w:w w:val="0"/>
    </w:rPr>
  </w:style>
  <w:style w:type="character" w:customStyle="1" w:styleId="Rubrik7Char">
    <w:name w:val="Rubrik 7 Char"/>
    <w:link w:val="Rubrik7"/>
    <w:uiPriority w:val="9"/>
    <w:semiHidden/>
    <w:rPr>
      <w:color w:val="000000"/>
      <w:w w:val="0"/>
      <w:sz w:val="24"/>
      <w:szCs w:val="24"/>
    </w:rPr>
  </w:style>
  <w:style w:type="character" w:customStyle="1" w:styleId="Rubrik8Char">
    <w:name w:val="Rubrik 8 Char"/>
    <w:link w:val="Rubrik8"/>
    <w:uiPriority w:val="9"/>
    <w:semiHidden/>
    <w:rPr>
      <w:i/>
      <w:iCs/>
      <w:color w:val="000000"/>
      <w:w w:val="0"/>
      <w:sz w:val="24"/>
      <w:szCs w:val="24"/>
    </w:rPr>
  </w:style>
  <w:style w:type="character" w:customStyle="1" w:styleId="Rubrik9Char">
    <w:name w:val="Rubrik 9 Char"/>
    <w:link w:val="Rubrik9"/>
    <w:uiPriority w:val="9"/>
    <w:semiHidden/>
    <w:rPr>
      <w:rFonts w:ascii="Calibri Light" w:eastAsia="Times New Roman" w:hAnsi="Calibri Light" w:cs="Times New Roman"/>
      <w:color w:val="000000"/>
      <w:w w:val="0"/>
    </w:rPr>
  </w:style>
  <w:style w:type="paragraph" w:customStyle="1" w:styleId="Fethllihopmnsta">
    <w:name w:val="Fet håll ihop m nästa"/>
    <w:uiPriority w:val="99"/>
    <w:pPr>
      <w:keepNext/>
      <w:tabs>
        <w:tab w:val="left" w:pos="40"/>
      </w:tabs>
      <w:suppressAutoHyphens/>
      <w:autoSpaceDE w:val="0"/>
      <w:autoSpaceDN w:val="0"/>
      <w:adjustRightInd w:val="0"/>
      <w:spacing w:before="120" w:after="60"/>
      <w:ind w:left="40" w:right="40"/>
    </w:pPr>
    <w:rPr>
      <w:rFonts w:ascii="Arial" w:hAnsi="Arial" w:cs="Arial"/>
      <w:b/>
      <w:bCs/>
      <w:color w:val="000000"/>
      <w:w w:val="0"/>
      <w:sz w:val="22"/>
      <w:szCs w:val="22"/>
    </w:rPr>
  </w:style>
  <w:style w:type="paragraph" w:styleId="Numreradlista2">
    <w:name w:val="List Number 2"/>
    <w:aliases w:val="Numrerad lista bokstäver"/>
    <w:basedOn w:val="Normal"/>
    <w:uiPriority w:val="99"/>
    <w:pPr>
      <w:tabs>
        <w:tab w:val="clear" w:pos="40"/>
        <w:tab w:val="left" w:pos="1000"/>
      </w:tabs>
      <w:ind w:left="1000" w:hanging="360"/>
    </w:pPr>
  </w:style>
  <w:style w:type="paragraph" w:styleId="Punktlista2">
    <w:name w:val="List Bullet 2"/>
    <w:basedOn w:val="Normal"/>
    <w:uiPriority w:val="99"/>
    <w:pPr>
      <w:tabs>
        <w:tab w:val="clear" w:pos="40"/>
        <w:tab w:val="left" w:pos="540"/>
      </w:tabs>
      <w:ind w:left="540" w:hanging="360"/>
    </w:pPr>
  </w:style>
  <w:style w:type="paragraph" w:customStyle="1" w:styleId="FormatmallRubrik3Vnster0cmFrstaraden0cm">
    <w:name w:val="Formatmall Rubrik 3 + Vänster:  0 cm Första raden:  0 cm"/>
    <w:uiPriority w:val="99"/>
    <w:pPr>
      <w:keepNext/>
      <w:tabs>
        <w:tab w:val="left" w:pos="720"/>
        <w:tab w:val="left" w:pos="1080"/>
      </w:tabs>
      <w:suppressAutoHyphens/>
      <w:autoSpaceDE w:val="0"/>
      <w:autoSpaceDN w:val="0"/>
      <w:adjustRightInd w:val="0"/>
      <w:spacing w:before="240" w:after="60"/>
      <w:ind w:left="720" w:right="40" w:hanging="720"/>
    </w:pPr>
    <w:rPr>
      <w:rFonts w:ascii="Arial" w:hAnsi="Arial" w:cs="Arial"/>
      <w:b/>
      <w:bCs/>
      <w:color w:val="000000"/>
      <w:w w:val="0"/>
      <w:sz w:val="26"/>
      <w:szCs w:val="26"/>
    </w:rPr>
  </w:style>
  <w:style w:type="paragraph" w:customStyle="1" w:styleId="Body">
    <w:name w:val="Body"/>
    <w:uiPriority w:val="99"/>
    <w:pPr>
      <w:autoSpaceDE w:val="0"/>
      <w:autoSpaceDN w:val="0"/>
      <w:adjustRightInd w:val="0"/>
      <w:spacing w:before="200" w:line="260" w:lineRule="atLeast"/>
      <w:jc w:val="both"/>
    </w:pPr>
    <w:rPr>
      <w:rFonts w:ascii="Sabon" w:hAnsi="Sabon" w:cs="Sabon"/>
      <w:color w:val="000000"/>
      <w:w w:val="0"/>
      <w:sz w:val="22"/>
      <w:szCs w:val="22"/>
    </w:rPr>
  </w:style>
  <w:style w:type="paragraph" w:customStyle="1" w:styleId="Kanttext">
    <w:name w:val="Kanttext"/>
    <w:uiPriority w:val="99"/>
    <w:pPr>
      <w:autoSpaceDE w:val="0"/>
      <w:autoSpaceDN w:val="0"/>
      <w:adjustRightInd w:val="0"/>
      <w:spacing w:before="240" w:line="240" w:lineRule="atLeast"/>
      <w:jc w:val="center"/>
    </w:pPr>
    <w:rPr>
      <w:rFonts w:ascii="Frutiger 45" w:hAnsi="Frutiger 45" w:cs="Frutiger 45"/>
      <w:color w:val="FFFFFF"/>
      <w:w w:val="0"/>
      <w:sz w:val="18"/>
      <w:szCs w:val="18"/>
    </w:rPr>
  </w:style>
  <w:style w:type="paragraph" w:customStyle="1" w:styleId="FBF">
    <w:name w:val="FBF"/>
    <w:uiPriority w:val="99"/>
    <w:pPr>
      <w:widowControl w:val="0"/>
      <w:autoSpaceDE w:val="0"/>
      <w:autoSpaceDN w:val="0"/>
      <w:adjustRightInd w:val="0"/>
      <w:spacing w:line="220" w:lineRule="atLeast"/>
      <w:jc w:val="both"/>
    </w:pPr>
    <w:rPr>
      <w:rFonts w:ascii="Frutiger 55" w:hAnsi="Frutiger 55" w:cs="Frutiger 55"/>
      <w:color w:val="000000"/>
      <w:w w:val="0"/>
      <w:sz w:val="18"/>
      <w:szCs w:val="18"/>
    </w:rPr>
  </w:style>
  <w:style w:type="paragraph" w:customStyle="1" w:styleId="FM">
    <w:name w:val="FM"/>
    <w:uiPriority w:val="99"/>
    <w:pPr>
      <w:autoSpaceDE w:val="0"/>
      <w:autoSpaceDN w:val="0"/>
      <w:adjustRightInd w:val="0"/>
      <w:spacing w:before="120" w:line="260" w:lineRule="atLeast"/>
      <w:jc w:val="both"/>
    </w:pPr>
    <w:rPr>
      <w:rFonts w:ascii="Sabon" w:hAnsi="Sabon" w:cs="Sabon"/>
      <w:color w:val="000000"/>
      <w:w w:val="0"/>
      <w:sz w:val="22"/>
      <w:szCs w:val="22"/>
    </w:rPr>
  </w:style>
  <w:style w:type="paragraph" w:customStyle="1" w:styleId="HQ">
    <w:name w:val="HQ"/>
    <w:uiPriority w:val="99"/>
    <w:pPr>
      <w:autoSpaceDE w:val="0"/>
      <w:autoSpaceDN w:val="0"/>
      <w:adjustRightInd w:val="0"/>
      <w:spacing w:before="120" w:line="260" w:lineRule="atLeast"/>
      <w:jc w:val="both"/>
    </w:pPr>
    <w:rPr>
      <w:rFonts w:ascii="Sabon" w:hAnsi="Sabon" w:cs="Sabon"/>
      <w:color w:val="000000"/>
      <w:w w:val="0"/>
      <w:sz w:val="22"/>
      <w:szCs w:val="22"/>
    </w:rPr>
  </w:style>
  <w:style w:type="paragraph" w:customStyle="1" w:styleId="Text">
    <w:name w:val="Text"/>
    <w:uiPriority w:val="99"/>
    <w:pPr>
      <w:tabs>
        <w:tab w:val="left" w:pos="280"/>
      </w:tabs>
      <w:autoSpaceDE w:val="0"/>
      <w:autoSpaceDN w:val="0"/>
      <w:adjustRightInd w:val="0"/>
      <w:spacing w:before="60" w:line="280" w:lineRule="atLeast"/>
      <w:jc w:val="both"/>
    </w:pPr>
    <w:rPr>
      <w:rFonts w:ascii="Frutiger 55" w:hAnsi="Frutiger 55" w:cs="Frutiger 55"/>
      <w:b/>
      <w:bCs/>
      <w:color w:val="000000"/>
      <w:w w:val="0"/>
      <w:sz w:val="24"/>
      <w:szCs w:val="24"/>
    </w:rPr>
  </w:style>
  <w:style w:type="paragraph" w:customStyle="1" w:styleId="Sidhuvudh">
    <w:name w:val="Sidhuvud_h"/>
    <w:uiPriority w:val="99"/>
    <w:pPr>
      <w:widowControl w:val="0"/>
      <w:autoSpaceDE w:val="0"/>
      <w:autoSpaceDN w:val="0"/>
      <w:adjustRightInd w:val="0"/>
      <w:spacing w:line="220" w:lineRule="atLeast"/>
      <w:jc w:val="right"/>
    </w:pPr>
    <w:rPr>
      <w:rFonts w:ascii="Frutiger 55" w:hAnsi="Frutiger 55" w:cs="Frutiger 55"/>
      <w:color w:val="FF9933"/>
      <w:w w:val="0"/>
      <w:sz w:val="18"/>
      <w:szCs w:val="18"/>
    </w:rPr>
  </w:style>
  <w:style w:type="paragraph" w:customStyle="1" w:styleId="Sidhuvudv">
    <w:name w:val="Sidhuvud_v"/>
    <w:uiPriority w:val="99"/>
    <w:pPr>
      <w:widowControl w:val="0"/>
      <w:autoSpaceDE w:val="0"/>
      <w:autoSpaceDN w:val="0"/>
      <w:adjustRightInd w:val="0"/>
      <w:spacing w:line="220" w:lineRule="atLeast"/>
    </w:pPr>
    <w:rPr>
      <w:rFonts w:ascii="Frutiger 55" w:hAnsi="Frutiger 55" w:cs="Frutiger 55"/>
      <w:color w:val="FF9933"/>
      <w:w w:val="0"/>
      <w:sz w:val="18"/>
      <w:szCs w:val="18"/>
    </w:rPr>
  </w:style>
  <w:style w:type="paragraph" w:customStyle="1" w:styleId="SidfotV">
    <w:name w:val="Sidfot_V"/>
    <w:uiPriority w:val="99"/>
    <w:pPr>
      <w:tabs>
        <w:tab w:val="right" w:pos="6960"/>
      </w:tabs>
      <w:autoSpaceDE w:val="0"/>
      <w:autoSpaceDN w:val="0"/>
      <w:adjustRightInd w:val="0"/>
      <w:spacing w:before="220" w:line="220" w:lineRule="atLeast"/>
    </w:pPr>
    <w:rPr>
      <w:rFonts w:ascii="Frutiger 55" w:hAnsi="Frutiger 55" w:cs="Frutiger 55"/>
      <w:color w:val="FF9933"/>
      <w:w w:val="0"/>
      <w:sz w:val="18"/>
      <w:szCs w:val="18"/>
    </w:rPr>
  </w:style>
  <w:style w:type="paragraph" w:customStyle="1" w:styleId="SidfotH">
    <w:name w:val="Sidfot_H"/>
    <w:uiPriority w:val="99"/>
    <w:pPr>
      <w:tabs>
        <w:tab w:val="right" w:pos="9860"/>
      </w:tabs>
      <w:autoSpaceDE w:val="0"/>
      <w:autoSpaceDN w:val="0"/>
      <w:adjustRightInd w:val="0"/>
      <w:spacing w:before="220" w:line="220" w:lineRule="atLeast"/>
    </w:pPr>
    <w:rPr>
      <w:rFonts w:ascii="Frutiger 55" w:hAnsi="Frutiger 55" w:cs="Frutiger 55"/>
      <w:color w:val="FF9933"/>
      <w:w w:val="0"/>
      <w:sz w:val="18"/>
      <w:szCs w:val="18"/>
    </w:rPr>
  </w:style>
  <w:style w:type="character" w:customStyle="1" w:styleId="Bullet1">
    <w:name w:val="Bullet1"/>
    <w:uiPriority w:val="99"/>
    <w:rPr>
      <w:color w:val="000000"/>
      <w:sz w:val="24"/>
      <w:szCs w:val="24"/>
      <w:u w:val="none"/>
      <w:lang w:val="en-US"/>
    </w:rPr>
  </w:style>
  <w:style w:type="character" w:customStyle="1" w:styleId="Bullet2">
    <w:name w:val="Bullet2"/>
    <w:uiPriority w:val="99"/>
    <w:rPr>
      <w:rFonts w:ascii="Symbol" w:hAnsi="Symbol" w:cs="Symbol"/>
      <w:color w:val="000000"/>
      <w:sz w:val="24"/>
      <w:szCs w:val="24"/>
      <w:u w:val="none"/>
      <w:lang w:val="en-US"/>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color w:val="000000"/>
      <w:sz w:val="24"/>
      <w:szCs w:val="24"/>
      <w:u w:val="none"/>
      <w:lang w:val="en-US"/>
    </w:rPr>
  </w:style>
  <w:style w:type="character" w:customStyle="1" w:styleId="Link">
    <w:name w:val="Link"/>
    <w:uiPriority w:val="99"/>
    <w:rPr>
      <w:i/>
      <w:iCs/>
      <w:w w:val="100"/>
      <w:u w:val="none"/>
      <w:vertAlign w:val="baseline"/>
      <w:lang w:val="sv-SE"/>
    </w:rPr>
  </w:style>
  <w:style w:type="character" w:customStyle="1" w:styleId="Betoning2">
    <w:name w:val="Betoning_2"/>
    <w:uiPriority w:val="99"/>
    <w:rPr>
      <w:b/>
      <w:bCs/>
      <w:w w:val="100"/>
      <w:u w:val="none"/>
      <w:vertAlign w:val="baseline"/>
      <w:lang w:val="sv-SE"/>
    </w:rPr>
  </w:style>
  <w:style w:type="character" w:customStyle="1" w:styleId="Default">
    <w:name w:val="Default"/>
    <w:uiPriority w:val="99"/>
  </w:style>
  <w:style w:type="character" w:customStyle="1" w:styleId="Tabnot">
    <w:name w:val="Tabnot"/>
    <w:uiPriority w:val="99"/>
    <w:rPr>
      <w:w w:val="100"/>
      <w:u w:val="none"/>
      <w:vertAlign w:val="superscript"/>
    </w:rPr>
  </w:style>
  <w:style w:type="character" w:styleId="Betoning">
    <w:name w:val="Emphasis"/>
    <w:uiPriority w:val="99"/>
    <w:qFormat/>
    <w:rPr>
      <w:i/>
      <w:iCs/>
    </w:rPr>
  </w:style>
  <w:style w:type="character" w:customStyle="1" w:styleId="Stor">
    <w:name w:val="Stor"/>
    <w:uiPriority w:val="99"/>
    <w:rPr>
      <w:rFonts w:ascii="Arial" w:hAnsi="Arial" w:cs="Arial"/>
      <w:b/>
      <w:bCs/>
      <w:caps/>
      <w:color w:val="000000"/>
      <w:spacing w:val="0"/>
      <w:sz w:val="60"/>
      <w:szCs w:val="60"/>
      <w:u w:val="none"/>
      <w:vertAlign w:val="baseline"/>
    </w:rPr>
  </w:style>
  <w:style w:type="character" w:customStyle="1" w:styleId="Ekvationsvariabler">
    <w:name w:val="Ekvationsvariabler"/>
    <w:uiPriority w:val="99"/>
    <w:rPr>
      <w:i/>
      <w:iCs/>
    </w:rPr>
  </w:style>
  <w:style w:type="character" w:customStyle="1" w:styleId="Paragrafnr">
    <w:name w:val="Paragraf_nr"/>
    <w:uiPriority w:val="99"/>
    <w:rPr>
      <w:rFonts w:ascii="Times New Roman" w:hAnsi="Times New Roman" w:cs="Times New Roman"/>
      <w:b/>
      <w:bCs/>
      <w:i/>
      <w:iCs/>
      <w:color w:val="000000"/>
      <w:spacing w:val="0"/>
      <w:sz w:val="22"/>
      <w:szCs w:val="22"/>
      <w:u w:val="none"/>
      <w:vertAlign w:val="baseline"/>
    </w:rPr>
  </w:style>
  <w:style w:type="character" w:customStyle="1" w:styleId="Upphjd">
    <w:name w:val="Upphöjd"/>
    <w:uiPriority w:val="99"/>
    <w:rPr>
      <w:rFonts w:ascii="Arial" w:hAnsi="Arial" w:cs="Arial"/>
      <w:b/>
      <w:bCs/>
      <w:caps/>
      <w:color w:val="000000"/>
      <w:spacing w:val="0"/>
      <w:sz w:val="36"/>
      <w:szCs w:val="36"/>
      <w:u w:val="none"/>
      <w:vertAlign w:val="superscript"/>
    </w:rPr>
  </w:style>
  <w:style w:type="character" w:customStyle="1" w:styleId="Storsiffra">
    <w:name w:val="Stor siffra"/>
    <w:uiPriority w:val="99"/>
    <w:rPr>
      <w:rFonts w:ascii="Frutiger 45" w:hAnsi="Frutiger 45" w:cs="Frutiger 45"/>
      <w:b/>
      <w:bCs/>
      <w:smallCaps/>
      <w:color w:val="EDB300"/>
      <w:spacing w:val="0"/>
      <w:w w:val="100"/>
      <w:sz w:val="72"/>
      <w:szCs w:val="72"/>
      <w:u w:val="none"/>
      <w:vertAlign w:val="baseline"/>
      <w:lang w:val="sv-SE"/>
    </w:rPr>
  </w:style>
  <w:style w:type="character" w:customStyle="1" w:styleId="Symbol">
    <w:name w:val="Symbol"/>
    <w:uiPriority w:val="99"/>
    <w:rPr>
      <w:rFonts w:ascii="Symbol" w:hAnsi="Symbol" w:cs="Symbol"/>
      <w:w w:val="100"/>
      <w:u w:val="none"/>
      <w:vertAlign w:val="baseline"/>
    </w:rPr>
  </w:style>
  <w:style w:type="character" w:customStyle="1" w:styleId="Exponent">
    <w:name w:val="Exponent"/>
    <w:uiPriority w:val="99"/>
    <w:rPr>
      <w:w w:val="100"/>
      <w:u w:val="none"/>
      <w:vertAlign w:val="superscript"/>
      <w:lang w:val="sv-SE"/>
    </w:rPr>
  </w:style>
  <w:style w:type="character" w:customStyle="1" w:styleId="Index">
    <w:name w:val="Index"/>
    <w:uiPriority w:val="99"/>
    <w:rPr>
      <w:rFonts w:ascii="Times New Roman" w:hAnsi="Times New Roman" w:cs="Times New Roman"/>
      <w:color w:val="000000"/>
      <w:u w:val="none"/>
      <w:vertAlign w:val="subscript"/>
    </w:rPr>
  </w:style>
  <w:style w:type="character" w:customStyle="1" w:styleId="Kapsiffra">
    <w:name w:val="Kap_siffra"/>
    <w:uiPriority w:val="99"/>
    <w:rPr>
      <w:rFonts w:ascii="Frutiger 45" w:hAnsi="Frutiger 45" w:cs="Frutiger 45"/>
      <w:color w:val="FF9933"/>
      <w:sz w:val="72"/>
      <w:szCs w:val="72"/>
    </w:rPr>
  </w:style>
  <w:style w:type="character" w:customStyle="1" w:styleId="Fet">
    <w:name w:val="Fet"/>
    <w:uiPriority w:val="99"/>
  </w:style>
  <w:style w:type="paragraph" w:customStyle="1" w:styleId="Tabelltitel">
    <w:name w:val="Tabelltitel"/>
    <w:basedOn w:val="Body"/>
    <w:qFormat/>
    <w:rsid w:val="00CA7697"/>
    <w:pPr>
      <w:keepNext/>
      <w:pBdr>
        <w:bottom w:val="single" w:sz="8" w:space="0" w:color="auto"/>
      </w:pBdr>
      <w:tabs>
        <w:tab w:val="left" w:pos="1520"/>
      </w:tabs>
      <w:suppressAutoHyphens/>
      <w:spacing w:before="240" w:after="120" w:line="240" w:lineRule="atLeast"/>
      <w:ind w:left="1520" w:hanging="1520"/>
      <w:jc w:val="left"/>
    </w:pPr>
    <w:rPr>
      <w:rFonts w:ascii="Arial" w:hAnsi="Arial" w:cs="Frutiger 55"/>
      <w:w w:val="100"/>
      <w:sz w:val="20"/>
      <w:szCs w:val="20"/>
    </w:rPr>
  </w:style>
  <w:style w:type="paragraph" w:customStyle="1" w:styleId="Tabellhuvud">
    <w:name w:val="Tabellhuvud"/>
    <w:basedOn w:val="Normal"/>
    <w:qFormat/>
    <w:rsid w:val="00CA7697"/>
    <w:pPr>
      <w:widowControl w:val="0"/>
      <w:tabs>
        <w:tab w:val="clear" w:pos="40"/>
        <w:tab w:val="left" w:pos="280"/>
      </w:tabs>
      <w:suppressAutoHyphens w:val="0"/>
      <w:spacing w:before="0" w:after="40" w:line="220" w:lineRule="atLeast"/>
      <w:ind w:left="0" w:right="0"/>
    </w:pPr>
    <w:rPr>
      <w:rFonts w:ascii="Arial" w:hAnsi="Arial" w:cs="Frutiger 45"/>
      <w:w w:val="100"/>
      <w:sz w:val="18"/>
      <w:szCs w:val="18"/>
    </w:rPr>
  </w:style>
  <w:style w:type="character" w:styleId="Kommentarsreferens">
    <w:name w:val="annotation reference"/>
    <w:uiPriority w:val="99"/>
    <w:semiHidden/>
    <w:unhideWhenUsed/>
    <w:rsid w:val="00104BF0"/>
    <w:rPr>
      <w:sz w:val="16"/>
      <w:szCs w:val="16"/>
    </w:rPr>
  </w:style>
  <w:style w:type="paragraph" w:styleId="Kommentarer">
    <w:name w:val="annotation text"/>
    <w:basedOn w:val="Normal"/>
    <w:link w:val="KommentarerChar"/>
    <w:uiPriority w:val="99"/>
    <w:semiHidden/>
    <w:unhideWhenUsed/>
    <w:rsid w:val="00104BF0"/>
    <w:rPr>
      <w:sz w:val="20"/>
      <w:szCs w:val="20"/>
    </w:rPr>
  </w:style>
  <w:style w:type="character" w:customStyle="1" w:styleId="KommentarerChar">
    <w:name w:val="Kommentarer Char"/>
    <w:link w:val="Kommentarer"/>
    <w:uiPriority w:val="99"/>
    <w:semiHidden/>
    <w:rsid w:val="00104BF0"/>
    <w:rPr>
      <w:rFonts w:ascii="Times New Roman" w:hAnsi="Times New Roman" w:cs="Arial"/>
      <w:color w:val="000000"/>
      <w:w w:val="0"/>
      <w:sz w:val="20"/>
      <w:szCs w:val="20"/>
    </w:rPr>
  </w:style>
  <w:style w:type="paragraph" w:styleId="Kommentarsmne">
    <w:name w:val="annotation subject"/>
    <w:basedOn w:val="Kommentarer"/>
    <w:next w:val="Kommentarer"/>
    <w:link w:val="KommentarsmneChar"/>
    <w:uiPriority w:val="99"/>
    <w:semiHidden/>
    <w:unhideWhenUsed/>
    <w:rsid w:val="00104BF0"/>
    <w:rPr>
      <w:b/>
      <w:bCs/>
    </w:rPr>
  </w:style>
  <w:style w:type="character" w:customStyle="1" w:styleId="KommentarsmneChar">
    <w:name w:val="Kommentarsämne Char"/>
    <w:link w:val="Kommentarsmne"/>
    <w:uiPriority w:val="99"/>
    <w:semiHidden/>
    <w:rsid w:val="00104BF0"/>
    <w:rPr>
      <w:rFonts w:ascii="Times New Roman" w:hAnsi="Times New Roman" w:cs="Arial"/>
      <w:b/>
      <w:bCs/>
      <w:color w:val="000000"/>
      <w:w w:val="0"/>
      <w:sz w:val="20"/>
      <w:szCs w:val="20"/>
    </w:rPr>
  </w:style>
  <w:style w:type="paragraph" w:styleId="Ballongtext">
    <w:name w:val="Balloon Text"/>
    <w:basedOn w:val="Normal"/>
    <w:link w:val="BallongtextChar"/>
    <w:uiPriority w:val="99"/>
    <w:semiHidden/>
    <w:unhideWhenUsed/>
    <w:rsid w:val="00104BF0"/>
    <w:pPr>
      <w:spacing w:before="0" w:after="0"/>
    </w:pPr>
    <w:rPr>
      <w:rFonts w:ascii="Segoe UI" w:hAnsi="Segoe UI" w:cs="Segoe UI"/>
      <w:sz w:val="18"/>
      <w:szCs w:val="18"/>
    </w:rPr>
  </w:style>
  <w:style w:type="character" w:customStyle="1" w:styleId="BallongtextChar">
    <w:name w:val="Ballongtext Char"/>
    <w:link w:val="Ballongtext"/>
    <w:uiPriority w:val="99"/>
    <w:semiHidden/>
    <w:rsid w:val="00104BF0"/>
    <w:rPr>
      <w:rFonts w:ascii="Segoe UI" w:hAnsi="Segoe UI" w:cs="Segoe UI"/>
      <w:color w:val="000000"/>
      <w:w w:val="0"/>
      <w:sz w:val="18"/>
      <w:szCs w:val="18"/>
    </w:rPr>
  </w:style>
  <w:style w:type="numbering" w:customStyle="1" w:styleId="Formatmall1">
    <w:name w:val="Formatmall1"/>
    <w:uiPriority w:val="99"/>
    <w:rsid w:val="00134754"/>
    <w:pPr>
      <w:numPr>
        <w:numId w:val="26"/>
      </w:numPr>
    </w:pPr>
  </w:style>
  <w:style w:type="numbering" w:customStyle="1" w:styleId="Formatmall2">
    <w:name w:val="Formatmall2"/>
    <w:uiPriority w:val="99"/>
    <w:rsid w:val="0013475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18CCE-51E5-4979-8856-DB3BBD17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12221</Words>
  <Characters>81648</Characters>
  <Application>Microsoft Office Word</Application>
  <DocSecurity>0</DocSecurity>
  <Lines>680</Lines>
  <Paragraphs>187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Lundgren</dc:creator>
  <cp:keywords/>
  <dc:description/>
  <cp:lastModifiedBy>Hellgren, Örjan orhel</cp:lastModifiedBy>
  <cp:revision>3</cp:revision>
  <dcterms:created xsi:type="dcterms:W3CDTF">2020-10-09T08:19:00Z</dcterms:created>
  <dcterms:modified xsi:type="dcterms:W3CDTF">2021-01-14T15:27:00Z</dcterms:modified>
</cp:coreProperties>
</file>