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10A1" w14:textId="1D55BFBE" w:rsidR="00D2600D" w:rsidRDefault="005F50B4" w:rsidP="00736B28">
      <w:pPr>
        <w:pStyle w:val="Brdtext1"/>
        <w:spacing w:after="120"/>
        <w:rPr>
          <w:b/>
          <w:bCs/>
          <w:sz w:val="38"/>
          <w:szCs w:val="38"/>
        </w:rPr>
      </w:pPr>
      <w:bookmarkStart w:id="0" w:name="_Hlk164521732"/>
      <w:r w:rsidRPr="00C36264">
        <w:rPr>
          <w:noProof/>
          <w:sz w:val="22"/>
          <w:szCs w:val="22"/>
        </w:rPr>
        <w:drawing>
          <wp:anchor distT="0" distB="0" distL="114300" distR="114300" simplePos="0" relativeHeight="251662848" behindDoc="1" locked="0" layoutInCell="1" allowOverlap="1" wp14:anchorId="6527769A" wp14:editId="392E8E55">
            <wp:simplePos x="0" y="0"/>
            <wp:positionH relativeFrom="margin">
              <wp:posOffset>4043457</wp:posOffset>
            </wp:positionH>
            <wp:positionV relativeFrom="paragraph">
              <wp:posOffset>314325</wp:posOffset>
            </wp:positionV>
            <wp:extent cx="1727835" cy="1216660"/>
            <wp:effectExtent l="0" t="0" r="5715" b="2540"/>
            <wp:wrapTight wrapText="bothSides">
              <wp:wrapPolygon edited="0">
                <wp:start x="238" y="0"/>
                <wp:lineTo x="238" y="21307"/>
                <wp:lineTo x="21433" y="21307"/>
                <wp:lineTo x="21433" y="0"/>
                <wp:lineTo x="238"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3087" r="-704"/>
                    <a:stretch/>
                  </pic:blipFill>
                  <pic:spPr bwMode="auto">
                    <a:xfrm>
                      <a:off x="0" y="0"/>
                      <a:ext cx="1727835" cy="1216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 w:name="_Hlk217215307"/>
      <w:r w:rsidR="001F2077" w:rsidRPr="001F2077">
        <w:rPr>
          <w:b/>
          <w:bCs/>
          <w:sz w:val="38"/>
          <w:szCs w:val="38"/>
        </w:rPr>
        <w:t xml:space="preserve">Vägledning vid upphandling av CE-märkta produkter </w:t>
      </w:r>
      <w:r w:rsidR="001825C1" w:rsidRPr="001825C1">
        <w:rPr>
          <w:b/>
          <w:bCs/>
          <w:sz w:val="38"/>
          <w:szCs w:val="38"/>
        </w:rPr>
        <w:t xml:space="preserve">som </w:t>
      </w:r>
      <w:r w:rsidR="001825C1" w:rsidRPr="001825C1">
        <w:rPr>
          <w:b/>
          <w:bCs/>
          <w:sz w:val="38"/>
          <w:szCs w:val="38"/>
          <w:u w:val="single"/>
        </w:rPr>
        <w:t>inte</w:t>
      </w:r>
      <w:r w:rsidR="001825C1">
        <w:rPr>
          <w:b/>
          <w:bCs/>
          <w:sz w:val="38"/>
          <w:szCs w:val="38"/>
        </w:rPr>
        <w:t xml:space="preserve"> </w:t>
      </w:r>
      <w:r w:rsidR="001825C1" w:rsidRPr="001825C1">
        <w:rPr>
          <w:b/>
          <w:bCs/>
          <w:sz w:val="38"/>
          <w:szCs w:val="38"/>
        </w:rPr>
        <w:t xml:space="preserve">finns på marknaden </w:t>
      </w:r>
      <w:r w:rsidR="001F2077" w:rsidRPr="001F2077">
        <w:rPr>
          <w:i/>
          <w:iCs/>
          <w:color w:val="auto"/>
          <w:sz w:val="40"/>
          <w:szCs w:val="40"/>
        </w:rPr>
        <w:t>(Vägledning CE-3</w:t>
      </w:r>
      <w:bookmarkEnd w:id="1"/>
      <w:r w:rsidR="001F2077" w:rsidRPr="001F2077">
        <w:rPr>
          <w:i/>
          <w:iCs/>
          <w:color w:val="auto"/>
          <w:sz w:val="40"/>
          <w:szCs w:val="40"/>
        </w:rPr>
        <w:t>)</w:t>
      </w:r>
    </w:p>
    <w:p w14:paraId="25B43006" w14:textId="7C4215B7" w:rsidR="005D5ADE" w:rsidRPr="00C36264" w:rsidRDefault="001D7C52" w:rsidP="007719EA">
      <w:pPr>
        <w:pStyle w:val="Brdtext1"/>
        <w:spacing w:after="120"/>
        <w:rPr>
          <w:b/>
          <w:bCs/>
        </w:rPr>
      </w:pPr>
      <w:r w:rsidRPr="00C36264">
        <w:rPr>
          <w:b/>
          <w:bCs/>
        </w:rPr>
        <w:t xml:space="preserve">Denna vägledning är framtagen som stöd till projektledare </w:t>
      </w:r>
      <w:bookmarkEnd w:id="0"/>
      <w:r w:rsidRPr="00C36264">
        <w:rPr>
          <w:b/>
          <w:bCs/>
        </w:rPr>
        <w:t xml:space="preserve">som står inför att </w:t>
      </w:r>
      <w:r w:rsidR="001F2077">
        <w:rPr>
          <w:b/>
          <w:bCs/>
        </w:rPr>
        <w:t>upphandla</w:t>
      </w:r>
      <w:r w:rsidRPr="00C36264">
        <w:rPr>
          <w:b/>
          <w:bCs/>
        </w:rPr>
        <w:t xml:space="preserve"> CE-</w:t>
      </w:r>
      <w:r w:rsidR="007A18DC">
        <w:rPr>
          <w:b/>
          <w:bCs/>
        </w:rPr>
        <w:t>m</w:t>
      </w:r>
      <w:r w:rsidRPr="00C36264">
        <w:rPr>
          <w:b/>
          <w:bCs/>
        </w:rPr>
        <w:t>ärkt</w:t>
      </w:r>
      <w:r w:rsidR="005D5ADE" w:rsidRPr="00C36264">
        <w:rPr>
          <w:b/>
          <w:bCs/>
        </w:rPr>
        <w:t>a</w:t>
      </w:r>
      <w:r w:rsidR="00532637">
        <w:rPr>
          <w:b/>
          <w:bCs/>
        </w:rPr>
        <w:t xml:space="preserve"> </w:t>
      </w:r>
      <w:r w:rsidRPr="00C36264">
        <w:rPr>
          <w:b/>
          <w:bCs/>
        </w:rPr>
        <w:t>produkt</w:t>
      </w:r>
      <w:r w:rsidR="005D5ADE" w:rsidRPr="00C36264">
        <w:rPr>
          <w:b/>
          <w:bCs/>
        </w:rPr>
        <w:t>er</w:t>
      </w:r>
      <w:r w:rsidR="002D27F0">
        <w:rPr>
          <w:b/>
          <w:bCs/>
        </w:rPr>
        <w:t xml:space="preserve"> som </w:t>
      </w:r>
      <w:r w:rsidR="002D27F0" w:rsidRPr="002D27F0">
        <w:rPr>
          <w:b/>
          <w:bCs/>
          <w:u w:val="single"/>
        </w:rPr>
        <w:t>inte</w:t>
      </w:r>
      <w:r w:rsidR="002D27F0">
        <w:rPr>
          <w:b/>
          <w:bCs/>
        </w:rPr>
        <w:t xml:space="preserve"> finns på marknaden</w:t>
      </w:r>
      <w:r w:rsidRPr="00823342">
        <w:rPr>
          <w:b/>
          <w:bCs/>
        </w:rPr>
        <w:t xml:space="preserve">. </w:t>
      </w:r>
      <w:r w:rsidR="002D27F0">
        <w:rPr>
          <w:b/>
          <w:bCs/>
        </w:rPr>
        <w:t xml:space="preserve">Produkten behöver </w:t>
      </w:r>
      <w:r w:rsidR="007719EA">
        <w:rPr>
          <w:b/>
          <w:bCs/>
        </w:rPr>
        <w:t xml:space="preserve">således </w:t>
      </w:r>
      <w:r w:rsidR="002D27F0">
        <w:rPr>
          <w:b/>
          <w:bCs/>
        </w:rPr>
        <w:t>nyutvecklas</w:t>
      </w:r>
      <w:r w:rsidR="007719EA">
        <w:rPr>
          <w:b/>
          <w:bCs/>
        </w:rPr>
        <w:t xml:space="preserve"> eller modifieras</w:t>
      </w:r>
      <w:r w:rsidR="002D27F0">
        <w:rPr>
          <w:b/>
          <w:bCs/>
        </w:rPr>
        <w:t xml:space="preserve">. </w:t>
      </w:r>
      <w:r w:rsidR="007719EA" w:rsidRPr="007719EA">
        <w:rPr>
          <w:b/>
          <w:bCs/>
        </w:rPr>
        <w:t>Syftet med vägledningen är att ge stöd genom hela processen från Försvarsmaktens kravställning till FMV:s överlämning</w:t>
      </w:r>
      <w:r w:rsidR="005D5ADE" w:rsidRPr="00C36264">
        <w:rPr>
          <w:b/>
          <w:bCs/>
        </w:rPr>
        <w:t>.</w:t>
      </w:r>
    </w:p>
    <w:p w14:paraId="54E803D2" w14:textId="77777777" w:rsidR="00641774" w:rsidRPr="009B4287" w:rsidRDefault="00641774" w:rsidP="00641774">
      <w:pPr>
        <w:pStyle w:val="Brdtext1"/>
        <w:spacing w:after="120"/>
      </w:pPr>
      <w:r w:rsidRPr="009B4287">
        <w:t xml:space="preserve">Vägledningen beskriver det praktiska genomförandet från kravställarens Systemmålsättning </w:t>
      </w:r>
      <w:r w:rsidRPr="009B4287">
        <w:br/>
        <w:t>(SMS 2), via beställarens Förfrågningsunderlag (RFP) till att kontrakt tecknats med leverantören (konstruktören). Vidare beskrivs den fortsatta processen från kontraktsgenomgång till leveranskontroll samt överlämningen till kravställaren. Målet är att köpa in lagliga, produktsäkra och funktionella produkter till förbanden.</w:t>
      </w:r>
    </w:p>
    <w:p w14:paraId="55F1CEAC" w14:textId="69DAC72A" w:rsidR="00F56856" w:rsidRPr="009B4287" w:rsidRDefault="00641774" w:rsidP="00641774">
      <w:pPr>
        <w:pStyle w:val="Brdtext1"/>
        <w:spacing w:after="120"/>
      </w:pPr>
      <w:r w:rsidRPr="009B4287">
        <w:t>Försvarsmakten respektive FMV har fastställda processer för upphandling av produkter till förbanden.</w:t>
      </w:r>
      <w:r w:rsidR="0029455A" w:rsidRPr="009B4287">
        <w:t xml:space="preserve"> </w:t>
      </w:r>
      <w:r w:rsidR="007275FE" w:rsidRPr="009B4287">
        <w:t>Vägledningen beskriver den praktiska tillämpningen av vägvalsmodelle</w:t>
      </w:r>
      <w:r w:rsidR="007550D0" w:rsidRPr="009B4287">
        <w:t>n</w:t>
      </w:r>
      <w:r w:rsidR="007275FE" w:rsidRPr="009B4287">
        <w:t xml:space="preserve"> </w:t>
      </w:r>
      <w:r w:rsidR="0029455A" w:rsidRPr="009B4287">
        <w:br/>
      </w:r>
      <w:r w:rsidR="007275FE" w:rsidRPr="009B4287">
        <w:t xml:space="preserve">VV1 </w:t>
      </w:r>
      <w:r w:rsidR="005D6414" w:rsidRPr="009B4287">
        <w:t>– F</w:t>
      </w:r>
      <w:r w:rsidR="007275FE" w:rsidRPr="009B4287">
        <w:t>örfattningsenliga krav, VV3</w:t>
      </w:r>
      <w:r w:rsidR="004558F7" w:rsidRPr="009B4287">
        <w:t xml:space="preserve"> </w:t>
      </w:r>
      <w:r w:rsidR="005D6414" w:rsidRPr="009B4287">
        <w:t>– G</w:t>
      </w:r>
      <w:r w:rsidR="007275FE" w:rsidRPr="009B4287">
        <w:t xml:space="preserve">odkänd av annan part och VV4 </w:t>
      </w:r>
      <w:r w:rsidR="005D6414" w:rsidRPr="009B4287">
        <w:t>– Ö</w:t>
      </w:r>
      <w:r w:rsidR="007275FE" w:rsidRPr="009B4287">
        <w:t xml:space="preserve">vriga standarder. Mer information finns i Handbok Systemsäkerhet (H SystSäk 2022) och </w:t>
      </w:r>
      <w:r w:rsidR="00F1246E" w:rsidRPr="009B4287">
        <w:t xml:space="preserve">i </w:t>
      </w:r>
      <w:r w:rsidR="007275FE" w:rsidRPr="009B4287">
        <w:t xml:space="preserve">Handbok Säkra elektriska produkter och system (H SEPS 2024). </w:t>
      </w:r>
    </w:p>
    <w:p w14:paraId="4983E07B" w14:textId="0EED7439" w:rsidR="00E13D67" w:rsidRDefault="007719EA" w:rsidP="007719EA">
      <w:pPr>
        <w:spacing w:after="120"/>
      </w:pPr>
      <w:r>
        <w:t xml:space="preserve">Vägledningens principer kan även användas för andra typer av produkter som ej föreskriver </w:t>
      </w:r>
      <w:r>
        <w:br/>
        <w:t>CE-märkning men där det finns motsvarande civila regelverk att följa</w:t>
      </w:r>
      <w:r w:rsidR="0029455A" w:rsidRPr="0029455A">
        <w:t>.</w:t>
      </w:r>
    </w:p>
    <w:p w14:paraId="713128EE" w14:textId="4865DD0C" w:rsidR="00925388" w:rsidRDefault="00925388" w:rsidP="00925388">
      <w:pPr>
        <w:pStyle w:val="Rubrik2"/>
        <w:numPr>
          <w:ilvl w:val="0"/>
          <w:numId w:val="0"/>
        </w:numPr>
        <w:ind w:left="576" w:hanging="576"/>
      </w:pPr>
      <w:r>
        <w:t>Projektinformation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2268"/>
        <w:gridCol w:w="2410"/>
      </w:tblGrid>
      <w:tr w:rsidR="009B4287" w:rsidRPr="008918AB" w14:paraId="55DEE888" w14:textId="77777777" w:rsidTr="00D40857">
        <w:tc>
          <w:tcPr>
            <w:tcW w:w="6804" w:type="dxa"/>
            <w:gridSpan w:val="2"/>
            <w:tcMar>
              <w:top w:w="57" w:type="dxa"/>
              <w:bottom w:w="57" w:type="dxa"/>
            </w:tcMar>
            <w:vAlign w:val="center"/>
          </w:tcPr>
          <w:p w14:paraId="2F775A4C" w14:textId="77777777" w:rsidR="009B4287" w:rsidRPr="00627912" w:rsidRDefault="009B4287" w:rsidP="00D40857">
            <w:pPr>
              <w:rPr>
                <w:rFonts w:ascii="Arial" w:hAnsi="Arial" w:cs="Arial"/>
                <w:sz w:val="14"/>
                <w:szCs w:val="14"/>
              </w:rPr>
            </w:pPr>
            <w:r w:rsidRPr="00627912">
              <w:rPr>
                <w:rFonts w:ascii="Arial" w:hAnsi="Arial" w:cs="Arial"/>
                <w:sz w:val="14"/>
                <w:szCs w:val="14"/>
              </w:rPr>
              <w:t>Projekt/Anskaffning</w:t>
            </w:r>
          </w:p>
          <w:p w14:paraId="10CFEC61" w14:textId="77777777" w:rsidR="009B4287" w:rsidRPr="00574D7A" w:rsidRDefault="009B4287" w:rsidP="00D40857">
            <w:pPr>
              <w:rPr>
                <w:rFonts w:ascii="Arial" w:hAnsi="Arial" w:cs="Arial"/>
                <w:sz w:val="18"/>
                <w:szCs w:val="18"/>
              </w:rPr>
            </w:pPr>
          </w:p>
        </w:tc>
        <w:tc>
          <w:tcPr>
            <w:tcW w:w="2410" w:type="dxa"/>
            <w:vAlign w:val="center"/>
          </w:tcPr>
          <w:p w14:paraId="13AC05C1" w14:textId="77777777" w:rsidR="009B4287" w:rsidRPr="00627912" w:rsidRDefault="009B4287" w:rsidP="00D40857">
            <w:pPr>
              <w:rPr>
                <w:rFonts w:ascii="Arial" w:hAnsi="Arial" w:cs="Arial"/>
                <w:sz w:val="14"/>
                <w:szCs w:val="14"/>
              </w:rPr>
            </w:pPr>
            <w:r w:rsidRPr="00627912">
              <w:rPr>
                <w:rFonts w:ascii="Arial" w:hAnsi="Arial" w:cs="Arial"/>
                <w:sz w:val="14"/>
                <w:szCs w:val="14"/>
              </w:rPr>
              <w:t>AO-nummer</w:t>
            </w:r>
          </w:p>
          <w:p w14:paraId="49657FA6" w14:textId="77777777" w:rsidR="009B4287" w:rsidRPr="00574D7A" w:rsidRDefault="009B4287" w:rsidP="00D40857">
            <w:pPr>
              <w:rPr>
                <w:rFonts w:ascii="Arial" w:hAnsi="Arial" w:cs="Arial"/>
                <w:bCs/>
                <w:sz w:val="18"/>
                <w:szCs w:val="18"/>
              </w:rPr>
            </w:pPr>
          </w:p>
        </w:tc>
      </w:tr>
      <w:tr w:rsidR="009B4287" w:rsidRPr="008918AB" w14:paraId="37F3960A" w14:textId="77777777" w:rsidTr="00D40857">
        <w:tc>
          <w:tcPr>
            <w:tcW w:w="4536" w:type="dxa"/>
            <w:tcMar>
              <w:top w:w="57" w:type="dxa"/>
              <w:bottom w:w="57" w:type="dxa"/>
            </w:tcMar>
            <w:vAlign w:val="center"/>
          </w:tcPr>
          <w:p w14:paraId="638B9274" w14:textId="77777777" w:rsidR="009B4287" w:rsidRPr="00627912" w:rsidRDefault="009B4287" w:rsidP="00D40857">
            <w:pPr>
              <w:rPr>
                <w:rFonts w:ascii="Arial" w:hAnsi="Arial" w:cs="Arial"/>
                <w:sz w:val="14"/>
                <w:szCs w:val="14"/>
              </w:rPr>
            </w:pPr>
            <w:r w:rsidRPr="00627912">
              <w:rPr>
                <w:rFonts w:ascii="Arial" w:hAnsi="Arial" w:cs="Arial"/>
                <w:sz w:val="14"/>
                <w:szCs w:val="14"/>
              </w:rPr>
              <w:t>Systemmålsättning (SMS 2)</w:t>
            </w:r>
          </w:p>
          <w:p w14:paraId="7C7E5F4D" w14:textId="77777777" w:rsidR="009B4287" w:rsidRPr="00574D7A" w:rsidRDefault="009B4287" w:rsidP="00D40857">
            <w:pPr>
              <w:rPr>
                <w:rFonts w:ascii="Arial" w:hAnsi="Arial" w:cs="Arial"/>
                <w:sz w:val="18"/>
                <w:szCs w:val="18"/>
              </w:rPr>
            </w:pPr>
          </w:p>
        </w:tc>
        <w:tc>
          <w:tcPr>
            <w:tcW w:w="4678" w:type="dxa"/>
            <w:gridSpan w:val="2"/>
          </w:tcPr>
          <w:p w14:paraId="171B1425" w14:textId="77777777" w:rsidR="009B4287" w:rsidRPr="00627912" w:rsidRDefault="009B4287" w:rsidP="00D40857">
            <w:pPr>
              <w:rPr>
                <w:rFonts w:ascii="Arial" w:hAnsi="Arial" w:cs="Arial"/>
                <w:sz w:val="14"/>
                <w:szCs w:val="14"/>
              </w:rPr>
            </w:pPr>
            <w:r w:rsidRPr="00627912">
              <w:rPr>
                <w:rFonts w:ascii="Arial" w:hAnsi="Arial" w:cs="Arial"/>
                <w:sz w:val="14"/>
                <w:szCs w:val="14"/>
              </w:rPr>
              <w:t>Överlämningsöverenskommelse</w:t>
            </w:r>
          </w:p>
          <w:p w14:paraId="04E09CFF" w14:textId="77777777" w:rsidR="009B4287" w:rsidRPr="00574D7A" w:rsidRDefault="009B4287" w:rsidP="00D40857">
            <w:pPr>
              <w:rPr>
                <w:rFonts w:ascii="Arial" w:hAnsi="Arial" w:cs="Arial"/>
                <w:sz w:val="18"/>
                <w:szCs w:val="18"/>
              </w:rPr>
            </w:pPr>
          </w:p>
        </w:tc>
      </w:tr>
      <w:tr w:rsidR="009B4287" w:rsidRPr="008918AB" w14:paraId="286AF6F3" w14:textId="77777777" w:rsidTr="00D40857">
        <w:tc>
          <w:tcPr>
            <w:tcW w:w="4536" w:type="dxa"/>
            <w:tcMar>
              <w:top w:w="57" w:type="dxa"/>
              <w:bottom w:w="57" w:type="dxa"/>
            </w:tcMar>
            <w:vAlign w:val="center"/>
          </w:tcPr>
          <w:p w14:paraId="16CFC857" w14:textId="77777777" w:rsidR="009B4287" w:rsidRPr="00627912" w:rsidRDefault="009B4287" w:rsidP="00D40857">
            <w:pPr>
              <w:rPr>
                <w:rFonts w:ascii="Arial" w:hAnsi="Arial" w:cs="Arial"/>
                <w:sz w:val="14"/>
                <w:szCs w:val="14"/>
              </w:rPr>
            </w:pPr>
            <w:r w:rsidRPr="00627912">
              <w:rPr>
                <w:rFonts w:ascii="Arial" w:hAnsi="Arial" w:cs="Arial"/>
                <w:sz w:val="14"/>
                <w:szCs w:val="14"/>
              </w:rPr>
              <w:t xml:space="preserve">Protokoll från Initieramöte med </w:t>
            </w:r>
            <w:r>
              <w:rPr>
                <w:rFonts w:ascii="Arial" w:hAnsi="Arial" w:cs="Arial"/>
                <w:sz w:val="14"/>
                <w:szCs w:val="14"/>
              </w:rPr>
              <w:t>kravställaren</w:t>
            </w:r>
          </w:p>
          <w:p w14:paraId="3C4568C1" w14:textId="77777777" w:rsidR="009B4287" w:rsidRPr="00574D7A" w:rsidRDefault="009B4287" w:rsidP="00D40857">
            <w:pPr>
              <w:rPr>
                <w:rFonts w:ascii="Arial" w:hAnsi="Arial" w:cs="Arial"/>
                <w:sz w:val="18"/>
                <w:szCs w:val="18"/>
              </w:rPr>
            </w:pPr>
          </w:p>
        </w:tc>
        <w:tc>
          <w:tcPr>
            <w:tcW w:w="4678" w:type="dxa"/>
            <w:gridSpan w:val="2"/>
          </w:tcPr>
          <w:p w14:paraId="4DD081F7" w14:textId="77777777" w:rsidR="009B4287" w:rsidRPr="00627912" w:rsidRDefault="009B4287" w:rsidP="00D40857">
            <w:pPr>
              <w:rPr>
                <w:rFonts w:ascii="Arial" w:hAnsi="Arial" w:cs="Arial"/>
                <w:sz w:val="14"/>
                <w:szCs w:val="14"/>
              </w:rPr>
            </w:pPr>
            <w:r w:rsidRPr="00627912">
              <w:rPr>
                <w:rFonts w:ascii="Arial" w:hAnsi="Arial" w:cs="Arial"/>
                <w:sz w:val="14"/>
                <w:szCs w:val="14"/>
              </w:rPr>
              <w:t>Projektdirektiv</w:t>
            </w:r>
          </w:p>
          <w:p w14:paraId="5316B001" w14:textId="77777777" w:rsidR="009B4287" w:rsidRPr="00574D7A" w:rsidRDefault="009B4287" w:rsidP="00D40857">
            <w:pPr>
              <w:rPr>
                <w:rFonts w:ascii="Arial" w:hAnsi="Arial" w:cs="Arial"/>
                <w:sz w:val="18"/>
                <w:szCs w:val="18"/>
              </w:rPr>
            </w:pPr>
          </w:p>
        </w:tc>
      </w:tr>
      <w:tr w:rsidR="009B4287" w:rsidRPr="008918AB" w14:paraId="3C0E0ABA" w14:textId="77777777" w:rsidTr="00D40857">
        <w:tc>
          <w:tcPr>
            <w:tcW w:w="4536" w:type="dxa"/>
            <w:tcMar>
              <w:top w:w="57" w:type="dxa"/>
              <w:bottom w:w="57" w:type="dxa"/>
            </w:tcMar>
          </w:tcPr>
          <w:p w14:paraId="2A9080ED" w14:textId="77777777" w:rsidR="009B4287" w:rsidRPr="00627912" w:rsidRDefault="009B4287" w:rsidP="00D40857">
            <w:pPr>
              <w:rPr>
                <w:rFonts w:ascii="Arial" w:hAnsi="Arial" w:cs="Arial"/>
                <w:sz w:val="14"/>
                <w:szCs w:val="14"/>
              </w:rPr>
            </w:pPr>
            <w:r w:rsidRPr="00627912">
              <w:rPr>
                <w:rFonts w:ascii="Arial" w:hAnsi="Arial" w:cs="Arial"/>
                <w:sz w:val="14"/>
                <w:szCs w:val="14"/>
              </w:rPr>
              <w:t>Projektplan</w:t>
            </w:r>
          </w:p>
          <w:p w14:paraId="04AEC3DE" w14:textId="77777777" w:rsidR="009B4287" w:rsidRPr="00574D7A" w:rsidRDefault="009B4287" w:rsidP="00D40857">
            <w:pPr>
              <w:rPr>
                <w:rFonts w:ascii="Arial" w:hAnsi="Arial" w:cs="Arial"/>
                <w:sz w:val="18"/>
                <w:szCs w:val="18"/>
              </w:rPr>
            </w:pPr>
          </w:p>
        </w:tc>
        <w:tc>
          <w:tcPr>
            <w:tcW w:w="4678" w:type="dxa"/>
            <w:gridSpan w:val="2"/>
          </w:tcPr>
          <w:p w14:paraId="3F9CBEDD" w14:textId="77777777" w:rsidR="009B4287" w:rsidRPr="00627912" w:rsidRDefault="009B4287" w:rsidP="00D40857">
            <w:pPr>
              <w:rPr>
                <w:rFonts w:ascii="Arial" w:hAnsi="Arial" w:cs="Arial"/>
                <w:sz w:val="14"/>
                <w:szCs w:val="14"/>
              </w:rPr>
            </w:pPr>
            <w:r w:rsidRPr="00627912">
              <w:rPr>
                <w:rFonts w:ascii="Arial" w:hAnsi="Arial" w:cs="Arial"/>
                <w:sz w:val="14"/>
                <w:szCs w:val="14"/>
              </w:rPr>
              <w:t>Förfrågningsunderlag (beteckning)</w:t>
            </w:r>
          </w:p>
          <w:p w14:paraId="7B530C5B" w14:textId="77777777" w:rsidR="009B4287" w:rsidRPr="00574D7A" w:rsidRDefault="009B4287" w:rsidP="00D40857">
            <w:pPr>
              <w:rPr>
                <w:rFonts w:ascii="Arial" w:hAnsi="Arial" w:cs="Arial"/>
                <w:sz w:val="18"/>
                <w:szCs w:val="18"/>
              </w:rPr>
            </w:pPr>
          </w:p>
        </w:tc>
      </w:tr>
      <w:tr w:rsidR="009B4287" w:rsidRPr="008918AB" w14:paraId="08E0EF18" w14:textId="77777777" w:rsidTr="00D40857">
        <w:tc>
          <w:tcPr>
            <w:tcW w:w="4536" w:type="dxa"/>
            <w:tcMar>
              <w:top w:w="57" w:type="dxa"/>
              <w:bottom w:w="57" w:type="dxa"/>
            </w:tcMar>
            <w:vAlign w:val="center"/>
          </w:tcPr>
          <w:p w14:paraId="01BE4B3B" w14:textId="77777777" w:rsidR="009B4287" w:rsidRPr="00627912" w:rsidRDefault="009B4287" w:rsidP="00D40857">
            <w:pPr>
              <w:rPr>
                <w:rFonts w:ascii="Arial" w:hAnsi="Arial" w:cs="Arial"/>
                <w:sz w:val="14"/>
                <w:szCs w:val="14"/>
              </w:rPr>
            </w:pPr>
            <w:r w:rsidRPr="00627912">
              <w:rPr>
                <w:rFonts w:ascii="Arial" w:hAnsi="Arial" w:cs="Arial"/>
                <w:sz w:val="14"/>
                <w:szCs w:val="14"/>
              </w:rPr>
              <w:t>Teknisk specifikation (TS) (beteckning)</w:t>
            </w:r>
          </w:p>
          <w:p w14:paraId="7C58B8BF" w14:textId="77777777" w:rsidR="009B4287" w:rsidRPr="00574D7A" w:rsidRDefault="009B4287" w:rsidP="00D40857">
            <w:pPr>
              <w:rPr>
                <w:rFonts w:ascii="Arial" w:hAnsi="Arial" w:cs="Arial"/>
                <w:sz w:val="18"/>
                <w:szCs w:val="18"/>
              </w:rPr>
            </w:pPr>
          </w:p>
        </w:tc>
        <w:tc>
          <w:tcPr>
            <w:tcW w:w="4678" w:type="dxa"/>
            <w:gridSpan w:val="2"/>
            <w:vAlign w:val="center"/>
          </w:tcPr>
          <w:p w14:paraId="72B47EEE" w14:textId="77777777" w:rsidR="009B4287" w:rsidRPr="00627912" w:rsidRDefault="009B4287" w:rsidP="00D40857">
            <w:pPr>
              <w:rPr>
                <w:rFonts w:ascii="Arial" w:hAnsi="Arial" w:cs="Arial"/>
                <w:sz w:val="14"/>
                <w:szCs w:val="14"/>
              </w:rPr>
            </w:pPr>
            <w:r w:rsidRPr="00627912">
              <w:rPr>
                <w:rFonts w:ascii="Arial" w:hAnsi="Arial" w:cs="Arial"/>
                <w:sz w:val="14"/>
                <w:szCs w:val="14"/>
              </w:rPr>
              <w:t>Verksamhetsåtagandespecifikation (VÅS) (beteckning)</w:t>
            </w:r>
          </w:p>
          <w:p w14:paraId="117677DC" w14:textId="77777777" w:rsidR="009B4287" w:rsidRPr="00574D7A" w:rsidRDefault="009B4287" w:rsidP="00D40857">
            <w:pPr>
              <w:rPr>
                <w:rFonts w:ascii="Arial" w:hAnsi="Arial" w:cs="Arial"/>
                <w:sz w:val="18"/>
                <w:szCs w:val="18"/>
              </w:rPr>
            </w:pPr>
          </w:p>
        </w:tc>
      </w:tr>
      <w:tr w:rsidR="009B4287" w:rsidRPr="008918AB" w14:paraId="0C6E7A96" w14:textId="77777777" w:rsidTr="00D40857">
        <w:tc>
          <w:tcPr>
            <w:tcW w:w="4536" w:type="dxa"/>
            <w:tcMar>
              <w:top w:w="57" w:type="dxa"/>
              <w:bottom w:w="57" w:type="dxa"/>
            </w:tcMar>
            <w:vAlign w:val="center"/>
          </w:tcPr>
          <w:p w14:paraId="384119BA" w14:textId="77777777" w:rsidR="009B4287" w:rsidRPr="00627912" w:rsidRDefault="009B4287" w:rsidP="00D40857">
            <w:pPr>
              <w:rPr>
                <w:rFonts w:ascii="Arial" w:hAnsi="Arial" w:cs="Arial"/>
                <w:sz w:val="14"/>
                <w:szCs w:val="14"/>
              </w:rPr>
            </w:pPr>
            <w:r w:rsidRPr="00627912">
              <w:rPr>
                <w:rFonts w:ascii="Arial" w:hAnsi="Arial" w:cs="Arial"/>
                <w:sz w:val="14"/>
                <w:szCs w:val="14"/>
              </w:rPr>
              <w:t>FMV Projektledare</w:t>
            </w:r>
          </w:p>
          <w:p w14:paraId="3484BC47" w14:textId="77777777" w:rsidR="009B4287" w:rsidRPr="00574D7A" w:rsidRDefault="009B4287" w:rsidP="00D40857">
            <w:pPr>
              <w:rPr>
                <w:rFonts w:ascii="Arial" w:hAnsi="Arial" w:cs="Arial"/>
                <w:sz w:val="18"/>
                <w:szCs w:val="18"/>
              </w:rPr>
            </w:pPr>
          </w:p>
        </w:tc>
        <w:tc>
          <w:tcPr>
            <w:tcW w:w="4678" w:type="dxa"/>
            <w:gridSpan w:val="2"/>
            <w:vAlign w:val="center"/>
          </w:tcPr>
          <w:p w14:paraId="6337C31D" w14:textId="77777777" w:rsidR="009B4287" w:rsidRPr="00627912" w:rsidRDefault="009B4287" w:rsidP="00D40857">
            <w:pPr>
              <w:rPr>
                <w:rFonts w:ascii="Arial" w:hAnsi="Arial" w:cs="Arial"/>
                <w:sz w:val="14"/>
                <w:szCs w:val="14"/>
              </w:rPr>
            </w:pPr>
            <w:r w:rsidRPr="00627912">
              <w:rPr>
                <w:rFonts w:ascii="Arial" w:hAnsi="Arial" w:cs="Arial"/>
                <w:sz w:val="14"/>
                <w:szCs w:val="14"/>
              </w:rPr>
              <w:t>Kontaktuppgifter</w:t>
            </w:r>
          </w:p>
          <w:p w14:paraId="6D4508C6" w14:textId="77777777" w:rsidR="009B4287" w:rsidRPr="00574D7A" w:rsidRDefault="009B4287" w:rsidP="00D40857">
            <w:pPr>
              <w:rPr>
                <w:rFonts w:ascii="Arial" w:hAnsi="Arial" w:cs="Arial"/>
                <w:sz w:val="18"/>
                <w:szCs w:val="18"/>
              </w:rPr>
            </w:pPr>
          </w:p>
        </w:tc>
      </w:tr>
      <w:tr w:rsidR="009B4287" w:rsidRPr="008918AB" w14:paraId="02AAA021" w14:textId="77777777" w:rsidTr="00D40857">
        <w:tc>
          <w:tcPr>
            <w:tcW w:w="4536" w:type="dxa"/>
            <w:tcMar>
              <w:top w:w="57" w:type="dxa"/>
              <w:bottom w:w="57" w:type="dxa"/>
            </w:tcMar>
            <w:vAlign w:val="center"/>
          </w:tcPr>
          <w:p w14:paraId="05617A47" w14:textId="77777777" w:rsidR="009B4287" w:rsidRPr="00627912" w:rsidRDefault="009B4287" w:rsidP="00D40857">
            <w:pPr>
              <w:rPr>
                <w:rFonts w:ascii="Arial" w:hAnsi="Arial" w:cs="Arial"/>
                <w:sz w:val="14"/>
                <w:szCs w:val="14"/>
              </w:rPr>
            </w:pPr>
            <w:r w:rsidRPr="00627912">
              <w:rPr>
                <w:rFonts w:ascii="Arial" w:hAnsi="Arial" w:cs="Arial"/>
                <w:sz w:val="14"/>
                <w:szCs w:val="14"/>
              </w:rPr>
              <w:t>FMV Systemsäkerhetshandläggare</w:t>
            </w:r>
          </w:p>
          <w:p w14:paraId="079CA899" w14:textId="77777777" w:rsidR="009B4287" w:rsidRPr="00574D7A" w:rsidRDefault="009B4287" w:rsidP="00D40857">
            <w:pPr>
              <w:rPr>
                <w:rFonts w:ascii="Arial" w:hAnsi="Arial" w:cs="Arial"/>
                <w:sz w:val="18"/>
                <w:szCs w:val="18"/>
              </w:rPr>
            </w:pPr>
          </w:p>
        </w:tc>
        <w:tc>
          <w:tcPr>
            <w:tcW w:w="4678" w:type="dxa"/>
            <w:gridSpan w:val="2"/>
            <w:vAlign w:val="center"/>
          </w:tcPr>
          <w:p w14:paraId="1FFCAEE8" w14:textId="77777777" w:rsidR="009B4287" w:rsidRPr="00627912" w:rsidRDefault="009B4287" w:rsidP="00D40857">
            <w:pPr>
              <w:rPr>
                <w:rFonts w:ascii="Arial" w:hAnsi="Arial" w:cs="Arial"/>
                <w:sz w:val="14"/>
                <w:szCs w:val="14"/>
              </w:rPr>
            </w:pPr>
            <w:r w:rsidRPr="00627912">
              <w:rPr>
                <w:rFonts w:ascii="Arial" w:hAnsi="Arial" w:cs="Arial"/>
                <w:sz w:val="14"/>
                <w:szCs w:val="14"/>
              </w:rPr>
              <w:t>Kontaktuppgifter</w:t>
            </w:r>
          </w:p>
          <w:p w14:paraId="3BCEAC09" w14:textId="77777777" w:rsidR="009B4287" w:rsidRPr="00574D7A" w:rsidRDefault="009B4287" w:rsidP="00D40857">
            <w:pPr>
              <w:rPr>
                <w:rFonts w:ascii="Arial" w:hAnsi="Arial" w:cs="Arial"/>
                <w:sz w:val="18"/>
                <w:szCs w:val="18"/>
              </w:rPr>
            </w:pPr>
          </w:p>
        </w:tc>
      </w:tr>
      <w:tr w:rsidR="00AB17F0" w:rsidRPr="008918AB" w14:paraId="772F7724" w14:textId="77777777" w:rsidTr="00AB17F0">
        <w:tc>
          <w:tcPr>
            <w:tcW w:w="4536" w:type="dxa"/>
            <w:tcMar>
              <w:top w:w="57" w:type="dxa"/>
              <w:bottom w:w="57" w:type="dxa"/>
            </w:tcMar>
            <w:vAlign w:val="center"/>
          </w:tcPr>
          <w:p w14:paraId="7189F5E4" w14:textId="6794879A" w:rsidR="00AB17F0" w:rsidRDefault="00AB17F0" w:rsidP="00D40857">
            <w:pPr>
              <w:rPr>
                <w:rFonts w:ascii="Arial" w:hAnsi="Arial" w:cs="Arial"/>
                <w:sz w:val="14"/>
                <w:szCs w:val="14"/>
              </w:rPr>
            </w:pPr>
            <w:r>
              <w:rPr>
                <w:rFonts w:ascii="Arial" w:hAnsi="Arial" w:cs="Arial"/>
                <w:sz w:val="14"/>
                <w:szCs w:val="14"/>
              </w:rPr>
              <w:t>Kontraktspart</w:t>
            </w:r>
            <w:r w:rsidR="00280B81">
              <w:rPr>
                <w:rFonts w:ascii="Arial" w:hAnsi="Arial" w:cs="Arial"/>
                <w:sz w:val="14"/>
                <w:szCs w:val="14"/>
              </w:rPr>
              <w:t xml:space="preserve"> (Leverantör)</w:t>
            </w:r>
          </w:p>
          <w:p w14:paraId="28CF1102" w14:textId="2D3BFDF2" w:rsidR="00AB17F0" w:rsidRPr="00AB17F0" w:rsidRDefault="00AB17F0" w:rsidP="00D40857">
            <w:pPr>
              <w:rPr>
                <w:rFonts w:ascii="Arial" w:hAnsi="Arial" w:cs="Arial"/>
                <w:sz w:val="18"/>
                <w:szCs w:val="18"/>
              </w:rPr>
            </w:pPr>
          </w:p>
        </w:tc>
        <w:tc>
          <w:tcPr>
            <w:tcW w:w="4678" w:type="dxa"/>
            <w:gridSpan w:val="2"/>
          </w:tcPr>
          <w:p w14:paraId="7C16DD45" w14:textId="77777777" w:rsidR="00AB17F0" w:rsidRDefault="00AB17F0" w:rsidP="00AB17F0">
            <w:pPr>
              <w:rPr>
                <w:rFonts w:ascii="Arial" w:hAnsi="Arial" w:cs="Arial"/>
                <w:sz w:val="14"/>
                <w:szCs w:val="14"/>
              </w:rPr>
            </w:pPr>
            <w:r w:rsidRPr="00AB17F0">
              <w:rPr>
                <w:rFonts w:ascii="Arial" w:hAnsi="Arial" w:cs="Arial"/>
                <w:sz w:val="14"/>
                <w:szCs w:val="14"/>
              </w:rPr>
              <w:t>Kontaktuppgifter</w:t>
            </w:r>
          </w:p>
          <w:p w14:paraId="2ACC358F" w14:textId="6D554A78" w:rsidR="00AB17F0" w:rsidRPr="00AB17F0" w:rsidRDefault="00AB17F0" w:rsidP="00AB17F0">
            <w:pPr>
              <w:rPr>
                <w:rFonts w:ascii="Arial" w:hAnsi="Arial" w:cs="Arial"/>
                <w:sz w:val="18"/>
                <w:szCs w:val="18"/>
              </w:rPr>
            </w:pPr>
          </w:p>
        </w:tc>
      </w:tr>
      <w:tr w:rsidR="00AB17F0" w:rsidRPr="008918AB" w14:paraId="50B373EF" w14:textId="77777777" w:rsidTr="00AB17F0">
        <w:tc>
          <w:tcPr>
            <w:tcW w:w="4536" w:type="dxa"/>
            <w:tcMar>
              <w:top w:w="57" w:type="dxa"/>
              <w:bottom w:w="57" w:type="dxa"/>
            </w:tcMar>
            <w:vAlign w:val="center"/>
          </w:tcPr>
          <w:p w14:paraId="3A336F88" w14:textId="77777777" w:rsidR="00AB17F0" w:rsidRDefault="00AB17F0" w:rsidP="00D40857">
            <w:pPr>
              <w:rPr>
                <w:rFonts w:ascii="Arial" w:hAnsi="Arial" w:cs="Arial"/>
                <w:sz w:val="14"/>
                <w:szCs w:val="14"/>
              </w:rPr>
            </w:pPr>
            <w:r>
              <w:rPr>
                <w:rFonts w:ascii="Arial" w:hAnsi="Arial" w:cs="Arial"/>
                <w:sz w:val="14"/>
                <w:szCs w:val="14"/>
              </w:rPr>
              <w:t>Legal tillverkare</w:t>
            </w:r>
          </w:p>
          <w:p w14:paraId="1A29879F" w14:textId="1F772E2E" w:rsidR="00AB17F0" w:rsidRPr="00AB17F0" w:rsidRDefault="00AB17F0" w:rsidP="00D40857">
            <w:pPr>
              <w:rPr>
                <w:rFonts w:ascii="Arial" w:hAnsi="Arial" w:cs="Arial"/>
                <w:sz w:val="18"/>
                <w:szCs w:val="18"/>
              </w:rPr>
            </w:pPr>
          </w:p>
        </w:tc>
        <w:tc>
          <w:tcPr>
            <w:tcW w:w="4678" w:type="dxa"/>
            <w:gridSpan w:val="2"/>
          </w:tcPr>
          <w:p w14:paraId="18CF68E4" w14:textId="77777777" w:rsidR="00AB17F0" w:rsidRDefault="00AB17F0" w:rsidP="00AB17F0">
            <w:pPr>
              <w:rPr>
                <w:rFonts w:ascii="Arial" w:hAnsi="Arial" w:cs="Arial"/>
                <w:sz w:val="14"/>
                <w:szCs w:val="14"/>
              </w:rPr>
            </w:pPr>
            <w:r w:rsidRPr="00AB17F0">
              <w:rPr>
                <w:rFonts w:ascii="Arial" w:hAnsi="Arial" w:cs="Arial"/>
                <w:sz w:val="14"/>
                <w:szCs w:val="14"/>
              </w:rPr>
              <w:t>Kontaktuppgifter</w:t>
            </w:r>
          </w:p>
          <w:p w14:paraId="46449921" w14:textId="14338DB1" w:rsidR="00AB17F0" w:rsidRPr="00AB17F0" w:rsidRDefault="00AB17F0" w:rsidP="00AB17F0">
            <w:pPr>
              <w:rPr>
                <w:rFonts w:ascii="Arial" w:hAnsi="Arial" w:cs="Arial"/>
                <w:sz w:val="18"/>
                <w:szCs w:val="18"/>
              </w:rPr>
            </w:pPr>
          </w:p>
        </w:tc>
      </w:tr>
      <w:tr w:rsidR="00AB17F0" w:rsidRPr="008918AB" w14:paraId="633ADB95" w14:textId="77777777" w:rsidTr="00AB17F0">
        <w:tc>
          <w:tcPr>
            <w:tcW w:w="4536" w:type="dxa"/>
            <w:tcMar>
              <w:top w:w="57" w:type="dxa"/>
              <w:bottom w:w="57" w:type="dxa"/>
            </w:tcMar>
          </w:tcPr>
          <w:p w14:paraId="7B1D4718" w14:textId="77777777" w:rsidR="00AB17F0" w:rsidRDefault="00AB17F0" w:rsidP="00AB17F0">
            <w:pPr>
              <w:rPr>
                <w:rFonts w:ascii="Arial" w:hAnsi="Arial" w:cs="Arial"/>
                <w:sz w:val="14"/>
                <w:szCs w:val="14"/>
              </w:rPr>
            </w:pPr>
            <w:r w:rsidRPr="00AB17F0">
              <w:rPr>
                <w:rFonts w:ascii="Arial" w:hAnsi="Arial" w:cs="Arial"/>
                <w:sz w:val="14"/>
                <w:szCs w:val="14"/>
              </w:rPr>
              <w:t>Tillverkare (producent) om annan än ovan</w:t>
            </w:r>
          </w:p>
          <w:p w14:paraId="1E9196B9" w14:textId="7B68B60F" w:rsidR="00AB17F0" w:rsidRPr="00AB17F0" w:rsidRDefault="00AB17F0" w:rsidP="00AB17F0">
            <w:pPr>
              <w:rPr>
                <w:rFonts w:ascii="Arial" w:hAnsi="Arial" w:cs="Arial"/>
                <w:sz w:val="18"/>
                <w:szCs w:val="18"/>
              </w:rPr>
            </w:pPr>
          </w:p>
        </w:tc>
        <w:tc>
          <w:tcPr>
            <w:tcW w:w="4678" w:type="dxa"/>
            <w:gridSpan w:val="2"/>
          </w:tcPr>
          <w:p w14:paraId="2EAB4451" w14:textId="77777777" w:rsidR="00AB17F0" w:rsidRDefault="00AB17F0" w:rsidP="00AB17F0">
            <w:pPr>
              <w:rPr>
                <w:rFonts w:ascii="Arial" w:hAnsi="Arial" w:cs="Arial"/>
                <w:sz w:val="14"/>
                <w:szCs w:val="14"/>
              </w:rPr>
            </w:pPr>
            <w:r w:rsidRPr="00AB17F0">
              <w:rPr>
                <w:rFonts w:ascii="Arial" w:hAnsi="Arial" w:cs="Arial"/>
                <w:sz w:val="14"/>
                <w:szCs w:val="14"/>
              </w:rPr>
              <w:t>Kontaktuppgifter</w:t>
            </w:r>
          </w:p>
          <w:p w14:paraId="52500774" w14:textId="6F190A41" w:rsidR="00AB17F0" w:rsidRPr="00AB17F0" w:rsidRDefault="00AB17F0" w:rsidP="00AB17F0">
            <w:pPr>
              <w:rPr>
                <w:rFonts w:ascii="Arial" w:hAnsi="Arial" w:cs="Arial"/>
                <w:sz w:val="18"/>
                <w:szCs w:val="18"/>
              </w:rPr>
            </w:pPr>
          </w:p>
        </w:tc>
      </w:tr>
      <w:tr w:rsidR="00925388" w:rsidRPr="008918AB" w14:paraId="122367FB" w14:textId="77777777" w:rsidTr="00ED60FF">
        <w:tc>
          <w:tcPr>
            <w:tcW w:w="9214" w:type="dxa"/>
            <w:gridSpan w:val="3"/>
            <w:tcMar>
              <w:top w:w="57" w:type="dxa"/>
              <w:bottom w:w="57" w:type="dxa"/>
            </w:tcMar>
          </w:tcPr>
          <w:p w14:paraId="57C7E0CD" w14:textId="5AE471A6" w:rsidR="00925388" w:rsidRPr="00AB17F0" w:rsidRDefault="00057069" w:rsidP="009752C9">
            <w:pPr>
              <w:rPr>
                <w:rFonts w:ascii="Arial" w:hAnsi="Arial" w:cs="Arial"/>
                <w:sz w:val="14"/>
                <w:szCs w:val="14"/>
              </w:rPr>
            </w:pPr>
            <w:r w:rsidRPr="00AB17F0">
              <w:rPr>
                <w:rFonts w:ascii="Arial" w:hAnsi="Arial" w:cs="Arial"/>
                <w:sz w:val="14"/>
                <w:szCs w:val="14"/>
              </w:rPr>
              <w:t>Kommentar</w:t>
            </w:r>
          </w:p>
          <w:p w14:paraId="23F186D5" w14:textId="77777777" w:rsidR="00925388" w:rsidRDefault="00925388" w:rsidP="009752C9">
            <w:pPr>
              <w:rPr>
                <w:rFonts w:ascii="Arial" w:hAnsi="Arial" w:cs="Arial"/>
                <w:sz w:val="20"/>
                <w:szCs w:val="32"/>
              </w:rPr>
            </w:pPr>
          </w:p>
          <w:p w14:paraId="2A080E90" w14:textId="697AB7FE" w:rsidR="00D229F6" w:rsidRPr="000F6E12" w:rsidRDefault="00D229F6" w:rsidP="009752C9">
            <w:pPr>
              <w:rPr>
                <w:rFonts w:ascii="Arial" w:hAnsi="Arial" w:cs="Arial"/>
                <w:sz w:val="20"/>
                <w:szCs w:val="32"/>
              </w:rPr>
            </w:pPr>
          </w:p>
        </w:tc>
      </w:tr>
    </w:tbl>
    <w:p w14:paraId="2EB1389D" w14:textId="77777777" w:rsidR="007719EA" w:rsidRDefault="007719EA" w:rsidP="00533D63">
      <w:pPr>
        <w:pStyle w:val="Brdtext1"/>
        <w:spacing w:after="120"/>
        <w:rPr>
          <w:rFonts w:asciiTheme="minorHAnsi" w:hAnsiTheme="minorHAnsi" w:cstheme="minorHAnsi"/>
          <w:b/>
          <w:bCs/>
          <w:sz w:val="28"/>
          <w:szCs w:val="28"/>
        </w:rPr>
      </w:pPr>
      <w:bookmarkStart w:id="2" w:name="_Toc168318028"/>
      <w:bookmarkStart w:id="3" w:name="_Toc197322848"/>
    </w:p>
    <w:p w14:paraId="2EC7AA49" w14:textId="77777777" w:rsidR="00076027" w:rsidRDefault="00735BE2" w:rsidP="00533D63">
      <w:pPr>
        <w:pStyle w:val="Brdtext1"/>
        <w:spacing w:after="120"/>
        <w:rPr>
          <w:noProof/>
        </w:rPr>
      </w:pPr>
      <w:r w:rsidRPr="00533D63">
        <w:rPr>
          <w:rFonts w:asciiTheme="minorHAnsi" w:hAnsiTheme="minorHAnsi" w:cstheme="minorHAnsi"/>
          <w:b/>
          <w:bCs/>
          <w:sz w:val="28"/>
          <w:szCs w:val="28"/>
        </w:rPr>
        <w:lastRenderedPageBreak/>
        <w:t>Vägledningens huvudrubriker</w:t>
      </w:r>
      <w:bookmarkEnd w:id="2"/>
      <w:bookmarkEnd w:id="3"/>
      <w:r w:rsidR="003F23EF">
        <w:rPr>
          <w:rFonts w:ascii="Calibri" w:hAnsi="Calibri" w:cs="Arial"/>
          <w:bCs/>
          <w:sz w:val="28"/>
          <w:szCs w:val="20"/>
        </w:rPr>
        <w:fldChar w:fldCharType="begin"/>
      </w:r>
      <w:r w:rsidR="003F23EF">
        <w:instrText xml:space="preserve"> TOC \o "1-1" \h \z \u </w:instrText>
      </w:r>
      <w:r w:rsidR="003F23EF">
        <w:rPr>
          <w:rFonts w:ascii="Calibri" w:hAnsi="Calibri" w:cs="Arial"/>
          <w:bCs/>
          <w:sz w:val="28"/>
          <w:szCs w:val="20"/>
        </w:rPr>
        <w:fldChar w:fldCharType="separate"/>
      </w:r>
    </w:p>
    <w:p w14:paraId="3CDC82C5" w14:textId="195D47FD" w:rsidR="00076027" w:rsidRDefault="00076027">
      <w:pPr>
        <w:pStyle w:val="Innehll1"/>
        <w:tabs>
          <w:tab w:val="right" w:leader="dot" w:pos="9170"/>
        </w:tabs>
        <w:rPr>
          <w:rFonts w:asciiTheme="minorHAnsi" w:eastAsiaTheme="minorEastAsia" w:hAnsiTheme="minorHAnsi" w:cstheme="minorBidi"/>
          <w:b w:val="0"/>
          <w:noProof/>
          <w:color w:val="auto"/>
          <w:sz w:val="22"/>
          <w:szCs w:val="22"/>
        </w:rPr>
      </w:pPr>
      <w:hyperlink w:anchor="_Toc220751518" w:history="1">
        <w:r w:rsidRPr="00FA163D">
          <w:rPr>
            <w:rStyle w:val="Hyperlnk"/>
            <w:noProof/>
          </w:rPr>
          <w:t>Information om stöd och hjälp</w:t>
        </w:r>
        <w:r>
          <w:rPr>
            <w:noProof/>
            <w:webHidden/>
          </w:rPr>
          <w:tab/>
        </w:r>
        <w:r>
          <w:rPr>
            <w:noProof/>
            <w:webHidden/>
          </w:rPr>
          <w:fldChar w:fldCharType="begin"/>
        </w:r>
        <w:r>
          <w:rPr>
            <w:noProof/>
            <w:webHidden/>
          </w:rPr>
          <w:instrText xml:space="preserve"> PAGEREF _Toc220751518 \h </w:instrText>
        </w:r>
        <w:r>
          <w:rPr>
            <w:noProof/>
            <w:webHidden/>
          </w:rPr>
        </w:r>
        <w:r>
          <w:rPr>
            <w:noProof/>
            <w:webHidden/>
          </w:rPr>
          <w:fldChar w:fldCharType="separate"/>
        </w:r>
        <w:r>
          <w:rPr>
            <w:noProof/>
            <w:webHidden/>
          </w:rPr>
          <w:t>2</w:t>
        </w:r>
        <w:r>
          <w:rPr>
            <w:noProof/>
            <w:webHidden/>
          </w:rPr>
          <w:fldChar w:fldCharType="end"/>
        </w:r>
      </w:hyperlink>
    </w:p>
    <w:p w14:paraId="729187A5" w14:textId="2D0E143A" w:rsidR="00076027" w:rsidRDefault="00076027">
      <w:pPr>
        <w:pStyle w:val="Innehll1"/>
        <w:tabs>
          <w:tab w:val="left" w:pos="440"/>
          <w:tab w:val="right" w:leader="dot" w:pos="9170"/>
        </w:tabs>
        <w:rPr>
          <w:rFonts w:asciiTheme="minorHAnsi" w:eastAsiaTheme="minorEastAsia" w:hAnsiTheme="minorHAnsi" w:cstheme="minorBidi"/>
          <w:b w:val="0"/>
          <w:noProof/>
          <w:color w:val="auto"/>
          <w:sz w:val="22"/>
          <w:szCs w:val="22"/>
        </w:rPr>
      </w:pPr>
      <w:hyperlink w:anchor="_Toc220751519" w:history="1">
        <w:r w:rsidRPr="00FA163D">
          <w:rPr>
            <w:rStyle w:val="Hyperlnk"/>
            <w:noProof/>
          </w:rPr>
          <w:t>1</w:t>
        </w:r>
        <w:r>
          <w:rPr>
            <w:rFonts w:asciiTheme="minorHAnsi" w:eastAsiaTheme="minorEastAsia" w:hAnsiTheme="minorHAnsi" w:cstheme="minorBidi"/>
            <w:b w:val="0"/>
            <w:noProof/>
            <w:color w:val="auto"/>
            <w:sz w:val="22"/>
            <w:szCs w:val="22"/>
          </w:rPr>
          <w:tab/>
        </w:r>
        <w:r w:rsidRPr="00FA163D">
          <w:rPr>
            <w:rStyle w:val="Hyperlnk"/>
            <w:noProof/>
          </w:rPr>
          <w:t>Förutsättningar vid upphandling av nya produkter mot specifikation</w:t>
        </w:r>
        <w:r>
          <w:rPr>
            <w:noProof/>
            <w:webHidden/>
          </w:rPr>
          <w:tab/>
        </w:r>
        <w:r>
          <w:rPr>
            <w:noProof/>
            <w:webHidden/>
          </w:rPr>
          <w:fldChar w:fldCharType="begin"/>
        </w:r>
        <w:r>
          <w:rPr>
            <w:noProof/>
            <w:webHidden/>
          </w:rPr>
          <w:instrText xml:space="preserve"> PAGEREF _Toc220751519 \h </w:instrText>
        </w:r>
        <w:r>
          <w:rPr>
            <w:noProof/>
            <w:webHidden/>
          </w:rPr>
        </w:r>
        <w:r>
          <w:rPr>
            <w:noProof/>
            <w:webHidden/>
          </w:rPr>
          <w:fldChar w:fldCharType="separate"/>
        </w:r>
        <w:r>
          <w:rPr>
            <w:noProof/>
            <w:webHidden/>
          </w:rPr>
          <w:t>3</w:t>
        </w:r>
        <w:r>
          <w:rPr>
            <w:noProof/>
            <w:webHidden/>
          </w:rPr>
          <w:fldChar w:fldCharType="end"/>
        </w:r>
      </w:hyperlink>
    </w:p>
    <w:p w14:paraId="540DBB1A" w14:textId="36E49BC8" w:rsidR="00076027" w:rsidRDefault="00076027">
      <w:pPr>
        <w:pStyle w:val="Innehll1"/>
        <w:tabs>
          <w:tab w:val="left" w:pos="440"/>
          <w:tab w:val="right" w:leader="dot" w:pos="9170"/>
        </w:tabs>
        <w:rPr>
          <w:rFonts w:asciiTheme="minorHAnsi" w:eastAsiaTheme="minorEastAsia" w:hAnsiTheme="minorHAnsi" w:cstheme="minorBidi"/>
          <w:b w:val="0"/>
          <w:noProof/>
          <w:color w:val="auto"/>
          <w:sz w:val="22"/>
          <w:szCs w:val="22"/>
        </w:rPr>
      </w:pPr>
      <w:hyperlink w:anchor="_Toc220751520" w:history="1">
        <w:r w:rsidRPr="00FA163D">
          <w:rPr>
            <w:rStyle w:val="Hyperlnk"/>
            <w:noProof/>
          </w:rPr>
          <w:t>2</w:t>
        </w:r>
        <w:r>
          <w:rPr>
            <w:rFonts w:asciiTheme="minorHAnsi" w:eastAsiaTheme="minorEastAsia" w:hAnsiTheme="minorHAnsi" w:cstheme="minorBidi"/>
            <w:b w:val="0"/>
            <w:noProof/>
            <w:color w:val="auto"/>
            <w:sz w:val="22"/>
            <w:szCs w:val="22"/>
          </w:rPr>
          <w:tab/>
        </w:r>
        <w:r w:rsidRPr="00FA163D">
          <w:rPr>
            <w:rStyle w:val="Hyperlnk"/>
            <w:noProof/>
          </w:rPr>
          <w:t>Huvudmoment vid upphandling av nya produkter mot specifikation</w:t>
        </w:r>
        <w:r>
          <w:rPr>
            <w:noProof/>
            <w:webHidden/>
          </w:rPr>
          <w:tab/>
        </w:r>
        <w:r>
          <w:rPr>
            <w:noProof/>
            <w:webHidden/>
          </w:rPr>
          <w:fldChar w:fldCharType="begin"/>
        </w:r>
        <w:r>
          <w:rPr>
            <w:noProof/>
            <w:webHidden/>
          </w:rPr>
          <w:instrText xml:space="preserve"> PAGEREF _Toc220751520 \h </w:instrText>
        </w:r>
        <w:r>
          <w:rPr>
            <w:noProof/>
            <w:webHidden/>
          </w:rPr>
        </w:r>
        <w:r>
          <w:rPr>
            <w:noProof/>
            <w:webHidden/>
          </w:rPr>
          <w:fldChar w:fldCharType="separate"/>
        </w:r>
        <w:r>
          <w:rPr>
            <w:noProof/>
            <w:webHidden/>
          </w:rPr>
          <w:t>4</w:t>
        </w:r>
        <w:r>
          <w:rPr>
            <w:noProof/>
            <w:webHidden/>
          </w:rPr>
          <w:fldChar w:fldCharType="end"/>
        </w:r>
      </w:hyperlink>
    </w:p>
    <w:p w14:paraId="2DCFBF85" w14:textId="1F9A397E" w:rsidR="00076027" w:rsidRDefault="00076027">
      <w:pPr>
        <w:pStyle w:val="Innehll1"/>
        <w:tabs>
          <w:tab w:val="left" w:pos="440"/>
          <w:tab w:val="right" w:leader="dot" w:pos="9170"/>
        </w:tabs>
        <w:rPr>
          <w:rFonts w:asciiTheme="minorHAnsi" w:eastAsiaTheme="minorEastAsia" w:hAnsiTheme="minorHAnsi" w:cstheme="minorBidi"/>
          <w:b w:val="0"/>
          <w:noProof/>
          <w:color w:val="auto"/>
          <w:sz w:val="22"/>
          <w:szCs w:val="22"/>
        </w:rPr>
      </w:pPr>
      <w:hyperlink w:anchor="_Toc220751521" w:history="1">
        <w:r w:rsidRPr="00FA163D">
          <w:rPr>
            <w:rStyle w:val="Hyperlnk"/>
            <w:noProof/>
          </w:rPr>
          <w:t>3</w:t>
        </w:r>
        <w:r>
          <w:rPr>
            <w:rFonts w:asciiTheme="minorHAnsi" w:eastAsiaTheme="minorEastAsia" w:hAnsiTheme="minorHAnsi" w:cstheme="minorBidi"/>
            <w:b w:val="0"/>
            <w:noProof/>
            <w:color w:val="auto"/>
            <w:sz w:val="22"/>
            <w:szCs w:val="22"/>
          </w:rPr>
          <w:tab/>
        </w:r>
        <w:r w:rsidRPr="00FA163D">
          <w:rPr>
            <w:rStyle w:val="Hyperlnk"/>
            <w:noProof/>
          </w:rPr>
          <w:t>Krav från Försvarsmakten</w:t>
        </w:r>
        <w:r>
          <w:rPr>
            <w:noProof/>
            <w:webHidden/>
          </w:rPr>
          <w:tab/>
        </w:r>
        <w:r>
          <w:rPr>
            <w:noProof/>
            <w:webHidden/>
          </w:rPr>
          <w:fldChar w:fldCharType="begin"/>
        </w:r>
        <w:r>
          <w:rPr>
            <w:noProof/>
            <w:webHidden/>
          </w:rPr>
          <w:instrText xml:space="preserve"> PAGEREF _Toc220751521 \h </w:instrText>
        </w:r>
        <w:r>
          <w:rPr>
            <w:noProof/>
            <w:webHidden/>
          </w:rPr>
        </w:r>
        <w:r>
          <w:rPr>
            <w:noProof/>
            <w:webHidden/>
          </w:rPr>
          <w:fldChar w:fldCharType="separate"/>
        </w:r>
        <w:r>
          <w:rPr>
            <w:noProof/>
            <w:webHidden/>
          </w:rPr>
          <w:t>6</w:t>
        </w:r>
        <w:r>
          <w:rPr>
            <w:noProof/>
            <w:webHidden/>
          </w:rPr>
          <w:fldChar w:fldCharType="end"/>
        </w:r>
      </w:hyperlink>
    </w:p>
    <w:p w14:paraId="15F31A73" w14:textId="366B8485" w:rsidR="00076027" w:rsidRDefault="00076027">
      <w:pPr>
        <w:pStyle w:val="Innehll1"/>
        <w:tabs>
          <w:tab w:val="left" w:pos="440"/>
          <w:tab w:val="right" w:leader="dot" w:pos="9170"/>
        </w:tabs>
        <w:rPr>
          <w:rFonts w:asciiTheme="minorHAnsi" w:eastAsiaTheme="minorEastAsia" w:hAnsiTheme="minorHAnsi" w:cstheme="minorBidi"/>
          <w:b w:val="0"/>
          <w:noProof/>
          <w:color w:val="auto"/>
          <w:sz w:val="22"/>
          <w:szCs w:val="22"/>
        </w:rPr>
      </w:pPr>
      <w:hyperlink w:anchor="_Toc220751522" w:history="1">
        <w:r w:rsidRPr="00FA163D">
          <w:rPr>
            <w:rStyle w:val="Hyperlnk"/>
            <w:noProof/>
          </w:rPr>
          <w:t>4</w:t>
        </w:r>
        <w:r>
          <w:rPr>
            <w:rFonts w:asciiTheme="minorHAnsi" w:eastAsiaTheme="minorEastAsia" w:hAnsiTheme="minorHAnsi" w:cstheme="minorBidi"/>
            <w:b w:val="0"/>
            <w:noProof/>
            <w:color w:val="auto"/>
            <w:sz w:val="22"/>
            <w:szCs w:val="22"/>
          </w:rPr>
          <w:tab/>
        </w:r>
        <w:r w:rsidRPr="00FA163D">
          <w:rPr>
            <w:rStyle w:val="Hyperlnk"/>
            <w:noProof/>
          </w:rPr>
          <w:t>Förfrågningsunderlag (RFP)</w:t>
        </w:r>
        <w:r>
          <w:rPr>
            <w:noProof/>
            <w:webHidden/>
          </w:rPr>
          <w:tab/>
        </w:r>
        <w:r>
          <w:rPr>
            <w:noProof/>
            <w:webHidden/>
          </w:rPr>
          <w:fldChar w:fldCharType="begin"/>
        </w:r>
        <w:r>
          <w:rPr>
            <w:noProof/>
            <w:webHidden/>
          </w:rPr>
          <w:instrText xml:space="preserve"> PAGEREF _Toc220751522 \h </w:instrText>
        </w:r>
        <w:r>
          <w:rPr>
            <w:noProof/>
            <w:webHidden/>
          </w:rPr>
        </w:r>
        <w:r>
          <w:rPr>
            <w:noProof/>
            <w:webHidden/>
          </w:rPr>
          <w:fldChar w:fldCharType="separate"/>
        </w:r>
        <w:r>
          <w:rPr>
            <w:noProof/>
            <w:webHidden/>
          </w:rPr>
          <w:t>7</w:t>
        </w:r>
        <w:r>
          <w:rPr>
            <w:noProof/>
            <w:webHidden/>
          </w:rPr>
          <w:fldChar w:fldCharType="end"/>
        </w:r>
      </w:hyperlink>
    </w:p>
    <w:p w14:paraId="2A4A6C0B" w14:textId="019A1293" w:rsidR="00076027" w:rsidRDefault="00076027">
      <w:pPr>
        <w:pStyle w:val="Innehll1"/>
        <w:tabs>
          <w:tab w:val="left" w:pos="440"/>
          <w:tab w:val="right" w:leader="dot" w:pos="9170"/>
        </w:tabs>
        <w:rPr>
          <w:rFonts w:asciiTheme="minorHAnsi" w:eastAsiaTheme="minorEastAsia" w:hAnsiTheme="minorHAnsi" w:cstheme="minorBidi"/>
          <w:b w:val="0"/>
          <w:noProof/>
          <w:color w:val="auto"/>
          <w:sz w:val="22"/>
          <w:szCs w:val="22"/>
        </w:rPr>
      </w:pPr>
      <w:hyperlink w:anchor="_Toc220751523" w:history="1">
        <w:r w:rsidRPr="00FA163D">
          <w:rPr>
            <w:rStyle w:val="Hyperlnk"/>
            <w:noProof/>
          </w:rPr>
          <w:t>5</w:t>
        </w:r>
        <w:r>
          <w:rPr>
            <w:rFonts w:asciiTheme="minorHAnsi" w:eastAsiaTheme="minorEastAsia" w:hAnsiTheme="minorHAnsi" w:cstheme="minorBidi"/>
            <w:b w:val="0"/>
            <w:noProof/>
            <w:color w:val="auto"/>
            <w:sz w:val="22"/>
            <w:szCs w:val="22"/>
          </w:rPr>
          <w:tab/>
        </w:r>
        <w:r w:rsidRPr="00FA163D">
          <w:rPr>
            <w:rStyle w:val="Hyperlnk"/>
            <w:noProof/>
          </w:rPr>
          <w:t>Utvärdering av anbud</w:t>
        </w:r>
        <w:r>
          <w:rPr>
            <w:noProof/>
            <w:webHidden/>
          </w:rPr>
          <w:tab/>
        </w:r>
        <w:r>
          <w:rPr>
            <w:noProof/>
            <w:webHidden/>
          </w:rPr>
          <w:fldChar w:fldCharType="begin"/>
        </w:r>
        <w:r>
          <w:rPr>
            <w:noProof/>
            <w:webHidden/>
          </w:rPr>
          <w:instrText xml:space="preserve"> PAGEREF _Toc220751523 \h </w:instrText>
        </w:r>
        <w:r>
          <w:rPr>
            <w:noProof/>
            <w:webHidden/>
          </w:rPr>
        </w:r>
        <w:r>
          <w:rPr>
            <w:noProof/>
            <w:webHidden/>
          </w:rPr>
          <w:fldChar w:fldCharType="separate"/>
        </w:r>
        <w:r>
          <w:rPr>
            <w:noProof/>
            <w:webHidden/>
          </w:rPr>
          <w:t>11</w:t>
        </w:r>
        <w:r>
          <w:rPr>
            <w:noProof/>
            <w:webHidden/>
          </w:rPr>
          <w:fldChar w:fldCharType="end"/>
        </w:r>
      </w:hyperlink>
    </w:p>
    <w:p w14:paraId="041FB9AB" w14:textId="44C6C867" w:rsidR="00076027" w:rsidRDefault="00076027">
      <w:pPr>
        <w:pStyle w:val="Innehll1"/>
        <w:tabs>
          <w:tab w:val="left" w:pos="440"/>
          <w:tab w:val="right" w:leader="dot" w:pos="9170"/>
        </w:tabs>
        <w:rPr>
          <w:rFonts w:asciiTheme="minorHAnsi" w:eastAsiaTheme="minorEastAsia" w:hAnsiTheme="minorHAnsi" w:cstheme="minorBidi"/>
          <w:b w:val="0"/>
          <w:noProof/>
          <w:color w:val="auto"/>
          <w:sz w:val="22"/>
          <w:szCs w:val="22"/>
        </w:rPr>
      </w:pPr>
      <w:hyperlink w:anchor="_Toc220751524" w:history="1">
        <w:r w:rsidRPr="00FA163D">
          <w:rPr>
            <w:rStyle w:val="Hyperlnk"/>
            <w:noProof/>
          </w:rPr>
          <w:t>6</w:t>
        </w:r>
        <w:r>
          <w:rPr>
            <w:rFonts w:asciiTheme="minorHAnsi" w:eastAsiaTheme="minorEastAsia" w:hAnsiTheme="minorHAnsi" w:cstheme="minorBidi"/>
            <w:b w:val="0"/>
            <w:noProof/>
            <w:color w:val="auto"/>
            <w:sz w:val="22"/>
            <w:szCs w:val="22"/>
          </w:rPr>
          <w:tab/>
        </w:r>
        <w:r w:rsidRPr="00FA163D">
          <w:rPr>
            <w:rStyle w:val="Hyperlnk"/>
            <w:noProof/>
          </w:rPr>
          <w:t>Förberedelser inför kontraktsgenomgång med leverantören</w:t>
        </w:r>
        <w:r>
          <w:rPr>
            <w:noProof/>
            <w:webHidden/>
          </w:rPr>
          <w:tab/>
        </w:r>
        <w:r>
          <w:rPr>
            <w:noProof/>
            <w:webHidden/>
          </w:rPr>
          <w:fldChar w:fldCharType="begin"/>
        </w:r>
        <w:r>
          <w:rPr>
            <w:noProof/>
            <w:webHidden/>
          </w:rPr>
          <w:instrText xml:space="preserve"> PAGEREF _Toc220751524 \h </w:instrText>
        </w:r>
        <w:r>
          <w:rPr>
            <w:noProof/>
            <w:webHidden/>
          </w:rPr>
        </w:r>
        <w:r>
          <w:rPr>
            <w:noProof/>
            <w:webHidden/>
          </w:rPr>
          <w:fldChar w:fldCharType="separate"/>
        </w:r>
        <w:r>
          <w:rPr>
            <w:noProof/>
            <w:webHidden/>
          </w:rPr>
          <w:t>12</w:t>
        </w:r>
        <w:r>
          <w:rPr>
            <w:noProof/>
            <w:webHidden/>
          </w:rPr>
          <w:fldChar w:fldCharType="end"/>
        </w:r>
      </w:hyperlink>
    </w:p>
    <w:p w14:paraId="5022762A" w14:textId="22AB1CDE" w:rsidR="00076027" w:rsidRDefault="00076027">
      <w:pPr>
        <w:pStyle w:val="Innehll1"/>
        <w:tabs>
          <w:tab w:val="left" w:pos="440"/>
          <w:tab w:val="right" w:leader="dot" w:pos="9170"/>
        </w:tabs>
        <w:rPr>
          <w:rFonts w:asciiTheme="minorHAnsi" w:eastAsiaTheme="minorEastAsia" w:hAnsiTheme="minorHAnsi" w:cstheme="minorBidi"/>
          <w:b w:val="0"/>
          <w:noProof/>
          <w:color w:val="auto"/>
          <w:sz w:val="22"/>
          <w:szCs w:val="22"/>
        </w:rPr>
      </w:pPr>
      <w:hyperlink w:anchor="_Toc220751525" w:history="1">
        <w:r w:rsidRPr="00FA163D">
          <w:rPr>
            <w:rStyle w:val="Hyperlnk"/>
            <w:noProof/>
          </w:rPr>
          <w:t>7</w:t>
        </w:r>
        <w:r>
          <w:rPr>
            <w:rFonts w:asciiTheme="minorHAnsi" w:eastAsiaTheme="minorEastAsia" w:hAnsiTheme="minorHAnsi" w:cstheme="minorBidi"/>
            <w:b w:val="0"/>
            <w:noProof/>
            <w:color w:val="auto"/>
            <w:sz w:val="22"/>
            <w:szCs w:val="22"/>
          </w:rPr>
          <w:tab/>
        </w:r>
        <w:r w:rsidRPr="00FA163D">
          <w:rPr>
            <w:rStyle w:val="Hyperlnk"/>
            <w:noProof/>
          </w:rPr>
          <w:t>Genomförande av kontraktsgenomgång med leverantören</w:t>
        </w:r>
        <w:r>
          <w:rPr>
            <w:noProof/>
            <w:webHidden/>
          </w:rPr>
          <w:tab/>
        </w:r>
        <w:r>
          <w:rPr>
            <w:noProof/>
            <w:webHidden/>
          </w:rPr>
          <w:fldChar w:fldCharType="begin"/>
        </w:r>
        <w:r>
          <w:rPr>
            <w:noProof/>
            <w:webHidden/>
          </w:rPr>
          <w:instrText xml:space="preserve"> PAGEREF _Toc220751525 \h </w:instrText>
        </w:r>
        <w:r>
          <w:rPr>
            <w:noProof/>
            <w:webHidden/>
          </w:rPr>
        </w:r>
        <w:r>
          <w:rPr>
            <w:noProof/>
            <w:webHidden/>
          </w:rPr>
          <w:fldChar w:fldCharType="separate"/>
        </w:r>
        <w:r>
          <w:rPr>
            <w:noProof/>
            <w:webHidden/>
          </w:rPr>
          <w:t>13</w:t>
        </w:r>
        <w:r>
          <w:rPr>
            <w:noProof/>
            <w:webHidden/>
          </w:rPr>
          <w:fldChar w:fldCharType="end"/>
        </w:r>
      </w:hyperlink>
    </w:p>
    <w:p w14:paraId="551C0711" w14:textId="300C1305" w:rsidR="00076027" w:rsidRDefault="00076027">
      <w:pPr>
        <w:pStyle w:val="Innehll1"/>
        <w:tabs>
          <w:tab w:val="left" w:pos="440"/>
          <w:tab w:val="right" w:leader="dot" w:pos="9170"/>
        </w:tabs>
        <w:rPr>
          <w:rFonts w:asciiTheme="minorHAnsi" w:eastAsiaTheme="minorEastAsia" w:hAnsiTheme="minorHAnsi" w:cstheme="minorBidi"/>
          <w:b w:val="0"/>
          <w:noProof/>
          <w:color w:val="auto"/>
          <w:sz w:val="22"/>
          <w:szCs w:val="22"/>
        </w:rPr>
      </w:pPr>
      <w:hyperlink w:anchor="_Toc220751526" w:history="1">
        <w:r w:rsidRPr="00FA163D">
          <w:rPr>
            <w:rStyle w:val="Hyperlnk"/>
            <w:noProof/>
          </w:rPr>
          <w:t>8</w:t>
        </w:r>
        <w:r>
          <w:rPr>
            <w:rFonts w:asciiTheme="minorHAnsi" w:eastAsiaTheme="minorEastAsia" w:hAnsiTheme="minorHAnsi" w:cstheme="minorBidi"/>
            <w:b w:val="0"/>
            <w:noProof/>
            <w:color w:val="auto"/>
            <w:sz w:val="22"/>
            <w:szCs w:val="22"/>
          </w:rPr>
          <w:tab/>
        </w:r>
        <w:r w:rsidRPr="00FA163D">
          <w:rPr>
            <w:rStyle w:val="Hyperlnk"/>
            <w:noProof/>
          </w:rPr>
          <w:t>Uppföljning av produktutvecklingsarbetet</w:t>
        </w:r>
        <w:r>
          <w:rPr>
            <w:noProof/>
            <w:webHidden/>
          </w:rPr>
          <w:tab/>
        </w:r>
        <w:r>
          <w:rPr>
            <w:noProof/>
            <w:webHidden/>
          </w:rPr>
          <w:fldChar w:fldCharType="begin"/>
        </w:r>
        <w:r>
          <w:rPr>
            <w:noProof/>
            <w:webHidden/>
          </w:rPr>
          <w:instrText xml:space="preserve"> PAGEREF _Toc220751526 \h </w:instrText>
        </w:r>
        <w:r>
          <w:rPr>
            <w:noProof/>
            <w:webHidden/>
          </w:rPr>
        </w:r>
        <w:r>
          <w:rPr>
            <w:noProof/>
            <w:webHidden/>
          </w:rPr>
          <w:fldChar w:fldCharType="separate"/>
        </w:r>
        <w:r>
          <w:rPr>
            <w:noProof/>
            <w:webHidden/>
          </w:rPr>
          <w:t>15</w:t>
        </w:r>
        <w:r>
          <w:rPr>
            <w:noProof/>
            <w:webHidden/>
          </w:rPr>
          <w:fldChar w:fldCharType="end"/>
        </w:r>
      </w:hyperlink>
    </w:p>
    <w:p w14:paraId="2F4800E7" w14:textId="275C74BB" w:rsidR="00076027" w:rsidRDefault="00076027">
      <w:pPr>
        <w:pStyle w:val="Innehll1"/>
        <w:tabs>
          <w:tab w:val="left" w:pos="440"/>
          <w:tab w:val="right" w:leader="dot" w:pos="9170"/>
        </w:tabs>
        <w:rPr>
          <w:rFonts w:asciiTheme="minorHAnsi" w:eastAsiaTheme="minorEastAsia" w:hAnsiTheme="minorHAnsi" w:cstheme="minorBidi"/>
          <w:b w:val="0"/>
          <w:noProof/>
          <w:color w:val="auto"/>
          <w:sz w:val="22"/>
          <w:szCs w:val="22"/>
        </w:rPr>
      </w:pPr>
      <w:hyperlink w:anchor="_Toc220751527" w:history="1">
        <w:r w:rsidRPr="00FA163D">
          <w:rPr>
            <w:rStyle w:val="Hyperlnk"/>
            <w:noProof/>
          </w:rPr>
          <w:t>9</w:t>
        </w:r>
        <w:r>
          <w:rPr>
            <w:rFonts w:asciiTheme="minorHAnsi" w:eastAsiaTheme="minorEastAsia" w:hAnsiTheme="minorHAnsi" w:cstheme="minorBidi"/>
            <w:b w:val="0"/>
            <w:noProof/>
            <w:color w:val="auto"/>
            <w:sz w:val="22"/>
            <w:szCs w:val="22"/>
          </w:rPr>
          <w:tab/>
        </w:r>
        <w:r w:rsidRPr="00FA163D">
          <w:rPr>
            <w:rStyle w:val="Hyperlnk"/>
            <w:noProof/>
          </w:rPr>
          <w:t>Uppföljning av tillverkningen</w:t>
        </w:r>
        <w:r>
          <w:rPr>
            <w:noProof/>
            <w:webHidden/>
          </w:rPr>
          <w:tab/>
        </w:r>
        <w:r>
          <w:rPr>
            <w:noProof/>
            <w:webHidden/>
          </w:rPr>
          <w:fldChar w:fldCharType="begin"/>
        </w:r>
        <w:r>
          <w:rPr>
            <w:noProof/>
            <w:webHidden/>
          </w:rPr>
          <w:instrText xml:space="preserve"> PAGEREF _Toc220751527 \h </w:instrText>
        </w:r>
        <w:r>
          <w:rPr>
            <w:noProof/>
            <w:webHidden/>
          </w:rPr>
        </w:r>
        <w:r>
          <w:rPr>
            <w:noProof/>
            <w:webHidden/>
          </w:rPr>
          <w:fldChar w:fldCharType="separate"/>
        </w:r>
        <w:r>
          <w:rPr>
            <w:noProof/>
            <w:webHidden/>
          </w:rPr>
          <w:t>16</w:t>
        </w:r>
        <w:r>
          <w:rPr>
            <w:noProof/>
            <w:webHidden/>
          </w:rPr>
          <w:fldChar w:fldCharType="end"/>
        </w:r>
      </w:hyperlink>
    </w:p>
    <w:p w14:paraId="78575CB4" w14:textId="7CF289BF" w:rsidR="00076027" w:rsidRDefault="00076027">
      <w:pPr>
        <w:pStyle w:val="Innehll1"/>
        <w:tabs>
          <w:tab w:val="left" w:pos="440"/>
          <w:tab w:val="right" w:leader="dot" w:pos="9170"/>
        </w:tabs>
        <w:rPr>
          <w:rFonts w:asciiTheme="minorHAnsi" w:eastAsiaTheme="minorEastAsia" w:hAnsiTheme="minorHAnsi" w:cstheme="minorBidi"/>
          <w:b w:val="0"/>
          <w:noProof/>
          <w:color w:val="auto"/>
          <w:sz w:val="22"/>
          <w:szCs w:val="22"/>
        </w:rPr>
      </w:pPr>
      <w:hyperlink w:anchor="_Toc220751528" w:history="1">
        <w:r w:rsidRPr="00FA163D">
          <w:rPr>
            <w:rStyle w:val="Hyperlnk"/>
            <w:noProof/>
          </w:rPr>
          <w:t>10</w:t>
        </w:r>
        <w:r>
          <w:rPr>
            <w:rFonts w:asciiTheme="minorHAnsi" w:eastAsiaTheme="minorEastAsia" w:hAnsiTheme="minorHAnsi" w:cstheme="minorBidi"/>
            <w:b w:val="0"/>
            <w:noProof/>
            <w:color w:val="auto"/>
            <w:sz w:val="22"/>
            <w:szCs w:val="22"/>
          </w:rPr>
          <w:tab/>
        </w:r>
        <w:r w:rsidRPr="00FA163D">
          <w:rPr>
            <w:rStyle w:val="Hyperlnk"/>
            <w:noProof/>
          </w:rPr>
          <w:t>Leveranskontroll</w:t>
        </w:r>
        <w:r>
          <w:rPr>
            <w:noProof/>
            <w:webHidden/>
          </w:rPr>
          <w:tab/>
        </w:r>
        <w:r>
          <w:rPr>
            <w:noProof/>
            <w:webHidden/>
          </w:rPr>
          <w:fldChar w:fldCharType="begin"/>
        </w:r>
        <w:r>
          <w:rPr>
            <w:noProof/>
            <w:webHidden/>
          </w:rPr>
          <w:instrText xml:space="preserve"> PAGEREF _Toc220751528 \h </w:instrText>
        </w:r>
        <w:r>
          <w:rPr>
            <w:noProof/>
            <w:webHidden/>
          </w:rPr>
        </w:r>
        <w:r>
          <w:rPr>
            <w:noProof/>
            <w:webHidden/>
          </w:rPr>
          <w:fldChar w:fldCharType="separate"/>
        </w:r>
        <w:r>
          <w:rPr>
            <w:noProof/>
            <w:webHidden/>
          </w:rPr>
          <w:t>17</w:t>
        </w:r>
        <w:r>
          <w:rPr>
            <w:noProof/>
            <w:webHidden/>
          </w:rPr>
          <w:fldChar w:fldCharType="end"/>
        </w:r>
      </w:hyperlink>
    </w:p>
    <w:p w14:paraId="4A8C6DD6" w14:textId="726A487C" w:rsidR="00076027" w:rsidRDefault="00076027">
      <w:pPr>
        <w:pStyle w:val="Innehll1"/>
        <w:tabs>
          <w:tab w:val="left" w:pos="440"/>
          <w:tab w:val="right" w:leader="dot" w:pos="9170"/>
        </w:tabs>
        <w:rPr>
          <w:rFonts w:asciiTheme="minorHAnsi" w:eastAsiaTheme="minorEastAsia" w:hAnsiTheme="minorHAnsi" w:cstheme="minorBidi"/>
          <w:b w:val="0"/>
          <w:noProof/>
          <w:color w:val="auto"/>
          <w:sz w:val="22"/>
          <w:szCs w:val="22"/>
        </w:rPr>
      </w:pPr>
      <w:hyperlink w:anchor="_Toc220751529" w:history="1">
        <w:r w:rsidRPr="00FA163D">
          <w:rPr>
            <w:rStyle w:val="Hyperlnk"/>
            <w:noProof/>
          </w:rPr>
          <w:t>11</w:t>
        </w:r>
        <w:r>
          <w:rPr>
            <w:rFonts w:asciiTheme="minorHAnsi" w:eastAsiaTheme="minorEastAsia" w:hAnsiTheme="minorHAnsi" w:cstheme="minorBidi"/>
            <w:b w:val="0"/>
            <w:noProof/>
            <w:color w:val="auto"/>
            <w:sz w:val="22"/>
            <w:szCs w:val="22"/>
          </w:rPr>
          <w:tab/>
        </w:r>
        <w:r w:rsidRPr="00FA163D">
          <w:rPr>
            <w:rStyle w:val="Hyperlnk"/>
            <w:noProof/>
          </w:rPr>
          <w:t>Överlämning till Försvarsmakten och införande i verksamheten</w:t>
        </w:r>
        <w:r>
          <w:rPr>
            <w:noProof/>
            <w:webHidden/>
          </w:rPr>
          <w:tab/>
        </w:r>
        <w:r>
          <w:rPr>
            <w:noProof/>
            <w:webHidden/>
          </w:rPr>
          <w:fldChar w:fldCharType="begin"/>
        </w:r>
        <w:r>
          <w:rPr>
            <w:noProof/>
            <w:webHidden/>
          </w:rPr>
          <w:instrText xml:space="preserve"> PAGEREF _Toc220751529 \h </w:instrText>
        </w:r>
        <w:r>
          <w:rPr>
            <w:noProof/>
            <w:webHidden/>
          </w:rPr>
        </w:r>
        <w:r>
          <w:rPr>
            <w:noProof/>
            <w:webHidden/>
          </w:rPr>
          <w:fldChar w:fldCharType="separate"/>
        </w:r>
        <w:r>
          <w:rPr>
            <w:noProof/>
            <w:webHidden/>
          </w:rPr>
          <w:t>19</w:t>
        </w:r>
        <w:r>
          <w:rPr>
            <w:noProof/>
            <w:webHidden/>
          </w:rPr>
          <w:fldChar w:fldCharType="end"/>
        </w:r>
      </w:hyperlink>
    </w:p>
    <w:p w14:paraId="085E7BBE" w14:textId="6EFE52D4" w:rsidR="00076027" w:rsidRDefault="00076027">
      <w:pPr>
        <w:pStyle w:val="Innehll1"/>
        <w:tabs>
          <w:tab w:val="right" w:leader="dot" w:pos="9170"/>
        </w:tabs>
        <w:rPr>
          <w:rFonts w:asciiTheme="minorHAnsi" w:eastAsiaTheme="minorEastAsia" w:hAnsiTheme="minorHAnsi" w:cstheme="minorBidi"/>
          <w:b w:val="0"/>
          <w:noProof/>
          <w:color w:val="auto"/>
          <w:sz w:val="22"/>
          <w:szCs w:val="22"/>
        </w:rPr>
      </w:pPr>
      <w:hyperlink w:anchor="_Toc220751530" w:history="1">
        <w:r w:rsidRPr="00FA163D">
          <w:rPr>
            <w:rStyle w:val="Hyperlnk"/>
            <w:noProof/>
          </w:rPr>
          <w:t>Bilaga 1: Förteckning över EU-förordningar/direktiv</w:t>
        </w:r>
        <w:r>
          <w:rPr>
            <w:noProof/>
            <w:webHidden/>
          </w:rPr>
          <w:tab/>
        </w:r>
        <w:r>
          <w:rPr>
            <w:noProof/>
            <w:webHidden/>
          </w:rPr>
          <w:fldChar w:fldCharType="begin"/>
        </w:r>
        <w:r>
          <w:rPr>
            <w:noProof/>
            <w:webHidden/>
          </w:rPr>
          <w:instrText xml:space="preserve"> PAGEREF _Toc220751530 \h </w:instrText>
        </w:r>
        <w:r>
          <w:rPr>
            <w:noProof/>
            <w:webHidden/>
          </w:rPr>
        </w:r>
        <w:r>
          <w:rPr>
            <w:noProof/>
            <w:webHidden/>
          </w:rPr>
          <w:fldChar w:fldCharType="separate"/>
        </w:r>
        <w:r>
          <w:rPr>
            <w:noProof/>
            <w:webHidden/>
          </w:rPr>
          <w:t>20</w:t>
        </w:r>
        <w:r>
          <w:rPr>
            <w:noProof/>
            <w:webHidden/>
          </w:rPr>
          <w:fldChar w:fldCharType="end"/>
        </w:r>
      </w:hyperlink>
    </w:p>
    <w:p w14:paraId="1140D09A" w14:textId="671A7E7B" w:rsidR="00735BE2" w:rsidRDefault="003F23EF">
      <w:pPr>
        <w:rPr>
          <w:b/>
        </w:rPr>
      </w:pPr>
      <w:r>
        <w:rPr>
          <w:b/>
        </w:rPr>
        <w:fldChar w:fldCharType="end"/>
      </w:r>
    </w:p>
    <w:p w14:paraId="427F6715" w14:textId="77777777" w:rsidR="00A10790" w:rsidRDefault="00A10790" w:rsidP="00AB23F6">
      <w:pPr>
        <w:pStyle w:val="Rubrik1"/>
        <w:numPr>
          <w:ilvl w:val="0"/>
          <w:numId w:val="0"/>
        </w:numPr>
        <w:spacing w:before="0" w:after="0"/>
      </w:pPr>
      <w:bookmarkStart w:id="4" w:name="_Toc168318029"/>
      <w:bookmarkStart w:id="5" w:name="_Hlk217807146"/>
      <w:bookmarkStart w:id="6" w:name="_Toc220751518"/>
      <w:r>
        <w:t>Information om stöd och hjälp</w:t>
      </w:r>
      <w:bookmarkEnd w:id="4"/>
      <w:bookmarkEnd w:id="6"/>
    </w:p>
    <w:p w14:paraId="6E30A442" w14:textId="77777777" w:rsidR="00242282" w:rsidRPr="00242282" w:rsidRDefault="00242282" w:rsidP="00242282">
      <w:pPr>
        <w:spacing w:after="120"/>
      </w:pPr>
      <w:r w:rsidRPr="00242282">
        <w:t>Om det uppstår frågor eller behov av annat stöd kan följande funktioner kontaktas:</w:t>
      </w:r>
    </w:p>
    <w:p w14:paraId="4A582A71" w14:textId="77777777" w:rsidR="00A10790" w:rsidRPr="00A01973" w:rsidRDefault="00A10790" w:rsidP="00AB23F6">
      <w:pPr>
        <w:pStyle w:val="Rubrik2"/>
        <w:numPr>
          <w:ilvl w:val="0"/>
          <w:numId w:val="0"/>
        </w:numPr>
        <w:spacing w:before="0" w:after="0"/>
        <w:ind w:left="578" w:hanging="578"/>
      </w:pPr>
      <w:r w:rsidRPr="00A01973">
        <w:t>EU-rätt</w:t>
      </w:r>
      <w:r>
        <w:t xml:space="preserve">, </w:t>
      </w:r>
      <w:r w:rsidRPr="00A01973">
        <w:t>svensk lagstiftning</w:t>
      </w:r>
      <w:r>
        <w:t xml:space="preserve"> och harmoniserade standarder</w:t>
      </w:r>
    </w:p>
    <w:p w14:paraId="33610B31" w14:textId="77777777" w:rsidR="00A10790" w:rsidRDefault="00C63AF4" w:rsidP="00AB23F6">
      <w:pPr>
        <w:spacing w:after="120"/>
      </w:pPr>
      <w:hyperlink r:id="rId14" w:history="1">
        <w:r w:rsidR="00A10790" w:rsidRPr="001E2858">
          <w:rPr>
            <w:rStyle w:val="Hyperlnk"/>
          </w:rPr>
          <w:t>systemsakerhet.fmv@fmv.se</w:t>
        </w:r>
      </w:hyperlink>
    </w:p>
    <w:p w14:paraId="1F461574" w14:textId="1B73FE25" w:rsidR="00A10790" w:rsidRPr="00A01973" w:rsidRDefault="00A10790" w:rsidP="00AB23F6">
      <w:pPr>
        <w:pStyle w:val="Rubrik2"/>
        <w:numPr>
          <w:ilvl w:val="0"/>
          <w:numId w:val="0"/>
        </w:numPr>
        <w:spacing w:before="0" w:after="0"/>
        <w:ind w:left="578" w:hanging="578"/>
      </w:pPr>
      <w:r>
        <w:t>E</w:t>
      </w:r>
      <w:r w:rsidRPr="00A01973">
        <w:t>l</w:t>
      </w:r>
      <w:r>
        <w:t>ektriska utrustningar</w:t>
      </w:r>
      <w:r w:rsidR="009B56DC">
        <w:t>, batterier</w:t>
      </w:r>
      <w:r>
        <w:t xml:space="preserve"> eller maskiner där el ingår</w:t>
      </w:r>
    </w:p>
    <w:bookmarkStart w:id="7" w:name="_Hlk176685856"/>
    <w:p w14:paraId="5EB1D2DD" w14:textId="440D9E34" w:rsidR="00A10790" w:rsidRPr="00AB23F6" w:rsidRDefault="0044569F" w:rsidP="00AB23F6">
      <w:pPr>
        <w:spacing w:after="120"/>
        <w:rPr>
          <w:rStyle w:val="Hyperlnk"/>
        </w:rPr>
      </w:pPr>
      <w:r>
        <w:rPr>
          <w:rStyle w:val="Hyperlnk"/>
        </w:rPr>
        <w:fldChar w:fldCharType="begin"/>
      </w:r>
      <w:r w:rsidRPr="00AB23F6">
        <w:rPr>
          <w:rStyle w:val="Hyperlnk"/>
        </w:rPr>
        <w:instrText xml:space="preserve"> HYPERLINK "mailto:stromforsorjning@fmv.se" </w:instrText>
      </w:r>
      <w:r>
        <w:rPr>
          <w:rStyle w:val="Hyperlnk"/>
        </w:rPr>
        <w:fldChar w:fldCharType="separate"/>
      </w:r>
      <w:r w:rsidR="0099749B" w:rsidRPr="00E9407E">
        <w:rPr>
          <w:rStyle w:val="Hyperlnk"/>
        </w:rPr>
        <w:t>stromforsorjning@fmv.se</w:t>
      </w:r>
      <w:r>
        <w:rPr>
          <w:rStyle w:val="Hyperlnk"/>
        </w:rPr>
        <w:fldChar w:fldCharType="end"/>
      </w:r>
    </w:p>
    <w:bookmarkEnd w:id="7"/>
    <w:p w14:paraId="1EC385B6" w14:textId="77777777" w:rsidR="00A10790" w:rsidRPr="00DE46A1" w:rsidRDefault="00A10790" w:rsidP="00AB23F6">
      <w:pPr>
        <w:pStyle w:val="Rubrik2"/>
        <w:numPr>
          <w:ilvl w:val="0"/>
          <w:numId w:val="0"/>
        </w:numPr>
        <w:spacing w:before="0" w:after="0"/>
        <w:ind w:left="576" w:hanging="576"/>
      </w:pPr>
      <w:r w:rsidRPr="00DE46A1">
        <w:t>Kemifrågor och Försvarssektorns kriteriedokument</w:t>
      </w:r>
    </w:p>
    <w:p w14:paraId="4DED5921" w14:textId="77777777" w:rsidR="00A10790" w:rsidRPr="00AB23F6" w:rsidRDefault="00C63AF4" w:rsidP="00AB23F6">
      <w:pPr>
        <w:spacing w:after="120"/>
        <w:rPr>
          <w:rStyle w:val="Hyperlnk"/>
        </w:rPr>
      </w:pPr>
      <w:hyperlink r:id="rId15" w:history="1">
        <w:r w:rsidR="00A10790" w:rsidRPr="00DE46A1">
          <w:rPr>
            <w:rStyle w:val="Hyperlnk"/>
          </w:rPr>
          <w:t>kemi.fmv@fmv.se</w:t>
        </w:r>
      </w:hyperlink>
      <w:r w:rsidR="00A10790" w:rsidRPr="00AB23F6">
        <w:rPr>
          <w:rStyle w:val="Hyperlnk"/>
        </w:rPr>
        <w:t xml:space="preserve"> </w:t>
      </w:r>
    </w:p>
    <w:p w14:paraId="65FA9501" w14:textId="77777777" w:rsidR="00A10790" w:rsidRPr="00DE46A1" w:rsidRDefault="00A10790" w:rsidP="00AB23F6">
      <w:pPr>
        <w:pStyle w:val="Rubrik2"/>
        <w:numPr>
          <w:ilvl w:val="0"/>
          <w:numId w:val="0"/>
        </w:numPr>
        <w:spacing w:before="0" w:after="0"/>
        <w:ind w:left="576" w:hanging="576"/>
      </w:pPr>
      <w:r w:rsidRPr="00DE46A1">
        <w:t>Miljö- och hållbarhetsfrågor</w:t>
      </w:r>
    </w:p>
    <w:p w14:paraId="593337E8" w14:textId="77777777" w:rsidR="00A10790" w:rsidRPr="00AB23F6" w:rsidRDefault="00C63AF4" w:rsidP="00AB23F6">
      <w:pPr>
        <w:spacing w:after="120"/>
        <w:rPr>
          <w:rStyle w:val="Hyperlnk"/>
        </w:rPr>
      </w:pPr>
      <w:hyperlink r:id="rId16" w:history="1">
        <w:r w:rsidR="00A10790" w:rsidRPr="00107883">
          <w:rPr>
            <w:rStyle w:val="Hyperlnk"/>
          </w:rPr>
          <w:t>hallbarhet@fmv.se</w:t>
        </w:r>
      </w:hyperlink>
      <w:r w:rsidR="00A10790" w:rsidRPr="00AB23F6">
        <w:rPr>
          <w:rStyle w:val="Hyperlnk"/>
        </w:rPr>
        <w:t xml:space="preserve"> </w:t>
      </w:r>
    </w:p>
    <w:p w14:paraId="6DA05792" w14:textId="77777777" w:rsidR="00A10790" w:rsidRPr="00A01973" w:rsidRDefault="00A10790" w:rsidP="00AB23F6">
      <w:pPr>
        <w:pStyle w:val="Rubrik2"/>
        <w:numPr>
          <w:ilvl w:val="0"/>
          <w:numId w:val="0"/>
        </w:numPr>
        <w:spacing w:before="0" w:after="0"/>
        <w:ind w:left="576" w:hanging="576"/>
      </w:pPr>
      <w:r w:rsidRPr="00A01973">
        <w:t>Systemsäkerhet</w:t>
      </w:r>
    </w:p>
    <w:p w14:paraId="3B4C6F0E" w14:textId="77777777" w:rsidR="00A10790" w:rsidRPr="00AB23F6" w:rsidRDefault="00C63AF4" w:rsidP="00AB23F6">
      <w:pPr>
        <w:spacing w:after="120"/>
        <w:rPr>
          <w:rStyle w:val="Hyperlnk"/>
        </w:rPr>
      </w:pPr>
      <w:hyperlink r:id="rId17" w:history="1">
        <w:r w:rsidR="00A10790" w:rsidRPr="001E2858">
          <w:rPr>
            <w:rStyle w:val="Hyperlnk"/>
          </w:rPr>
          <w:t>systemsakerhet.fmv@fmv.se</w:t>
        </w:r>
      </w:hyperlink>
    </w:p>
    <w:p w14:paraId="7477F2AA" w14:textId="77777777" w:rsidR="00A10790" w:rsidRPr="00662783" w:rsidRDefault="00A10790" w:rsidP="00AB23F6">
      <w:pPr>
        <w:pStyle w:val="Rubrik2"/>
        <w:numPr>
          <w:ilvl w:val="0"/>
          <w:numId w:val="0"/>
        </w:numPr>
        <w:spacing w:before="0" w:after="0"/>
        <w:ind w:left="576" w:hanging="576"/>
      </w:pPr>
      <w:r w:rsidRPr="00662783">
        <w:t>Användbarhet</w:t>
      </w:r>
    </w:p>
    <w:p w14:paraId="38A55F2A" w14:textId="77777777" w:rsidR="00A10790" w:rsidRPr="00AB23F6" w:rsidRDefault="00C63AF4" w:rsidP="00AB23F6">
      <w:pPr>
        <w:spacing w:after="120"/>
        <w:rPr>
          <w:rStyle w:val="Hyperlnk"/>
        </w:rPr>
      </w:pPr>
      <w:hyperlink r:id="rId18" w:history="1">
        <w:r w:rsidR="00A10790" w:rsidRPr="00107883">
          <w:rPr>
            <w:rStyle w:val="Hyperlnk"/>
          </w:rPr>
          <w:t>hfi@fmv.se</w:t>
        </w:r>
      </w:hyperlink>
      <w:r w:rsidR="00A10790" w:rsidRPr="00AB23F6">
        <w:rPr>
          <w:rStyle w:val="Hyperlnk"/>
        </w:rPr>
        <w:t xml:space="preserve"> </w:t>
      </w:r>
    </w:p>
    <w:bookmarkEnd w:id="5"/>
    <w:p w14:paraId="434FDCC0" w14:textId="77777777" w:rsidR="00D24F5C" w:rsidRPr="00340444" w:rsidRDefault="00D24F5C" w:rsidP="0058459A">
      <w:pPr>
        <w:pStyle w:val="Brdtext1"/>
      </w:pPr>
    </w:p>
    <w:p w14:paraId="620008C7" w14:textId="0B232512" w:rsidR="00D24F5C" w:rsidRDefault="00D24F5C" w:rsidP="00D24F5C">
      <w:pPr>
        <w:pStyle w:val="Brdtext1"/>
      </w:pPr>
      <w:bookmarkStart w:id="8" w:name="_Toc216701157"/>
    </w:p>
    <w:p w14:paraId="433B99AC" w14:textId="77777777" w:rsidR="009718B7" w:rsidRDefault="009718B7" w:rsidP="00D24F5C">
      <w:pPr>
        <w:pStyle w:val="Brdtext1"/>
      </w:pPr>
    </w:p>
    <w:tbl>
      <w:tblPr>
        <w:tblStyle w:val="Tabellrutnt"/>
        <w:tblW w:w="0" w:type="auto"/>
        <w:tblLook w:val="04A0" w:firstRow="1" w:lastRow="0" w:firstColumn="1" w:lastColumn="0" w:noHBand="0" w:noVBand="1"/>
      </w:tblPr>
      <w:tblGrid>
        <w:gridCol w:w="9170"/>
      </w:tblGrid>
      <w:tr w:rsidR="00843318" w14:paraId="2E1544A3" w14:textId="77777777" w:rsidTr="00D20411">
        <w:tc>
          <w:tcPr>
            <w:tcW w:w="9170" w:type="dxa"/>
            <w:shd w:val="clear" w:color="auto" w:fill="FFFFCC"/>
            <w:vAlign w:val="center"/>
          </w:tcPr>
          <w:p w14:paraId="1419C954" w14:textId="77777777" w:rsidR="00A73225" w:rsidRDefault="00A73225" w:rsidP="00D20411">
            <w:pPr>
              <w:pStyle w:val="Brdtext1"/>
              <w:spacing w:before="40" w:after="40"/>
              <w:jc w:val="center"/>
              <w:rPr>
                <w:b/>
                <w:bCs/>
              </w:rPr>
            </w:pPr>
            <w:bookmarkStart w:id="9" w:name="_Hlk220750892"/>
          </w:p>
          <w:p w14:paraId="4B5F01CC" w14:textId="77777777" w:rsidR="00843318" w:rsidRDefault="00843318" w:rsidP="00D20411">
            <w:pPr>
              <w:pStyle w:val="Brdtext1"/>
              <w:spacing w:before="40" w:after="40"/>
              <w:jc w:val="center"/>
            </w:pPr>
            <w:r w:rsidRPr="006737F4">
              <w:rPr>
                <w:b/>
                <w:bCs/>
              </w:rPr>
              <w:t>Förbättringsförslag på denna vägledning skickas till:</w:t>
            </w:r>
            <w:r>
              <w:t xml:space="preserve"> </w:t>
            </w:r>
            <w:hyperlink r:id="rId19" w:history="1">
              <w:r w:rsidRPr="006737F4">
                <w:rPr>
                  <w:rStyle w:val="Hyperlnk"/>
                </w:rPr>
                <w:t>systemsakerhet.fmv@fmv.se</w:t>
              </w:r>
            </w:hyperlink>
            <w:r>
              <w:t xml:space="preserve"> </w:t>
            </w:r>
          </w:p>
          <w:p w14:paraId="15DBD8B5" w14:textId="0039FB01" w:rsidR="00A73225" w:rsidRDefault="00A73225" w:rsidP="00D20411">
            <w:pPr>
              <w:pStyle w:val="Brdtext1"/>
              <w:spacing w:before="40" w:after="40"/>
              <w:jc w:val="center"/>
            </w:pPr>
          </w:p>
        </w:tc>
      </w:tr>
      <w:bookmarkEnd w:id="9"/>
    </w:tbl>
    <w:p w14:paraId="5E51D78A" w14:textId="77777777" w:rsidR="00843318" w:rsidRDefault="00843318" w:rsidP="00D24F5C">
      <w:pPr>
        <w:pStyle w:val="Brdtext1"/>
      </w:pPr>
    </w:p>
    <w:p w14:paraId="2B04EC24" w14:textId="32EB9562" w:rsidR="00F26A2B" w:rsidRDefault="00D24F5C" w:rsidP="00D24F5C">
      <w:pPr>
        <w:pStyle w:val="Rubrik1"/>
      </w:pPr>
      <w:r>
        <w:br w:type="page"/>
      </w:r>
      <w:bookmarkStart w:id="10" w:name="_Toc220751519"/>
      <w:r w:rsidR="00F26A2B" w:rsidRPr="00F26A2B">
        <w:lastRenderedPageBreak/>
        <w:t xml:space="preserve">Förutsättningar </w:t>
      </w:r>
      <w:bookmarkStart w:id="11" w:name="_Hlk213332427"/>
      <w:r w:rsidR="00F26A2B" w:rsidRPr="00F26A2B">
        <w:t xml:space="preserve">vid upphandling av </w:t>
      </w:r>
      <w:r w:rsidR="00F26A2B">
        <w:t>ny</w:t>
      </w:r>
      <w:r w:rsidR="00F555F8">
        <w:t>a</w:t>
      </w:r>
      <w:r w:rsidR="00F26A2B">
        <w:t xml:space="preserve"> </w:t>
      </w:r>
      <w:r w:rsidR="00F26A2B" w:rsidRPr="00F26A2B">
        <w:t>produkter</w:t>
      </w:r>
      <w:bookmarkEnd w:id="8"/>
      <w:bookmarkEnd w:id="11"/>
      <w:r w:rsidR="00F26A2B">
        <w:t xml:space="preserve"> mot specifikation</w:t>
      </w:r>
      <w:bookmarkEnd w:id="10"/>
    </w:p>
    <w:p w14:paraId="44AB0CE4" w14:textId="5E39EBA2" w:rsidR="00F26A2B" w:rsidRPr="00F26A2B" w:rsidRDefault="006737F4" w:rsidP="00F26A2B">
      <w:pPr>
        <w:pStyle w:val="Brdtext1"/>
        <w:spacing w:after="120"/>
      </w:pPr>
      <w:r w:rsidRPr="006737F4">
        <w:t>Principerna i vägledningen används för produkter som har att uppfylla författningsenliga regelverk som föreskriver CE-märkning</w:t>
      </w:r>
      <w:r w:rsidR="00F26A2B" w:rsidRPr="00F26A2B">
        <w:t>.</w:t>
      </w:r>
      <w:r w:rsidR="00F26A2B" w:rsidRPr="00F26A2B">
        <w:rPr>
          <w:color w:val="auto"/>
        </w:rPr>
        <w:t xml:space="preserve"> </w:t>
      </w:r>
      <w:r w:rsidR="00863235" w:rsidRPr="00863235">
        <w:rPr>
          <w:color w:val="auto"/>
        </w:rPr>
        <w:t xml:space="preserve">Om produkter upphandlas med krav på exempelvis </w:t>
      </w:r>
      <w:proofErr w:type="spellStart"/>
      <w:r w:rsidR="00863235" w:rsidRPr="00863235">
        <w:rPr>
          <w:color w:val="auto"/>
        </w:rPr>
        <w:t>MED-certifikat</w:t>
      </w:r>
      <w:proofErr w:type="spellEnd"/>
      <w:r w:rsidR="00863235" w:rsidRPr="00863235">
        <w:rPr>
          <w:color w:val="auto"/>
        </w:rPr>
        <w:t xml:space="preserve"> (rattmärkning), EU-typgodkännande eller annan märkning, samt produkter som endast finns angivna i svenska nationella regelverk kan det krävas ytterligare eller andra krav. Kontakta lämpligt stöd enligt sidan 2.</w:t>
      </w:r>
    </w:p>
    <w:p w14:paraId="711A5ECB" w14:textId="2886C447" w:rsidR="00F26A2B" w:rsidRPr="00F26A2B" w:rsidRDefault="00F26A2B" w:rsidP="00F26A2B">
      <w:pPr>
        <w:spacing w:after="120"/>
      </w:pPr>
      <w:r w:rsidRPr="00F26A2B">
        <w:t xml:space="preserve">Upphandlingen har </w:t>
      </w:r>
      <w:r w:rsidR="00863235">
        <w:t>sex</w:t>
      </w:r>
      <w:r w:rsidRPr="00F26A2B">
        <w:t xml:space="preserve"> huvudmoment:</w:t>
      </w:r>
    </w:p>
    <w:p w14:paraId="1BB37507" w14:textId="77777777" w:rsidR="00F26A2B" w:rsidRPr="00F26A2B" w:rsidRDefault="00F26A2B" w:rsidP="00F26A2B">
      <w:pPr>
        <w:numPr>
          <w:ilvl w:val="0"/>
          <w:numId w:val="17"/>
        </w:numPr>
        <w:spacing w:after="120"/>
      </w:pPr>
      <w:bookmarkStart w:id="12" w:name="_Hlk214273346"/>
      <w:r w:rsidRPr="00F26A2B">
        <w:t xml:space="preserve">Kravställning i Systemmålsättning (SMS 2) och Överlämningsöverenskommelse </w:t>
      </w:r>
      <w:bookmarkEnd w:id="12"/>
      <w:r w:rsidRPr="00F26A2B">
        <w:t>med Kravelementlistan (KEL) samt Initieramötet mellan kravställare och beställare</w:t>
      </w:r>
    </w:p>
    <w:p w14:paraId="4E9D5AF1" w14:textId="77777777" w:rsidR="00F26A2B" w:rsidRPr="00F26A2B" w:rsidRDefault="00F26A2B" w:rsidP="00F26A2B">
      <w:pPr>
        <w:numPr>
          <w:ilvl w:val="0"/>
          <w:numId w:val="17"/>
        </w:numPr>
        <w:spacing w:after="120"/>
      </w:pPr>
      <w:r w:rsidRPr="00F26A2B">
        <w:t>Beställarens utarbetande av Förfrågningsunderlag (RFP)</w:t>
      </w:r>
    </w:p>
    <w:p w14:paraId="05B6C1BF" w14:textId="58CDCE20" w:rsidR="00F26A2B" w:rsidRPr="00F26A2B" w:rsidRDefault="00F26A2B" w:rsidP="00F26A2B">
      <w:pPr>
        <w:numPr>
          <w:ilvl w:val="0"/>
          <w:numId w:val="17"/>
        </w:numPr>
        <w:spacing w:after="120"/>
      </w:pPr>
      <w:r w:rsidRPr="00F26A2B">
        <w:t>Beställarens utvärdering</w:t>
      </w:r>
      <w:r w:rsidR="00972322" w:rsidRPr="00972322">
        <w:t xml:space="preserve"> </w:t>
      </w:r>
      <w:r w:rsidR="00972322">
        <w:t xml:space="preserve">av </w:t>
      </w:r>
      <w:r w:rsidR="00972322" w:rsidRPr="00F26A2B">
        <w:t>anbud</w:t>
      </w:r>
    </w:p>
    <w:p w14:paraId="5F503ECE" w14:textId="156DF17E" w:rsidR="00863235" w:rsidRDefault="00F26A2B" w:rsidP="00F26A2B">
      <w:pPr>
        <w:numPr>
          <w:ilvl w:val="0"/>
          <w:numId w:val="17"/>
        </w:numPr>
        <w:spacing w:after="120"/>
      </w:pPr>
      <w:r w:rsidRPr="00F26A2B">
        <w:t xml:space="preserve">Beställarens </w:t>
      </w:r>
      <w:r w:rsidR="00FE168D">
        <w:t xml:space="preserve">förberedelser och genomförande av </w:t>
      </w:r>
      <w:r w:rsidRPr="00F26A2B">
        <w:t>kontraktsgenomgång (uppstartsmöte)</w:t>
      </w:r>
    </w:p>
    <w:p w14:paraId="4F3368F8" w14:textId="6640BD8B" w:rsidR="00F26A2B" w:rsidRDefault="00863235" w:rsidP="00F26A2B">
      <w:pPr>
        <w:numPr>
          <w:ilvl w:val="0"/>
          <w:numId w:val="17"/>
        </w:numPr>
        <w:spacing w:after="120"/>
      </w:pPr>
      <w:r>
        <w:t xml:space="preserve">Beställarens insyn kring utveckling och tillverkning samt </w:t>
      </w:r>
      <w:r w:rsidR="00F26A2B" w:rsidRPr="00F26A2B">
        <w:t xml:space="preserve">leveranskontroll, se figur 2 </w:t>
      </w:r>
    </w:p>
    <w:p w14:paraId="220EA4C4" w14:textId="77777777" w:rsidR="006711BC" w:rsidRPr="006711BC" w:rsidRDefault="006711BC" w:rsidP="006711BC">
      <w:pPr>
        <w:pStyle w:val="Brdtext1"/>
        <w:numPr>
          <w:ilvl w:val="0"/>
          <w:numId w:val="17"/>
        </w:numPr>
        <w:spacing w:after="120"/>
        <w:jc w:val="both"/>
      </w:pPr>
      <w:r w:rsidRPr="006711BC">
        <w:t>Beställarens överlämning till kravställaren och dennes införande i verksamheten</w:t>
      </w:r>
    </w:p>
    <w:p w14:paraId="50CFBA9B" w14:textId="620B8C7E" w:rsidR="001D18E2" w:rsidRDefault="001D18E2" w:rsidP="00F26A2B">
      <w:pPr>
        <w:spacing w:after="120"/>
        <w:rPr>
          <w:rFonts w:ascii="Arial" w:hAnsi="Arial" w:cstheme="minorBidi"/>
          <w:kern w:val="24"/>
          <w:sz w:val="20"/>
          <w:szCs w:val="20"/>
        </w:rPr>
      </w:pPr>
      <w:r>
        <w:rPr>
          <w:noProof/>
        </w:rPr>
        <mc:AlternateContent>
          <mc:Choice Requires="wps">
            <w:drawing>
              <wp:anchor distT="0" distB="0" distL="114300" distR="114300" simplePos="0" relativeHeight="251671040" behindDoc="0" locked="0" layoutInCell="1" allowOverlap="1" wp14:anchorId="472E09C3" wp14:editId="21FE7B09">
                <wp:simplePos x="0" y="0"/>
                <wp:positionH relativeFrom="column">
                  <wp:posOffset>3255868</wp:posOffset>
                </wp:positionH>
                <wp:positionV relativeFrom="paragraph">
                  <wp:posOffset>187960</wp:posOffset>
                </wp:positionV>
                <wp:extent cx="576064" cy="576064"/>
                <wp:effectExtent l="0" t="0" r="14605" b="14605"/>
                <wp:wrapNone/>
                <wp:docPr id="33" name="Ellips 32">
                  <a:extLst xmlns:a="http://schemas.openxmlformats.org/drawingml/2006/main">
                    <a:ext uri="{FF2B5EF4-FFF2-40B4-BE49-F238E27FC236}">
                      <a16:creationId xmlns:a16="http://schemas.microsoft.com/office/drawing/2014/main" id="{B4D76531-F411-4787-A7AF-C6F873D0FC0A}"/>
                    </a:ext>
                  </a:extLst>
                </wp:docPr>
                <wp:cNvGraphicFramePr/>
                <a:graphic xmlns:a="http://schemas.openxmlformats.org/drawingml/2006/main">
                  <a:graphicData uri="http://schemas.microsoft.com/office/word/2010/wordprocessingShape">
                    <wps:wsp>
                      <wps:cNvSpPr/>
                      <wps:spPr bwMode="auto">
                        <a:xfrm>
                          <a:off x="0" y="0"/>
                          <a:ext cx="576064" cy="576064"/>
                        </a:xfrm>
                        <a:prstGeom prst="ellipse">
                          <a:avLst/>
                        </a:prstGeom>
                        <a:solidFill>
                          <a:srgbClr val="F8C580"/>
                        </a:solidFill>
                        <a:ln w="12700" cap="flat" cmpd="sng" algn="ctr">
                          <a:solidFill>
                            <a:srgbClr val="000000"/>
                          </a:solidFill>
                          <a:prstDash val="solid"/>
                          <a:round/>
                          <a:headEnd type="none" w="sm" len="sm"/>
                          <a:tailEnd type="none" w="sm" len="sm"/>
                        </a:ln>
                        <a:effectLst/>
                      </wps:spPr>
                      <wps:txbx>
                        <w:txbxContent>
                          <w:p w14:paraId="2F3D687F" w14:textId="77777777" w:rsidR="001D18E2" w:rsidRPr="00BD587E" w:rsidRDefault="001D18E2" w:rsidP="001D18E2">
                            <w:pPr>
                              <w:kinsoku w:val="0"/>
                              <w:overflowPunct w:val="0"/>
                              <w:jc w:val="center"/>
                              <w:textAlignment w:val="baseline"/>
                              <w:rPr>
                                <w:rFonts w:ascii="Arial" w:eastAsia="+mn-ea" w:hAnsi="Arial" w:cs="+mn-cs"/>
                                <w:color w:val="000000"/>
                                <w:kern w:val="24"/>
                                <w:sz w:val="32"/>
                                <w:szCs w:val="28"/>
                                <w:lang w:val="en-GB"/>
                              </w:rPr>
                            </w:pPr>
                            <w:r w:rsidRPr="00BD587E">
                              <w:rPr>
                                <w:rFonts w:ascii="Arial" w:eastAsia="+mn-ea" w:hAnsi="Arial" w:cs="+mn-cs"/>
                                <w:color w:val="000000"/>
                                <w:kern w:val="24"/>
                                <w:sz w:val="32"/>
                                <w:szCs w:val="28"/>
                                <w:lang w:val="en-GB"/>
                              </w:rPr>
                              <w:t>1</w:t>
                            </w:r>
                          </w:p>
                        </w:txbxContent>
                      </wps:txbx>
                      <wps:bodyPr vert="horz" wrap="square" lIns="91440" tIns="45720" rIns="91440" bIns="45720" numCol="1" rtlCol="0" anchor="ctr" anchorCtr="0" compatLnSpc="1">
                        <a:prstTxWarp prst="textNoShape">
                          <a:avLst/>
                        </a:prstTxWarp>
                      </wps:bodyPr>
                    </wps:wsp>
                  </a:graphicData>
                </a:graphic>
              </wp:anchor>
            </w:drawing>
          </mc:Choice>
          <mc:Fallback>
            <w:pict>
              <v:oval w14:anchorId="472E09C3" id="Ellips 32" o:spid="_x0000_s1026" style="position:absolute;margin-left:256.35pt;margin-top:14.8pt;width:45.35pt;height:45.3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" fillcolor="#f8c580" strokeweight="1pt">
                <v:stroke startarrowwidth="narrow" startarrowlength="short" endarrowwidth="narrow" endarrowlength="short"/>
                <v:textbox>
                  <w:txbxContent>
                    <w:p w14:paraId="2F3D687F" w14:textId="77777777" w:rsidR="001D18E2" w:rsidRPr="00BD587E" w:rsidRDefault="001D18E2" w:rsidP="001D18E2">
                      <w:pPr>
                        <w:kinsoku w:val="0"/>
                        <w:overflowPunct w:val="0"/>
                        <w:jc w:val="center"/>
                        <w:textAlignment w:val="baseline"/>
                        <w:rPr>
                          <w:rFonts w:ascii="Arial" w:eastAsia="+mn-ea" w:hAnsi="Arial" w:cs="+mn-cs"/>
                          <w:color w:val="000000"/>
                          <w:kern w:val="24"/>
                          <w:sz w:val="32"/>
                          <w:szCs w:val="28"/>
                          <w:lang w:val="en-GB"/>
                        </w:rPr>
                      </w:pPr>
                      <w:r w:rsidRPr="00BD587E">
                        <w:rPr>
                          <w:rFonts w:ascii="Arial" w:eastAsia="+mn-ea" w:hAnsi="Arial" w:cs="+mn-cs"/>
                          <w:color w:val="000000"/>
                          <w:kern w:val="24"/>
                          <w:sz w:val="32"/>
                          <w:szCs w:val="28"/>
                          <w:lang w:val="en-GB"/>
                        </w:rPr>
                        <w:t>1</w:t>
                      </w:r>
                    </w:p>
                  </w:txbxContent>
                </v:textbox>
              </v:oval>
            </w:pict>
          </mc:Fallback>
        </mc:AlternateContent>
      </w:r>
    </w:p>
    <w:p w14:paraId="39485950" w14:textId="5E9BA942" w:rsidR="00F26A2B" w:rsidRDefault="00F26A2B" w:rsidP="00F26A2B">
      <w:pPr>
        <w:spacing w:after="120"/>
      </w:pPr>
    </w:p>
    <w:p w14:paraId="6EE07E8D" w14:textId="14B92F1B" w:rsidR="00F26A2B" w:rsidRDefault="0038298C" w:rsidP="00F26A2B">
      <w:pPr>
        <w:spacing w:after="120"/>
      </w:pPr>
      <w:r>
        <w:rPr>
          <w:noProof/>
        </w:rPr>
        <mc:AlternateContent>
          <mc:Choice Requires="wpg">
            <w:drawing>
              <wp:anchor distT="0" distB="0" distL="114300" distR="114300" simplePos="0" relativeHeight="251666944" behindDoc="0" locked="0" layoutInCell="1" allowOverlap="1" wp14:anchorId="6DA28962" wp14:editId="482D79D8">
                <wp:simplePos x="0" y="0"/>
                <wp:positionH relativeFrom="column">
                  <wp:posOffset>417121</wp:posOffset>
                </wp:positionH>
                <wp:positionV relativeFrom="paragraph">
                  <wp:posOffset>4915</wp:posOffset>
                </wp:positionV>
                <wp:extent cx="4677747" cy="3392170"/>
                <wp:effectExtent l="0" t="0" r="27940" b="36830"/>
                <wp:wrapNone/>
                <wp:docPr id="5" name="Grupp 12"/>
                <wp:cNvGraphicFramePr/>
                <a:graphic xmlns:a="http://schemas.openxmlformats.org/drawingml/2006/main">
                  <a:graphicData uri="http://schemas.microsoft.com/office/word/2010/wordprocessingGroup">
                    <wpg:wgp>
                      <wpg:cNvGrpSpPr/>
                      <wpg:grpSpPr>
                        <a:xfrm>
                          <a:off x="0" y="0"/>
                          <a:ext cx="4677747" cy="3392170"/>
                          <a:chOff x="38025" y="291279"/>
                          <a:chExt cx="4678801" cy="3392892"/>
                        </a:xfrm>
                      </wpg:grpSpPr>
                      <wps:wsp>
                        <wps:cNvPr id="6" name="Ellips 6"/>
                        <wps:cNvSpPr/>
                        <wps:spPr bwMode="auto">
                          <a:xfrm>
                            <a:off x="790001" y="511645"/>
                            <a:ext cx="3172526" cy="3172526"/>
                          </a:xfrm>
                          <a:prstGeom prst="ellipse">
                            <a:avLst/>
                          </a:prstGeom>
                          <a:noFill/>
                          <a:ln w="57150" cap="flat" cmpd="sng" algn="ctr">
                            <a:solidFill>
                              <a:srgbClr val="0061CF"/>
                            </a:solidFill>
                            <a:prstDash val="solid"/>
                            <a:round/>
                            <a:headEnd type="none" w="sm" len="sm"/>
                            <a:tailEnd type="none" w="sm" len="sm"/>
                          </a:ln>
                          <a:effectLst/>
                        </wps:spPr>
                        <wps:bodyPr vert="horz" wrap="square" lIns="91440" tIns="45720" rIns="91440" bIns="45720" numCol="1" rtlCol="0" anchor="t" anchorCtr="0" compatLnSpc="1">
                          <a:prstTxWarp prst="textNoShape">
                            <a:avLst/>
                          </a:prstTxWarp>
                        </wps:bodyPr>
                      </wps:wsp>
                      <wps:wsp>
                        <wps:cNvPr id="7" name="Rektangel: rundade hörn 7"/>
                        <wps:cNvSpPr/>
                        <wps:spPr bwMode="auto">
                          <a:xfrm>
                            <a:off x="436032" y="2239245"/>
                            <a:ext cx="1584176" cy="648072"/>
                          </a:xfrm>
                          <a:prstGeom prst="roundRect">
                            <a:avLst/>
                          </a:prstGeom>
                          <a:solidFill>
                            <a:srgbClr val="FFFFFF">
                              <a:lumMod val="85000"/>
                            </a:srgbClr>
                          </a:solidFill>
                          <a:ln w="12700" cap="flat" cmpd="sng" algn="ctr">
                            <a:solidFill>
                              <a:srgbClr val="000000"/>
                            </a:solidFill>
                            <a:prstDash val="solid"/>
                            <a:round/>
                            <a:headEnd type="none" w="sm" len="sm"/>
                            <a:tailEnd type="none" w="sm" len="sm"/>
                          </a:ln>
                          <a:effectLst/>
                        </wps:spPr>
                        <wps:txbx>
                          <w:txbxContent>
                            <w:p w14:paraId="51BA2071" w14:textId="5BEC794B" w:rsidR="006711BC" w:rsidRPr="0014681A" w:rsidRDefault="00863235" w:rsidP="006711BC">
                              <w:pPr>
                                <w:kinsoku w:val="0"/>
                                <w:overflowPunct w:val="0"/>
                                <w:jc w:val="center"/>
                                <w:textAlignment w:val="baseline"/>
                                <w:rPr>
                                  <w:rFonts w:ascii="Arial" w:hAnsi="Arial" w:cstheme="minorBidi"/>
                                  <w:kern w:val="24"/>
                                  <w:sz w:val="22"/>
                                  <w:szCs w:val="22"/>
                                </w:rPr>
                              </w:pPr>
                              <w:r>
                                <w:rPr>
                                  <w:rFonts w:ascii="Arial" w:hAnsi="Arial" w:cstheme="minorBidi"/>
                                  <w:kern w:val="24"/>
                                  <w:sz w:val="20"/>
                                  <w:szCs w:val="20"/>
                                </w:rPr>
                                <w:t>Utveckling, tillverkning</w:t>
                              </w:r>
                              <w:r w:rsidR="006711BC">
                                <w:rPr>
                                  <w:rFonts w:ascii="Arial" w:hAnsi="Arial" w:cstheme="minorBidi"/>
                                  <w:kern w:val="24"/>
                                  <w:sz w:val="20"/>
                                  <w:szCs w:val="20"/>
                                </w:rPr>
                                <w:t xml:space="preserve"> och leveranskontroll</w:t>
                              </w:r>
                            </w:p>
                          </w:txbxContent>
                        </wps:txbx>
                        <wps:bodyPr vert="horz" wrap="square" lIns="91440" tIns="45720" rIns="91440" bIns="45720" numCol="1" rtlCol="0" anchor="ctr" anchorCtr="0" compatLnSpc="1">
                          <a:prstTxWarp prst="textNoShape">
                            <a:avLst/>
                          </a:prstTxWarp>
                        </wps:bodyPr>
                      </wps:wsp>
                      <wps:wsp>
                        <wps:cNvPr id="8" name="Rektangel: rundade hörn 8"/>
                        <wps:cNvSpPr/>
                        <wps:spPr bwMode="auto">
                          <a:xfrm>
                            <a:off x="38025" y="1076742"/>
                            <a:ext cx="1584176" cy="648072"/>
                          </a:xfrm>
                          <a:prstGeom prst="roundRect">
                            <a:avLst/>
                          </a:prstGeom>
                          <a:solidFill>
                            <a:srgbClr val="FFFFFF">
                              <a:lumMod val="85000"/>
                            </a:srgbClr>
                          </a:solidFill>
                          <a:ln w="12700" cap="flat" cmpd="sng" algn="ctr">
                            <a:solidFill>
                              <a:srgbClr val="000000"/>
                            </a:solidFill>
                            <a:prstDash val="solid"/>
                            <a:round/>
                            <a:headEnd type="none" w="sm" len="sm"/>
                            <a:tailEnd type="none" w="sm" len="sm"/>
                          </a:ln>
                          <a:effectLst/>
                        </wps:spPr>
                        <wps:txbx>
                          <w:txbxContent>
                            <w:p w14:paraId="560954C7" w14:textId="77777777" w:rsidR="006711BC" w:rsidRPr="0014681A" w:rsidRDefault="006711BC" w:rsidP="006711BC">
                              <w:pPr>
                                <w:kinsoku w:val="0"/>
                                <w:overflowPunct w:val="0"/>
                                <w:jc w:val="center"/>
                                <w:textAlignment w:val="baseline"/>
                                <w:rPr>
                                  <w:rFonts w:ascii="Arial" w:hAnsi="Arial" w:cstheme="minorBidi"/>
                                  <w:kern w:val="24"/>
                                  <w:sz w:val="20"/>
                                  <w:szCs w:val="20"/>
                                  <w:lang w:val="en-GB"/>
                                </w:rPr>
                              </w:pPr>
                              <w:r>
                                <w:rPr>
                                  <w:rFonts w:ascii="Arial" w:hAnsi="Arial" w:cstheme="minorBidi"/>
                                  <w:kern w:val="24"/>
                                  <w:sz w:val="20"/>
                                  <w:szCs w:val="20"/>
                                  <w:lang w:val="en-GB"/>
                                </w:rPr>
                                <w:t>Överlämning och i</w:t>
                              </w:r>
                              <w:r w:rsidRPr="0014681A">
                                <w:rPr>
                                  <w:rFonts w:ascii="Arial" w:hAnsi="Arial" w:cstheme="minorBidi"/>
                                  <w:kern w:val="24"/>
                                  <w:sz w:val="20"/>
                                  <w:szCs w:val="20"/>
                                  <w:lang w:val="en-GB"/>
                                </w:rPr>
                                <w:t>nförande i verksamheten</w:t>
                              </w:r>
                            </w:p>
                          </w:txbxContent>
                        </wps:txbx>
                        <wps:bodyPr vert="horz" wrap="square" lIns="91440" tIns="45720" rIns="91440" bIns="45720" numCol="1" rtlCol="0" anchor="ctr" anchorCtr="0" compatLnSpc="1">
                          <a:prstTxWarp prst="textNoShape">
                            <a:avLst/>
                          </a:prstTxWarp>
                        </wps:bodyPr>
                      </wps:wsp>
                      <wps:wsp>
                        <wps:cNvPr id="9" name="Rektangel: rundade hörn 9"/>
                        <wps:cNvSpPr/>
                        <wps:spPr bwMode="auto">
                          <a:xfrm>
                            <a:off x="3132650" y="1074269"/>
                            <a:ext cx="1584176" cy="648072"/>
                          </a:xfrm>
                          <a:prstGeom prst="roundRect">
                            <a:avLst/>
                          </a:prstGeom>
                          <a:solidFill>
                            <a:srgbClr val="FFFFFF">
                              <a:lumMod val="85000"/>
                            </a:srgbClr>
                          </a:solidFill>
                          <a:ln w="12700" cap="flat" cmpd="sng" algn="ctr">
                            <a:solidFill>
                              <a:srgbClr val="000000"/>
                            </a:solidFill>
                            <a:prstDash val="solid"/>
                            <a:round/>
                            <a:headEnd type="none" w="sm" len="sm"/>
                            <a:tailEnd type="none" w="sm" len="sm"/>
                          </a:ln>
                          <a:effectLst/>
                        </wps:spPr>
                        <wps:txbx>
                          <w:txbxContent>
                            <w:p w14:paraId="6C688EE6" w14:textId="77777777" w:rsidR="006711BC" w:rsidRPr="0014681A" w:rsidRDefault="006711BC" w:rsidP="006711BC">
                              <w:pPr>
                                <w:kinsoku w:val="0"/>
                                <w:overflowPunct w:val="0"/>
                                <w:jc w:val="center"/>
                                <w:textAlignment w:val="baseline"/>
                                <w:rPr>
                                  <w:rFonts w:ascii="Arial" w:hAnsi="Arial" w:cstheme="minorBidi"/>
                                  <w:kern w:val="24"/>
                                  <w:sz w:val="20"/>
                                  <w:szCs w:val="20"/>
                                  <w:lang w:val="en-GB"/>
                                </w:rPr>
                              </w:pPr>
                              <w:r w:rsidRPr="0014681A">
                                <w:rPr>
                                  <w:rFonts w:ascii="Arial" w:hAnsi="Arial" w:cstheme="minorBidi"/>
                                  <w:kern w:val="24"/>
                                  <w:sz w:val="20"/>
                                  <w:szCs w:val="20"/>
                                  <w:lang w:val="en-GB"/>
                                </w:rPr>
                                <w:t>Förfrågningsunderlag (RFP)</w:t>
                              </w:r>
                            </w:p>
                          </w:txbxContent>
                        </wps:txbx>
                        <wps:bodyPr vert="horz" wrap="square" lIns="91440" tIns="45720" rIns="91440" bIns="45720" numCol="1" rtlCol="0" anchor="ctr" anchorCtr="0" compatLnSpc="1">
                          <a:prstTxWarp prst="textNoShape">
                            <a:avLst/>
                          </a:prstTxWarp>
                        </wps:bodyPr>
                      </wps:wsp>
                      <wps:wsp>
                        <wps:cNvPr id="10" name="Rektangel: rundade hörn 10"/>
                        <wps:cNvSpPr/>
                        <wps:spPr bwMode="auto">
                          <a:xfrm>
                            <a:off x="1584176" y="291279"/>
                            <a:ext cx="1584176" cy="648072"/>
                          </a:xfrm>
                          <a:prstGeom prst="roundRect">
                            <a:avLst/>
                          </a:prstGeom>
                          <a:solidFill>
                            <a:srgbClr val="FFFFFF">
                              <a:lumMod val="85000"/>
                            </a:srgbClr>
                          </a:solidFill>
                          <a:ln w="12700" cap="flat" cmpd="sng" algn="ctr">
                            <a:solidFill>
                              <a:srgbClr val="000000"/>
                            </a:solidFill>
                            <a:prstDash val="solid"/>
                            <a:round/>
                            <a:headEnd type="none" w="sm" len="sm"/>
                            <a:tailEnd type="none" w="sm" len="sm"/>
                          </a:ln>
                          <a:effectLst/>
                        </wps:spPr>
                        <wps:txbx>
                          <w:txbxContent>
                            <w:p w14:paraId="468FADC7" w14:textId="77777777" w:rsidR="006711BC" w:rsidRPr="0014681A" w:rsidRDefault="006711BC" w:rsidP="006711BC">
                              <w:pPr>
                                <w:kinsoku w:val="0"/>
                                <w:overflowPunct w:val="0"/>
                                <w:jc w:val="center"/>
                                <w:textAlignment w:val="baseline"/>
                                <w:rPr>
                                  <w:rFonts w:ascii="Arial" w:hAnsi="Arial" w:cstheme="minorBidi"/>
                                  <w:kern w:val="24"/>
                                  <w:sz w:val="20"/>
                                  <w:szCs w:val="20"/>
                                  <w:lang w:val="en-GB"/>
                                </w:rPr>
                              </w:pPr>
                              <w:r w:rsidRPr="0014681A">
                                <w:rPr>
                                  <w:rFonts w:ascii="Arial" w:hAnsi="Arial" w:cstheme="minorBidi"/>
                                  <w:kern w:val="24"/>
                                  <w:sz w:val="20"/>
                                  <w:szCs w:val="20"/>
                                  <w:lang w:val="en-GB"/>
                                </w:rPr>
                                <w:t>SMS 2 / KEL</w:t>
                              </w:r>
                            </w:p>
                            <w:p w14:paraId="110A8211" w14:textId="77777777" w:rsidR="006711BC" w:rsidRPr="0014681A" w:rsidRDefault="006711BC" w:rsidP="006711BC">
                              <w:pPr>
                                <w:kinsoku w:val="0"/>
                                <w:overflowPunct w:val="0"/>
                                <w:jc w:val="center"/>
                                <w:textAlignment w:val="baseline"/>
                                <w:rPr>
                                  <w:rFonts w:ascii="Arial" w:hAnsi="Arial" w:cstheme="minorBidi"/>
                                  <w:kern w:val="24"/>
                                  <w:sz w:val="20"/>
                                  <w:szCs w:val="20"/>
                                  <w:lang w:val="en-GB"/>
                                </w:rPr>
                              </w:pPr>
                              <w:r w:rsidRPr="0014681A">
                                <w:rPr>
                                  <w:rFonts w:ascii="Arial" w:hAnsi="Arial" w:cstheme="minorBidi"/>
                                  <w:kern w:val="24"/>
                                  <w:sz w:val="20"/>
                                  <w:szCs w:val="20"/>
                                  <w:lang w:val="en-GB"/>
                                </w:rPr>
                                <w:t>Initieramöte</w:t>
                              </w:r>
                            </w:p>
                          </w:txbxContent>
                        </wps:txbx>
                        <wps:bodyPr vert="horz" wrap="square" lIns="91440" tIns="45720" rIns="91440" bIns="45720" numCol="1" rtlCol="0"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DA28962" id="Grupp 12" o:spid="_x0000_s1027" style="position:absolute;margin-left:32.85pt;margin-top:.4pt;width:368.35pt;height:267.1pt;z-index:251666944;mso-width-relative:margin;mso-height-relative:margin" coordorigin="380,2912" coordsize="46788,3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">
                <v:oval id="Ellips 6" o:spid="_x0000_s1028" style="position:absolute;left:7900;top:5116;width:31725;height:3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" filled="f" strokecolor="#0061cf" strokeweight="4.5pt">
                  <v:stroke startarrowwidth="narrow" startarrowlength="short" endarrowwidth="narrow" endarrowlength="short"/>
                </v:oval>
                <v:roundrect id="Rektangel: rundade hörn 7" o:spid="_x0000_s1029" style="position:absolute;left:4360;top:22392;width:15842;height:64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" fillcolor="#d9d9d9" strokeweight="1pt">
                  <v:stroke startarrowwidth="narrow" startarrowlength="short" endarrowwidth="narrow" endarrowlength="short"/>
                  <v:textbox>
                    <w:txbxContent>
                      <w:p w14:paraId="51BA2071" w14:textId="5BEC794B" w:rsidR="006711BC" w:rsidRPr="0014681A" w:rsidRDefault="00863235" w:rsidP="006711BC">
                        <w:pPr>
                          <w:kinsoku w:val="0"/>
                          <w:overflowPunct w:val="0"/>
                          <w:jc w:val="center"/>
                          <w:textAlignment w:val="baseline"/>
                          <w:rPr>
                            <w:rFonts w:ascii="Arial" w:hAnsi="Arial" w:cstheme="minorBidi"/>
                            <w:kern w:val="24"/>
                            <w:sz w:val="22"/>
                            <w:szCs w:val="22"/>
                          </w:rPr>
                        </w:pPr>
                        <w:r>
                          <w:rPr>
                            <w:rFonts w:ascii="Arial" w:hAnsi="Arial" w:cstheme="minorBidi"/>
                            <w:kern w:val="24"/>
                            <w:sz w:val="20"/>
                            <w:szCs w:val="20"/>
                          </w:rPr>
                          <w:t>Utveckling, tillverkning</w:t>
                        </w:r>
                        <w:r w:rsidR="006711BC">
                          <w:rPr>
                            <w:rFonts w:ascii="Arial" w:hAnsi="Arial" w:cstheme="minorBidi"/>
                            <w:kern w:val="24"/>
                            <w:sz w:val="20"/>
                            <w:szCs w:val="20"/>
                          </w:rPr>
                          <w:t xml:space="preserve"> och leveranskontroll</w:t>
                        </w:r>
                      </w:p>
                    </w:txbxContent>
                  </v:textbox>
                </v:roundrect>
                <v:roundrect id="Rektangel: rundade hörn 8" o:spid="_x0000_s1030" style="position:absolute;left:380;top:10767;width:15842;height:64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" fillcolor="#d9d9d9" strokeweight="1pt">
                  <v:stroke startarrowwidth="narrow" startarrowlength="short" endarrowwidth="narrow" endarrowlength="short"/>
                  <v:textbox>
                    <w:txbxContent>
                      <w:p w14:paraId="560954C7" w14:textId="77777777" w:rsidR="006711BC" w:rsidRPr="0014681A" w:rsidRDefault="006711BC" w:rsidP="006711BC">
                        <w:pPr>
                          <w:kinsoku w:val="0"/>
                          <w:overflowPunct w:val="0"/>
                          <w:jc w:val="center"/>
                          <w:textAlignment w:val="baseline"/>
                          <w:rPr>
                            <w:rFonts w:ascii="Arial" w:hAnsi="Arial" w:cstheme="minorBidi"/>
                            <w:kern w:val="24"/>
                            <w:sz w:val="20"/>
                            <w:szCs w:val="20"/>
                            <w:lang w:val="en-GB"/>
                          </w:rPr>
                        </w:pPr>
                        <w:r>
                          <w:rPr>
                            <w:rFonts w:ascii="Arial" w:hAnsi="Arial" w:cstheme="minorBidi"/>
                            <w:kern w:val="24"/>
                            <w:sz w:val="20"/>
                            <w:szCs w:val="20"/>
                            <w:lang w:val="en-GB"/>
                          </w:rPr>
                          <w:t>Överlämning och i</w:t>
                        </w:r>
                        <w:r w:rsidRPr="0014681A">
                          <w:rPr>
                            <w:rFonts w:ascii="Arial" w:hAnsi="Arial" w:cstheme="minorBidi"/>
                            <w:kern w:val="24"/>
                            <w:sz w:val="20"/>
                            <w:szCs w:val="20"/>
                            <w:lang w:val="en-GB"/>
                          </w:rPr>
                          <w:t>nförande i verksamheten</w:t>
                        </w:r>
                      </w:p>
                    </w:txbxContent>
                  </v:textbox>
                </v:roundrect>
                <v:roundrect id="Rektangel: rundade hörn 9" o:spid="_x0000_s1031" style="position:absolute;left:31326;top:10742;width:15842;height:64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" fillcolor="#d9d9d9" strokeweight="1pt">
                  <v:stroke startarrowwidth="narrow" startarrowlength="short" endarrowwidth="narrow" endarrowlength="short"/>
                  <v:textbox>
                    <w:txbxContent>
                      <w:p w14:paraId="6C688EE6" w14:textId="77777777" w:rsidR="006711BC" w:rsidRPr="0014681A" w:rsidRDefault="006711BC" w:rsidP="006711BC">
                        <w:pPr>
                          <w:kinsoku w:val="0"/>
                          <w:overflowPunct w:val="0"/>
                          <w:jc w:val="center"/>
                          <w:textAlignment w:val="baseline"/>
                          <w:rPr>
                            <w:rFonts w:ascii="Arial" w:hAnsi="Arial" w:cstheme="minorBidi"/>
                            <w:kern w:val="24"/>
                            <w:sz w:val="20"/>
                            <w:szCs w:val="20"/>
                            <w:lang w:val="en-GB"/>
                          </w:rPr>
                        </w:pPr>
                        <w:r w:rsidRPr="0014681A">
                          <w:rPr>
                            <w:rFonts w:ascii="Arial" w:hAnsi="Arial" w:cstheme="minorBidi"/>
                            <w:kern w:val="24"/>
                            <w:sz w:val="20"/>
                            <w:szCs w:val="20"/>
                            <w:lang w:val="en-GB"/>
                          </w:rPr>
                          <w:t>Förfrågningsunderlag (RFP)</w:t>
                        </w:r>
                      </w:p>
                    </w:txbxContent>
                  </v:textbox>
                </v:roundrect>
                <v:roundrect id="Rektangel: rundade hörn 10" o:spid="_x0000_s1032" style="position:absolute;left:15841;top:2912;width:15842;height:64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" fillcolor="#d9d9d9" strokeweight="1pt">
                  <v:stroke startarrowwidth="narrow" startarrowlength="short" endarrowwidth="narrow" endarrowlength="short"/>
                  <v:textbox>
                    <w:txbxContent>
                      <w:p w14:paraId="468FADC7" w14:textId="77777777" w:rsidR="006711BC" w:rsidRPr="0014681A" w:rsidRDefault="006711BC" w:rsidP="006711BC">
                        <w:pPr>
                          <w:kinsoku w:val="0"/>
                          <w:overflowPunct w:val="0"/>
                          <w:jc w:val="center"/>
                          <w:textAlignment w:val="baseline"/>
                          <w:rPr>
                            <w:rFonts w:ascii="Arial" w:hAnsi="Arial" w:cstheme="minorBidi"/>
                            <w:kern w:val="24"/>
                            <w:sz w:val="20"/>
                            <w:szCs w:val="20"/>
                            <w:lang w:val="en-GB"/>
                          </w:rPr>
                        </w:pPr>
                        <w:r w:rsidRPr="0014681A">
                          <w:rPr>
                            <w:rFonts w:ascii="Arial" w:hAnsi="Arial" w:cstheme="minorBidi"/>
                            <w:kern w:val="24"/>
                            <w:sz w:val="20"/>
                            <w:szCs w:val="20"/>
                            <w:lang w:val="en-GB"/>
                          </w:rPr>
                          <w:t>SMS 2 / KEL</w:t>
                        </w:r>
                      </w:p>
                      <w:p w14:paraId="110A8211" w14:textId="77777777" w:rsidR="006711BC" w:rsidRPr="0014681A" w:rsidRDefault="006711BC" w:rsidP="006711BC">
                        <w:pPr>
                          <w:kinsoku w:val="0"/>
                          <w:overflowPunct w:val="0"/>
                          <w:jc w:val="center"/>
                          <w:textAlignment w:val="baseline"/>
                          <w:rPr>
                            <w:rFonts w:ascii="Arial" w:hAnsi="Arial" w:cstheme="minorBidi"/>
                            <w:kern w:val="24"/>
                            <w:sz w:val="20"/>
                            <w:szCs w:val="20"/>
                            <w:lang w:val="en-GB"/>
                          </w:rPr>
                        </w:pPr>
                        <w:r w:rsidRPr="0014681A">
                          <w:rPr>
                            <w:rFonts w:ascii="Arial" w:hAnsi="Arial" w:cstheme="minorBidi"/>
                            <w:kern w:val="24"/>
                            <w:sz w:val="20"/>
                            <w:szCs w:val="20"/>
                            <w:lang w:val="en-GB"/>
                          </w:rPr>
                          <w:t>Initieramöte</w:t>
                        </w:r>
                      </w:p>
                    </w:txbxContent>
                  </v:textbox>
                </v:roundrect>
              </v:group>
            </w:pict>
          </mc:Fallback>
        </mc:AlternateContent>
      </w:r>
    </w:p>
    <w:p w14:paraId="52C96854" w14:textId="78AE5CAB" w:rsidR="00F26A2B" w:rsidRDefault="0038298C" w:rsidP="00F26A2B">
      <w:pPr>
        <w:spacing w:after="120"/>
      </w:pPr>
      <w:r>
        <w:rPr>
          <w:noProof/>
        </w:rPr>
        <mc:AlternateContent>
          <mc:Choice Requires="wps">
            <w:drawing>
              <wp:anchor distT="0" distB="0" distL="114300" distR="114300" simplePos="0" relativeHeight="251679232" behindDoc="0" locked="0" layoutInCell="1" allowOverlap="1" wp14:anchorId="57367E1C" wp14:editId="04686F7F">
                <wp:simplePos x="0" y="0"/>
                <wp:positionH relativeFrom="column">
                  <wp:posOffset>161702</wp:posOffset>
                </wp:positionH>
                <wp:positionV relativeFrom="paragraph">
                  <wp:posOffset>252095</wp:posOffset>
                </wp:positionV>
                <wp:extent cx="575945" cy="575945"/>
                <wp:effectExtent l="0" t="0" r="14605" b="14605"/>
                <wp:wrapNone/>
                <wp:docPr id="36" name="Ellips 35">
                  <a:extLst xmlns:a="http://schemas.openxmlformats.org/drawingml/2006/main">
                    <a:ext uri="{FF2B5EF4-FFF2-40B4-BE49-F238E27FC236}">
                      <a16:creationId xmlns:a16="http://schemas.microsoft.com/office/drawing/2014/main" id="{41A71177-6D36-4EE4-85B3-5F1348C555FD}"/>
                    </a:ext>
                  </a:extLst>
                </wp:docPr>
                <wp:cNvGraphicFramePr/>
                <a:graphic xmlns:a="http://schemas.openxmlformats.org/drawingml/2006/main">
                  <a:graphicData uri="http://schemas.microsoft.com/office/word/2010/wordprocessingShape">
                    <wps:wsp>
                      <wps:cNvSpPr/>
                      <wps:spPr bwMode="auto">
                        <a:xfrm>
                          <a:off x="0" y="0"/>
                          <a:ext cx="575945" cy="575945"/>
                        </a:xfrm>
                        <a:prstGeom prst="ellipse">
                          <a:avLst/>
                        </a:prstGeom>
                        <a:solidFill>
                          <a:srgbClr val="F8C580"/>
                        </a:solidFill>
                        <a:ln w="12700" cap="flat" cmpd="sng" algn="ctr">
                          <a:solidFill>
                            <a:srgbClr val="000000"/>
                          </a:solidFill>
                          <a:prstDash val="solid"/>
                          <a:round/>
                          <a:headEnd type="none" w="sm" len="sm"/>
                          <a:tailEnd type="none" w="sm" len="sm"/>
                        </a:ln>
                        <a:effectLst/>
                      </wps:spPr>
                      <wps:txbx>
                        <w:txbxContent>
                          <w:p w14:paraId="16044FA0" w14:textId="2B300708" w:rsidR="001D18E2" w:rsidRPr="00BD587E" w:rsidRDefault="00863235" w:rsidP="001D18E2">
                            <w:pPr>
                              <w:kinsoku w:val="0"/>
                              <w:overflowPunct w:val="0"/>
                              <w:jc w:val="center"/>
                              <w:textAlignment w:val="baseline"/>
                              <w:rPr>
                                <w:rFonts w:ascii="Arial" w:eastAsia="+mn-ea" w:hAnsi="Arial" w:cs="+mn-cs"/>
                                <w:color w:val="000000"/>
                                <w:kern w:val="24"/>
                                <w:sz w:val="32"/>
                                <w:szCs w:val="28"/>
                                <w:lang w:val="en-GB"/>
                              </w:rPr>
                            </w:pPr>
                            <w:r>
                              <w:rPr>
                                <w:rFonts w:ascii="Arial" w:eastAsia="+mn-ea" w:hAnsi="Arial" w:cs="+mn-cs"/>
                                <w:color w:val="000000"/>
                                <w:kern w:val="24"/>
                                <w:sz w:val="32"/>
                                <w:szCs w:val="28"/>
                                <w:lang w:val="en-GB"/>
                              </w:rPr>
                              <w:t>6</w:t>
                            </w:r>
                          </w:p>
                        </w:txbxContent>
                      </wps:txbx>
                      <wps:bodyPr vert="horz" wrap="square" lIns="91440" tIns="45720" rIns="91440" bIns="45720" numCol="1" rtlCol="0" anchor="ctr" anchorCtr="0" compatLnSpc="1">
                        <a:prstTxWarp prst="textNoShape">
                          <a:avLst/>
                        </a:prstTxWarp>
                      </wps:bodyPr>
                    </wps:wsp>
                  </a:graphicData>
                </a:graphic>
              </wp:anchor>
            </w:drawing>
          </mc:Choice>
          <mc:Fallback>
            <w:pict>
              <v:oval w14:anchorId="57367E1C" id="Ellips 35" o:spid="_x0000_s1033" style="position:absolute;margin-left:12.75pt;margin-top:19.85pt;width:45.35pt;height:45.35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" fillcolor="#f8c580" strokeweight="1pt">
                <v:stroke startarrowwidth="narrow" startarrowlength="short" endarrowwidth="narrow" endarrowlength="short"/>
                <v:textbox>
                  <w:txbxContent>
                    <w:p w14:paraId="16044FA0" w14:textId="2B300708" w:rsidR="001D18E2" w:rsidRPr="00BD587E" w:rsidRDefault="00863235" w:rsidP="001D18E2">
                      <w:pPr>
                        <w:kinsoku w:val="0"/>
                        <w:overflowPunct w:val="0"/>
                        <w:jc w:val="center"/>
                        <w:textAlignment w:val="baseline"/>
                        <w:rPr>
                          <w:rFonts w:ascii="Arial" w:eastAsia="+mn-ea" w:hAnsi="Arial" w:cs="+mn-cs"/>
                          <w:color w:val="000000"/>
                          <w:kern w:val="24"/>
                          <w:sz w:val="32"/>
                          <w:szCs w:val="28"/>
                          <w:lang w:val="en-GB"/>
                        </w:rPr>
                      </w:pPr>
                      <w:r>
                        <w:rPr>
                          <w:rFonts w:ascii="Arial" w:eastAsia="+mn-ea" w:hAnsi="Arial" w:cs="+mn-cs"/>
                          <w:color w:val="000000"/>
                          <w:kern w:val="24"/>
                          <w:sz w:val="32"/>
                          <w:szCs w:val="28"/>
                          <w:lang w:val="en-GB"/>
                        </w:rPr>
                        <w:t>6</w:t>
                      </w:r>
                    </w:p>
                  </w:txbxContent>
                </v:textbox>
              </v:oval>
            </w:pict>
          </mc:Fallback>
        </mc:AlternateContent>
      </w:r>
      <w:r>
        <w:rPr>
          <w:noProof/>
        </w:rPr>
        <mc:AlternateContent>
          <mc:Choice Requires="wps">
            <w:drawing>
              <wp:anchor distT="0" distB="0" distL="114300" distR="114300" simplePos="0" relativeHeight="251673088" behindDoc="0" locked="0" layoutInCell="1" allowOverlap="1" wp14:anchorId="60A7086D" wp14:editId="4D6369B5">
                <wp:simplePos x="0" y="0"/>
                <wp:positionH relativeFrom="column">
                  <wp:posOffset>4809267</wp:posOffset>
                </wp:positionH>
                <wp:positionV relativeFrom="paragraph">
                  <wp:posOffset>243205</wp:posOffset>
                </wp:positionV>
                <wp:extent cx="575945" cy="575945"/>
                <wp:effectExtent l="0" t="0" r="14605" b="14605"/>
                <wp:wrapNone/>
                <wp:docPr id="38" name="Ellips 37">
                  <a:extLst xmlns:a="http://schemas.openxmlformats.org/drawingml/2006/main">
                    <a:ext uri="{FF2B5EF4-FFF2-40B4-BE49-F238E27FC236}">
                      <a16:creationId xmlns:a16="http://schemas.microsoft.com/office/drawing/2014/main" id="{F35350E4-A5A3-499B-9187-70CA832BAAD8}"/>
                    </a:ext>
                  </a:extLst>
                </wp:docPr>
                <wp:cNvGraphicFramePr/>
                <a:graphic xmlns:a="http://schemas.openxmlformats.org/drawingml/2006/main">
                  <a:graphicData uri="http://schemas.microsoft.com/office/word/2010/wordprocessingShape">
                    <wps:wsp>
                      <wps:cNvSpPr/>
                      <wps:spPr bwMode="auto">
                        <a:xfrm>
                          <a:off x="0" y="0"/>
                          <a:ext cx="575945" cy="575945"/>
                        </a:xfrm>
                        <a:prstGeom prst="ellipse">
                          <a:avLst/>
                        </a:prstGeom>
                        <a:solidFill>
                          <a:srgbClr val="F8C580"/>
                        </a:solidFill>
                        <a:ln w="12700" cap="flat" cmpd="sng" algn="ctr">
                          <a:solidFill>
                            <a:srgbClr val="000000"/>
                          </a:solidFill>
                          <a:prstDash val="solid"/>
                          <a:round/>
                          <a:headEnd type="none" w="sm" len="sm"/>
                          <a:tailEnd type="none" w="sm" len="sm"/>
                        </a:ln>
                        <a:effectLst/>
                      </wps:spPr>
                      <wps:txbx>
                        <w:txbxContent>
                          <w:p w14:paraId="360D7F6C" w14:textId="77777777" w:rsidR="001D18E2" w:rsidRPr="00BD587E" w:rsidRDefault="001D18E2" w:rsidP="001D18E2">
                            <w:pPr>
                              <w:kinsoku w:val="0"/>
                              <w:overflowPunct w:val="0"/>
                              <w:jc w:val="center"/>
                              <w:textAlignment w:val="baseline"/>
                              <w:rPr>
                                <w:rFonts w:ascii="Arial" w:eastAsia="+mn-ea" w:hAnsi="Arial" w:cs="+mn-cs"/>
                                <w:color w:val="000000"/>
                                <w:kern w:val="24"/>
                                <w:sz w:val="32"/>
                                <w:szCs w:val="28"/>
                                <w:lang w:val="en-GB"/>
                              </w:rPr>
                            </w:pPr>
                            <w:r w:rsidRPr="00BD587E">
                              <w:rPr>
                                <w:rFonts w:ascii="Arial" w:eastAsia="+mn-ea" w:hAnsi="Arial" w:cs="+mn-cs"/>
                                <w:color w:val="000000"/>
                                <w:kern w:val="24"/>
                                <w:sz w:val="32"/>
                                <w:szCs w:val="28"/>
                                <w:lang w:val="en-GB"/>
                              </w:rPr>
                              <w:t>2</w:t>
                            </w:r>
                          </w:p>
                        </w:txbxContent>
                      </wps:txbx>
                      <wps:bodyPr vert="horz" wrap="square" lIns="91440" tIns="45720" rIns="91440" bIns="45720" numCol="1" rtlCol="0" anchor="ctr" anchorCtr="0" compatLnSpc="1">
                        <a:prstTxWarp prst="textNoShape">
                          <a:avLst/>
                        </a:prstTxWarp>
                      </wps:bodyPr>
                    </wps:wsp>
                  </a:graphicData>
                </a:graphic>
              </wp:anchor>
            </w:drawing>
          </mc:Choice>
          <mc:Fallback>
            <w:pict>
              <v:oval w14:anchorId="60A7086D" id="Ellips 37" o:spid="_x0000_s1034" style="position:absolute;margin-left:378.7pt;margin-top:19.15pt;width:45.35pt;height:45.3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" fillcolor="#f8c580" strokeweight="1pt">
                <v:stroke startarrowwidth="narrow" startarrowlength="short" endarrowwidth="narrow" endarrowlength="short"/>
                <v:textbox>
                  <w:txbxContent>
                    <w:p w14:paraId="360D7F6C" w14:textId="77777777" w:rsidR="001D18E2" w:rsidRPr="00BD587E" w:rsidRDefault="001D18E2" w:rsidP="001D18E2">
                      <w:pPr>
                        <w:kinsoku w:val="0"/>
                        <w:overflowPunct w:val="0"/>
                        <w:jc w:val="center"/>
                        <w:textAlignment w:val="baseline"/>
                        <w:rPr>
                          <w:rFonts w:ascii="Arial" w:eastAsia="+mn-ea" w:hAnsi="Arial" w:cs="+mn-cs"/>
                          <w:color w:val="000000"/>
                          <w:kern w:val="24"/>
                          <w:sz w:val="32"/>
                          <w:szCs w:val="28"/>
                          <w:lang w:val="en-GB"/>
                        </w:rPr>
                      </w:pPr>
                      <w:r w:rsidRPr="00BD587E">
                        <w:rPr>
                          <w:rFonts w:ascii="Arial" w:eastAsia="+mn-ea" w:hAnsi="Arial" w:cs="+mn-cs"/>
                          <w:color w:val="000000"/>
                          <w:kern w:val="24"/>
                          <w:sz w:val="32"/>
                          <w:szCs w:val="28"/>
                          <w:lang w:val="en-GB"/>
                        </w:rPr>
                        <w:t>2</w:t>
                      </w:r>
                    </w:p>
                  </w:txbxContent>
                </v:textbox>
              </v:oval>
            </w:pict>
          </mc:Fallback>
        </mc:AlternateContent>
      </w:r>
    </w:p>
    <w:p w14:paraId="065E1027" w14:textId="4E1A0ACF" w:rsidR="00F26A2B" w:rsidRDefault="00F26A2B" w:rsidP="00F26A2B">
      <w:pPr>
        <w:spacing w:after="120"/>
      </w:pPr>
    </w:p>
    <w:p w14:paraId="149BAA31" w14:textId="00416D69" w:rsidR="00F26A2B" w:rsidRDefault="00F26A2B" w:rsidP="00F26A2B">
      <w:pPr>
        <w:spacing w:after="120"/>
      </w:pPr>
    </w:p>
    <w:p w14:paraId="04E32501" w14:textId="1D3D8B61" w:rsidR="001D18E2" w:rsidRDefault="001D18E2" w:rsidP="00F26A2B">
      <w:pPr>
        <w:spacing w:after="120"/>
        <w:rPr>
          <w:b/>
          <w:bCs/>
          <w:i/>
          <w:iCs/>
        </w:rPr>
      </w:pPr>
    </w:p>
    <w:p w14:paraId="5279709F" w14:textId="6BBF5BE3" w:rsidR="001D18E2" w:rsidRDefault="001D18E2" w:rsidP="00F26A2B">
      <w:pPr>
        <w:spacing w:after="120"/>
        <w:rPr>
          <w:b/>
          <w:bCs/>
          <w:i/>
          <w:iCs/>
        </w:rPr>
      </w:pPr>
    </w:p>
    <w:p w14:paraId="61D492A0" w14:textId="5014A946" w:rsidR="001D18E2" w:rsidRDefault="006D26C9" w:rsidP="00F26A2B">
      <w:pPr>
        <w:spacing w:after="120"/>
        <w:rPr>
          <w:b/>
          <w:bCs/>
          <w:i/>
          <w:iCs/>
        </w:rPr>
      </w:pPr>
      <w:r>
        <w:rPr>
          <w:noProof/>
        </w:rPr>
        <mc:AlternateContent>
          <mc:Choice Requires="wps">
            <w:drawing>
              <wp:anchor distT="0" distB="0" distL="114300" distR="114300" simplePos="0" relativeHeight="251675136" behindDoc="0" locked="0" layoutInCell="1" allowOverlap="1" wp14:anchorId="2DDA6D54" wp14:editId="7AFCB001">
                <wp:simplePos x="0" y="0"/>
                <wp:positionH relativeFrom="column">
                  <wp:posOffset>4416837</wp:posOffset>
                </wp:positionH>
                <wp:positionV relativeFrom="paragraph">
                  <wp:posOffset>173990</wp:posOffset>
                </wp:positionV>
                <wp:extent cx="575945" cy="575945"/>
                <wp:effectExtent l="0" t="0" r="14605" b="14605"/>
                <wp:wrapNone/>
                <wp:docPr id="37" name="Ellips 36">
                  <a:extLst xmlns:a="http://schemas.openxmlformats.org/drawingml/2006/main">
                    <a:ext uri="{FF2B5EF4-FFF2-40B4-BE49-F238E27FC236}">
                      <a16:creationId xmlns:a16="http://schemas.microsoft.com/office/drawing/2014/main" id="{79FC5AE7-524F-4387-8C7E-5BDDC0AC58A8}"/>
                    </a:ext>
                  </a:extLst>
                </wp:docPr>
                <wp:cNvGraphicFramePr/>
                <a:graphic xmlns:a="http://schemas.openxmlformats.org/drawingml/2006/main">
                  <a:graphicData uri="http://schemas.microsoft.com/office/word/2010/wordprocessingShape">
                    <wps:wsp>
                      <wps:cNvSpPr/>
                      <wps:spPr bwMode="auto">
                        <a:xfrm>
                          <a:off x="0" y="0"/>
                          <a:ext cx="575945" cy="575945"/>
                        </a:xfrm>
                        <a:prstGeom prst="ellipse">
                          <a:avLst/>
                        </a:prstGeom>
                        <a:solidFill>
                          <a:srgbClr val="F8C580"/>
                        </a:solidFill>
                        <a:ln w="12700" cap="flat" cmpd="sng" algn="ctr">
                          <a:solidFill>
                            <a:srgbClr val="000000"/>
                          </a:solidFill>
                          <a:prstDash val="solid"/>
                          <a:round/>
                          <a:headEnd type="none" w="sm" len="sm"/>
                          <a:tailEnd type="none" w="sm" len="sm"/>
                        </a:ln>
                        <a:effectLst/>
                      </wps:spPr>
                      <wps:txbx>
                        <w:txbxContent>
                          <w:p w14:paraId="0007CADE" w14:textId="77777777" w:rsidR="001D18E2" w:rsidRPr="00BD587E" w:rsidRDefault="001D18E2" w:rsidP="001D18E2">
                            <w:pPr>
                              <w:kinsoku w:val="0"/>
                              <w:overflowPunct w:val="0"/>
                              <w:jc w:val="center"/>
                              <w:textAlignment w:val="baseline"/>
                              <w:rPr>
                                <w:rFonts w:ascii="Arial" w:eastAsia="+mn-ea" w:hAnsi="Arial" w:cs="+mn-cs"/>
                                <w:color w:val="000000"/>
                                <w:kern w:val="24"/>
                                <w:sz w:val="32"/>
                                <w:szCs w:val="28"/>
                                <w:lang w:val="en-GB"/>
                              </w:rPr>
                            </w:pPr>
                            <w:r w:rsidRPr="00BD587E">
                              <w:rPr>
                                <w:rFonts w:ascii="Arial" w:eastAsia="+mn-ea" w:hAnsi="Arial" w:cs="+mn-cs"/>
                                <w:color w:val="000000"/>
                                <w:kern w:val="24"/>
                                <w:sz w:val="32"/>
                                <w:szCs w:val="28"/>
                                <w:lang w:val="en-GB"/>
                              </w:rPr>
                              <w:t>3</w:t>
                            </w:r>
                          </w:p>
                        </w:txbxContent>
                      </wps:txbx>
                      <wps:bodyPr vert="horz" wrap="square" lIns="91440" tIns="45720" rIns="91440" bIns="45720" numCol="1" rtlCol="0" anchor="ctr" anchorCtr="0" compatLnSpc="1">
                        <a:prstTxWarp prst="textNoShape">
                          <a:avLst/>
                        </a:prstTxWarp>
                      </wps:bodyPr>
                    </wps:wsp>
                  </a:graphicData>
                </a:graphic>
              </wp:anchor>
            </w:drawing>
          </mc:Choice>
          <mc:Fallback>
            <w:pict>
              <v:oval w14:anchorId="2DDA6D54" id="Ellips 36" o:spid="_x0000_s1035" style="position:absolute;margin-left:347.8pt;margin-top:13.7pt;width:45.35pt;height:45.3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" fillcolor="#f8c580" strokeweight="1pt">
                <v:stroke startarrowwidth="narrow" startarrowlength="short" endarrowwidth="narrow" endarrowlength="short"/>
                <v:textbox>
                  <w:txbxContent>
                    <w:p w14:paraId="0007CADE" w14:textId="77777777" w:rsidR="001D18E2" w:rsidRPr="00BD587E" w:rsidRDefault="001D18E2" w:rsidP="001D18E2">
                      <w:pPr>
                        <w:kinsoku w:val="0"/>
                        <w:overflowPunct w:val="0"/>
                        <w:jc w:val="center"/>
                        <w:textAlignment w:val="baseline"/>
                        <w:rPr>
                          <w:rFonts w:ascii="Arial" w:eastAsia="+mn-ea" w:hAnsi="Arial" w:cs="+mn-cs"/>
                          <w:color w:val="000000"/>
                          <w:kern w:val="24"/>
                          <w:sz w:val="32"/>
                          <w:szCs w:val="28"/>
                          <w:lang w:val="en-GB"/>
                        </w:rPr>
                      </w:pPr>
                      <w:r w:rsidRPr="00BD587E">
                        <w:rPr>
                          <w:rFonts w:ascii="Arial" w:eastAsia="+mn-ea" w:hAnsi="Arial" w:cs="+mn-cs"/>
                          <w:color w:val="000000"/>
                          <w:kern w:val="24"/>
                          <w:sz w:val="32"/>
                          <w:szCs w:val="28"/>
                          <w:lang w:val="en-GB"/>
                        </w:rPr>
                        <w:t>3</w:t>
                      </w:r>
                    </w:p>
                  </w:txbxContent>
                </v:textbox>
              </v:oval>
            </w:pict>
          </mc:Fallback>
        </mc:AlternateContent>
      </w:r>
      <w:r w:rsidR="00863235">
        <w:rPr>
          <w:noProof/>
        </w:rPr>
        <mc:AlternateContent>
          <mc:Choice Requires="wps">
            <w:drawing>
              <wp:anchor distT="0" distB="0" distL="114300" distR="114300" simplePos="0" relativeHeight="251677184" behindDoc="0" locked="0" layoutInCell="1" allowOverlap="1" wp14:anchorId="1A98B3DE" wp14:editId="43AECA35">
                <wp:simplePos x="0" y="0"/>
                <wp:positionH relativeFrom="column">
                  <wp:posOffset>517937</wp:posOffset>
                </wp:positionH>
                <wp:positionV relativeFrom="paragraph">
                  <wp:posOffset>177165</wp:posOffset>
                </wp:positionV>
                <wp:extent cx="575945" cy="575945"/>
                <wp:effectExtent l="0" t="0" r="14605" b="14605"/>
                <wp:wrapNone/>
                <wp:docPr id="12" name="Ellips 36"/>
                <wp:cNvGraphicFramePr/>
                <a:graphic xmlns:a="http://schemas.openxmlformats.org/drawingml/2006/main">
                  <a:graphicData uri="http://schemas.microsoft.com/office/word/2010/wordprocessingShape">
                    <wps:wsp>
                      <wps:cNvSpPr/>
                      <wps:spPr bwMode="auto">
                        <a:xfrm>
                          <a:off x="0" y="0"/>
                          <a:ext cx="575945" cy="575945"/>
                        </a:xfrm>
                        <a:prstGeom prst="ellipse">
                          <a:avLst/>
                        </a:prstGeom>
                        <a:solidFill>
                          <a:srgbClr val="F8C580"/>
                        </a:solidFill>
                        <a:ln w="12700" cap="flat" cmpd="sng" algn="ctr">
                          <a:solidFill>
                            <a:srgbClr val="000000"/>
                          </a:solidFill>
                          <a:prstDash val="solid"/>
                          <a:round/>
                          <a:headEnd type="none" w="sm" len="sm"/>
                          <a:tailEnd type="none" w="sm" len="sm"/>
                        </a:ln>
                        <a:effectLst/>
                      </wps:spPr>
                      <wps:txbx>
                        <w:txbxContent>
                          <w:p w14:paraId="4C585421" w14:textId="3D42F0B1" w:rsidR="001D18E2" w:rsidRPr="00BD587E" w:rsidRDefault="00863235" w:rsidP="001D18E2">
                            <w:pPr>
                              <w:kinsoku w:val="0"/>
                              <w:overflowPunct w:val="0"/>
                              <w:jc w:val="center"/>
                              <w:textAlignment w:val="baseline"/>
                              <w:rPr>
                                <w:rFonts w:ascii="Arial" w:eastAsia="+mn-ea" w:hAnsi="Arial" w:cs="+mn-cs"/>
                                <w:color w:val="000000"/>
                                <w:kern w:val="24"/>
                                <w:sz w:val="32"/>
                                <w:szCs w:val="28"/>
                                <w:lang w:val="en-GB"/>
                              </w:rPr>
                            </w:pPr>
                            <w:r>
                              <w:rPr>
                                <w:rFonts w:ascii="Arial" w:eastAsia="+mn-ea" w:hAnsi="Arial" w:cs="+mn-cs"/>
                                <w:color w:val="000000"/>
                                <w:kern w:val="24"/>
                                <w:sz w:val="32"/>
                                <w:szCs w:val="28"/>
                                <w:lang w:val="en-GB"/>
                              </w:rPr>
                              <w:t>5</w:t>
                            </w:r>
                          </w:p>
                        </w:txbxContent>
                      </wps:txbx>
                      <wps:bodyPr vert="horz" wrap="square" lIns="91440" tIns="45720" rIns="91440" bIns="45720" numCol="1" rtlCol="0" anchor="ctr" anchorCtr="0" compatLnSpc="1">
                        <a:prstTxWarp prst="textNoShape">
                          <a:avLst/>
                        </a:prstTxWarp>
                      </wps:bodyPr>
                    </wps:wsp>
                  </a:graphicData>
                </a:graphic>
              </wp:anchor>
            </w:drawing>
          </mc:Choice>
          <mc:Fallback>
            <w:pict>
              <v:oval w14:anchorId="1A98B3DE" id="_x0000_s1036" style="position:absolute;margin-left:40.8pt;margin-top:13.95pt;width:45.35pt;height:45.3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" fillcolor="#f8c580" strokeweight="1pt">
                <v:stroke startarrowwidth="narrow" startarrowlength="short" endarrowwidth="narrow" endarrowlength="short"/>
                <v:textbox>
                  <w:txbxContent>
                    <w:p w14:paraId="4C585421" w14:textId="3D42F0B1" w:rsidR="001D18E2" w:rsidRPr="00BD587E" w:rsidRDefault="00863235" w:rsidP="001D18E2">
                      <w:pPr>
                        <w:kinsoku w:val="0"/>
                        <w:overflowPunct w:val="0"/>
                        <w:jc w:val="center"/>
                        <w:textAlignment w:val="baseline"/>
                        <w:rPr>
                          <w:rFonts w:ascii="Arial" w:eastAsia="+mn-ea" w:hAnsi="Arial" w:cs="+mn-cs"/>
                          <w:color w:val="000000"/>
                          <w:kern w:val="24"/>
                          <w:sz w:val="32"/>
                          <w:szCs w:val="28"/>
                          <w:lang w:val="en-GB"/>
                        </w:rPr>
                      </w:pPr>
                      <w:r>
                        <w:rPr>
                          <w:rFonts w:ascii="Arial" w:eastAsia="+mn-ea" w:hAnsi="Arial" w:cs="+mn-cs"/>
                          <w:color w:val="000000"/>
                          <w:kern w:val="24"/>
                          <w:sz w:val="32"/>
                          <w:szCs w:val="28"/>
                          <w:lang w:val="en-GB"/>
                        </w:rPr>
                        <w:t>5</w:t>
                      </w:r>
                    </w:p>
                  </w:txbxContent>
                </v:textbox>
              </v:oval>
            </w:pict>
          </mc:Fallback>
        </mc:AlternateContent>
      </w:r>
    </w:p>
    <w:p w14:paraId="1E69A953" w14:textId="239EC280" w:rsidR="001D18E2" w:rsidRDefault="00863235" w:rsidP="00F26A2B">
      <w:pPr>
        <w:spacing w:after="120"/>
        <w:rPr>
          <w:b/>
          <w:bCs/>
          <w:i/>
          <w:iCs/>
        </w:rPr>
      </w:pPr>
      <w:r>
        <w:rPr>
          <w:noProof/>
        </w:rPr>
        <mc:AlternateContent>
          <mc:Choice Requires="wps">
            <w:drawing>
              <wp:anchor distT="0" distB="0" distL="114300" distR="114300" simplePos="0" relativeHeight="251668992" behindDoc="0" locked="0" layoutInCell="1" allowOverlap="1" wp14:anchorId="51F571A5" wp14:editId="7B40D4C6">
                <wp:simplePos x="0" y="0"/>
                <wp:positionH relativeFrom="column">
                  <wp:posOffset>3122072</wp:posOffset>
                </wp:positionH>
                <wp:positionV relativeFrom="paragraph">
                  <wp:posOffset>213360</wp:posOffset>
                </wp:positionV>
                <wp:extent cx="1583690" cy="647700"/>
                <wp:effectExtent l="0" t="0" r="16510" b="19050"/>
                <wp:wrapNone/>
                <wp:docPr id="11" name="Rektangel: rundade hörn 11"/>
                <wp:cNvGraphicFramePr/>
                <a:graphic xmlns:a="http://schemas.openxmlformats.org/drawingml/2006/main">
                  <a:graphicData uri="http://schemas.microsoft.com/office/word/2010/wordprocessingShape">
                    <wps:wsp>
                      <wps:cNvSpPr/>
                      <wps:spPr bwMode="auto">
                        <a:xfrm>
                          <a:off x="0" y="0"/>
                          <a:ext cx="1583690" cy="647700"/>
                        </a:xfrm>
                        <a:prstGeom prst="roundRect">
                          <a:avLst/>
                        </a:prstGeom>
                        <a:solidFill>
                          <a:srgbClr val="FFFFFF">
                            <a:lumMod val="85000"/>
                          </a:srgbClr>
                        </a:solidFill>
                        <a:ln w="12700" cap="flat" cmpd="sng" algn="ctr">
                          <a:solidFill>
                            <a:srgbClr val="000000"/>
                          </a:solidFill>
                          <a:prstDash val="solid"/>
                          <a:round/>
                          <a:headEnd type="none" w="sm" len="sm"/>
                          <a:tailEnd type="none" w="sm" len="sm"/>
                        </a:ln>
                        <a:effectLst/>
                      </wps:spPr>
                      <wps:txbx>
                        <w:txbxContent>
                          <w:p w14:paraId="2045BFA9" w14:textId="2C9623A9" w:rsidR="001D18E2" w:rsidRPr="0014681A" w:rsidRDefault="001D18E2" w:rsidP="001D18E2">
                            <w:pPr>
                              <w:kinsoku w:val="0"/>
                              <w:overflowPunct w:val="0"/>
                              <w:jc w:val="center"/>
                              <w:textAlignment w:val="baseline"/>
                              <w:rPr>
                                <w:rFonts w:ascii="Arial" w:hAnsi="Arial" w:cstheme="minorBidi"/>
                                <w:kern w:val="24"/>
                                <w:sz w:val="20"/>
                                <w:szCs w:val="20"/>
                                <w:lang w:val="en-GB"/>
                              </w:rPr>
                            </w:pPr>
                            <w:r>
                              <w:rPr>
                                <w:rFonts w:ascii="Arial" w:hAnsi="Arial" w:cstheme="minorBidi"/>
                                <w:kern w:val="24"/>
                                <w:sz w:val="20"/>
                                <w:szCs w:val="20"/>
                                <w:lang w:val="en-GB"/>
                              </w:rPr>
                              <w:t>Utvärdering av anbud</w:t>
                            </w:r>
                          </w:p>
                        </w:txbxContent>
                      </wps:txbx>
                      <wps:bodyPr vert="horz" wrap="square" lIns="91440" tIns="45720" rIns="91440" bIns="45720" numCol="1" rtlCol="0" anchor="ctr" anchorCtr="0" compatLnSpc="1">
                        <a:prstTxWarp prst="textNoShape">
                          <a:avLst/>
                        </a:prstTxWarp>
                      </wps:bodyPr>
                    </wps:wsp>
                  </a:graphicData>
                </a:graphic>
              </wp:anchor>
            </w:drawing>
          </mc:Choice>
          <mc:Fallback>
            <w:pict>
              <v:roundrect w14:anchorId="51F571A5" id="Rektangel: rundade hörn 11" o:spid="_x0000_s1037" style="position:absolute;margin-left:245.85pt;margin-top:16.8pt;width:124.7pt;height:51pt;z-index:251668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" fillcolor="#d9d9d9" strokeweight="1pt">
                <v:stroke startarrowwidth="narrow" startarrowlength="short" endarrowwidth="narrow" endarrowlength="short"/>
                <v:textbox>
                  <w:txbxContent>
                    <w:p w14:paraId="2045BFA9" w14:textId="2C9623A9" w:rsidR="001D18E2" w:rsidRPr="0014681A" w:rsidRDefault="001D18E2" w:rsidP="001D18E2">
                      <w:pPr>
                        <w:kinsoku w:val="0"/>
                        <w:overflowPunct w:val="0"/>
                        <w:jc w:val="center"/>
                        <w:textAlignment w:val="baseline"/>
                        <w:rPr>
                          <w:rFonts w:ascii="Arial" w:hAnsi="Arial" w:cstheme="minorBidi"/>
                          <w:kern w:val="24"/>
                          <w:sz w:val="20"/>
                          <w:szCs w:val="20"/>
                          <w:lang w:val="en-GB"/>
                        </w:rPr>
                      </w:pPr>
                      <w:r>
                        <w:rPr>
                          <w:rFonts w:ascii="Arial" w:hAnsi="Arial" w:cstheme="minorBidi"/>
                          <w:kern w:val="24"/>
                          <w:sz w:val="20"/>
                          <w:szCs w:val="20"/>
                          <w:lang w:val="en-GB"/>
                        </w:rPr>
                        <w:t>Utvärdering av anbud</w:t>
                      </w:r>
                    </w:p>
                  </w:txbxContent>
                </v:textbox>
              </v:roundrect>
            </w:pict>
          </mc:Fallback>
        </mc:AlternateContent>
      </w:r>
    </w:p>
    <w:p w14:paraId="2AF39A7A" w14:textId="4B269E96" w:rsidR="001D18E2" w:rsidRDefault="001D18E2" w:rsidP="00F26A2B">
      <w:pPr>
        <w:spacing w:after="120"/>
        <w:rPr>
          <w:b/>
          <w:bCs/>
          <w:i/>
          <w:iCs/>
        </w:rPr>
      </w:pPr>
    </w:p>
    <w:p w14:paraId="0A7E706D" w14:textId="0E5963B8" w:rsidR="001D18E2" w:rsidRDefault="001D18E2" w:rsidP="00F26A2B">
      <w:pPr>
        <w:spacing w:after="120"/>
        <w:rPr>
          <w:b/>
          <w:bCs/>
          <w:i/>
          <w:iCs/>
        </w:rPr>
      </w:pPr>
    </w:p>
    <w:p w14:paraId="6AB9B622" w14:textId="0B96225E" w:rsidR="001D18E2" w:rsidRDefault="00863235" w:rsidP="00F26A2B">
      <w:pPr>
        <w:spacing w:after="120"/>
        <w:rPr>
          <w:b/>
          <w:bCs/>
          <w:i/>
          <w:iCs/>
        </w:rPr>
      </w:pPr>
      <w:r>
        <w:rPr>
          <w:noProof/>
        </w:rPr>
        <mc:AlternateContent>
          <mc:Choice Requires="wps">
            <w:drawing>
              <wp:anchor distT="0" distB="0" distL="114300" distR="114300" simplePos="0" relativeHeight="251683328" behindDoc="0" locked="0" layoutInCell="1" allowOverlap="1" wp14:anchorId="402A0483" wp14:editId="6061F95F">
                <wp:simplePos x="0" y="0"/>
                <wp:positionH relativeFrom="column">
                  <wp:posOffset>2897579</wp:posOffset>
                </wp:positionH>
                <wp:positionV relativeFrom="paragraph">
                  <wp:posOffset>214358</wp:posOffset>
                </wp:positionV>
                <wp:extent cx="576064" cy="576064"/>
                <wp:effectExtent l="0" t="0" r="14605" b="14605"/>
                <wp:wrapNone/>
                <wp:docPr id="14" name="Ellips 36"/>
                <wp:cNvGraphicFramePr/>
                <a:graphic xmlns:a="http://schemas.openxmlformats.org/drawingml/2006/main">
                  <a:graphicData uri="http://schemas.microsoft.com/office/word/2010/wordprocessingShape">
                    <wps:wsp>
                      <wps:cNvSpPr/>
                      <wps:spPr bwMode="auto">
                        <a:xfrm>
                          <a:off x="0" y="0"/>
                          <a:ext cx="576064" cy="576064"/>
                        </a:xfrm>
                        <a:prstGeom prst="ellipse">
                          <a:avLst/>
                        </a:prstGeom>
                        <a:solidFill>
                          <a:srgbClr val="F8C580"/>
                        </a:solidFill>
                        <a:ln w="12700" cap="flat" cmpd="sng" algn="ctr">
                          <a:solidFill>
                            <a:srgbClr val="000000"/>
                          </a:solidFill>
                          <a:prstDash val="solid"/>
                          <a:round/>
                          <a:headEnd type="none" w="sm" len="sm"/>
                          <a:tailEnd type="none" w="sm" len="sm"/>
                        </a:ln>
                        <a:effectLst/>
                      </wps:spPr>
                      <wps:txbx>
                        <w:txbxContent>
                          <w:p w14:paraId="3F9A8E20" w14:textId="77777777" w:rsidR="00863235" w:rsidRPr="00BD587E" w:rsidRDefault="00863235" w:rsidP="00863235">
                            <w:pPr>
                              <w:kinsoku w:val="0"/>
                              <w:overflowPunct w:val="0"/>
                              <w:jc w:val="center"/>
                              <w:textAlignment w:val="baseline"/>
                              <w:rPr>
                                <w:rFonts w:ascii="Arial" w:eastAsia="+mn-ea" w:hAnsi="Arial" w:cs="+mn-cs"/>
                                <w:color w:val="000000"/>
                                <w:kern w:val="24"/>
                                <w:sz w:val="32"/>
                                <w:szCs w:val="28"/>
                                <w:lang w:val="en-GB"/>
                              </w:rPr>
                            </w:pPr>
                            <w:r>
                              <w:rPr>
                                <w:rFonts w:ascii="Arial" w:eastAsia="+mn-ea" w:hAnsi="Arial" w:cs="+mn-cs"/>
                                <w:color w:val="000000"/>
                                <w:kern w:val="24"/>
                                <w:sz w:val="32"/>
                                <w:szCs w:val="28"/>
                                <w:lang w:val="en-GB"/>
                              </w:rPr>
                              <w:t>4</w:t>
                            </w:r>
                          </w:p>
                        </w:txbxContent>
                      </wps:txbx>
                      <wps:bodyPr vert="horz" wrap="square" lIns="91440" tIns="45720" rIns="91440" bIns="45720" numCol="1" rtlCol="0" anchor="ctr" anchorCtr="0" compatLnSpc="1">
                        <a:prstTxWarp prst="textNoShape">
                          <a:avLst/>
                        </a:prstTxWarp>
                      </wps:bodyPr>
                    </wps:wsp>
                  </a:graphicData>
                </a:graphic>
              </wp:anchor>
            </w:drawing>
          </mc:Choice>
          <mc:Fallback>
            <w:pict>
              <v:oval w14:anchorId="402A0483" id="_x0000_s1038" style="position:absolute;margin-left:228.15pt;margin-top:16.9pt;width:45.35pt;height:45.3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" fillcolor="#f8c580" strokeweight="1pt">
                <v:stroke startarrowwidth="narrow" startarrowlength="short" endarrowwidth="narrow" endarrowlength="short"/>
                <v:textbox>
                  <w:txbxContent>
                    <w:p w14:paraId="3F9A8E20" w14:textId="77777777" w:rsidR="00863235" w:rsidRPr="00BD587E" w:rsidRDefault="00863235" w:rsidP="00863235">
                      <w:pPr>
                        <w:kinsoku w:val="0"/>
                        <w:overflowPunct w:val="0"/>
                        <w:jc w:val="center"/>
                        <w:textAlignment w:val="baseline"/>
                        <w:rPr>
                          <w:rFonts w:ascii="Arial" w:eastAsia="+mn-ea" w:hAnsi="Arial" w:cs="+mn-cs"/>
                          <w:color w:val="000000"/>
                          <w:kern w:val="24"/>
                          <w:sz w:val="32"/>
                          <w:szCs w:val="28"/>
                          <w:lang w:val="en-GB"/>
                        </w:rPr>
                      </w:pPr>
                      <w:r>
                        <w:rPr>
                          <w:rFonts w:ascii="Arial" w:eastAsia="+mn-ea" w:hAnsi="Arial" w:cs="+mn-cs"/>
                          <w:color w:val="000000"/>
                          <w:kern w:val="24"/>
                          <w:sz w:val="32"/>
                          <w:szCs w:val="28"/>
                          <w:lang w:val="en-GB"/>
                        </w:rPr>
                        <w:t>4</w:t>
                      </w:r>
                    </w:p>
                  </w:txbxContent>
                </v:textbox>
              </v:oval>
            </w:pict>
          </mc:Fallback>
        </mc:AlternateContent>
      </w:r>
    </w:p>
    <w:p w14:paraId="4C8A8FC6" w14:textId="41E0991F" w:rsidR="001D18E2" w:rsidRDefault="001D18E2" w:rsidP="00F26A2B">
      <w:pPr>
        <w:spacing w:after="120"/>
        <w:rPr>
          <w:b/>
          <w:bCs/>
          <w:i/>
          <w:iCs/>
        </w:rPr>
      </w:pPr>
    </w:p>
    <w:p w14:paraId="5E5633A2" w14:textId="1C775B0A" w:rsidR="001D18E2" w:rsidRDefault="006967B4" w:rsidP="00F26A2B">
      <w:pPr>
        <w:spacing w:after="120"/>
        <w:rPr>
          <w:b/>
          <w:bCs/>
          <w:i/>
          <w:iCs/>
        </w:rPr>
      </w:pPr>
      <w:r>
        <w:rPr>
          <w:noProof/>
        </w:rPr>
        <mc:AlternateContent>
          <mc:Choice Requires="wps">
            <w:drawing>
              <wp:anchor distT="0" distB="0" distL="114300" distR="114300" simplePos="0" relativeHeight="251681280" behindDoc="0" locked="0" layoutInCell="1" allowOverlap="1" wp14:anchorId="6E33DDCA" wp14:editId="0CF07265">
                <wp:simplePos x="0" y="0"/>
                <wp:positionH relativeFrom="column">
                  <wp:posOffset>1602740</wp:posOffset>
                </wp:positionH>
                <wp:positionV relativeFrom="paragraph">
                  <wp:posOffset>11018</wp:posOffset>
                </wp:positionV>
                <wp:extent cx="1583690" cy="647700"/>
                <wp:effectExtent l="0" t="0" r="16510" b="19050"/>
                <wp:wrapNone/>
                <wp:docPr id="13" name="Rektangel: rundade hörn 13"/>
                <wp:cNvGraphicFramePr/>
                <a:graphic xmlns:a="http://schemas.openxmlformats.org/drawingml/2006/main">
                  <a:graphicData uri="http://schemas.microsoft.com/office/word/2010/wordprocessingShape">
                    <wps:wsp>
                      <wps:cNvSpPr/>
                      <wps:spPr bwMode="auto">
                        <a:xfrm>
                          <a:off x="0" y="0"/>
                          <a:ext cx="1583690" cy="647700"/>
                        </a:xfrm>
                        <a:prstGeom prst="roundRect">
                          <a:avLst/>
                        </a:prstGeom>
                        <a:solidFill>
                          <a:srgbClr val="FFFFFF">
                            <a:lumMod val="85000"/>
                          </a:srgbClr>
                        </a:solidFill>
                        <a:ln w="12700" cap="flat" cmpd="sng" algn="ctr">
                          <a:solidFill>
                            <a:srgbClr val="000000"/>
                          </a:solidFill>
                          <a:prstDash val="solid"/>
                          <a:round/>
                          <a:headEnd type="none" w="sm" len="sm"/>
                          <a:tailEnd type="none" w="sm" len="sm"/>
                        </a:ln>
                        <a:effectLst/>
                      </wps:spPr>
                      <wps:txbx>
                        <w:txbxContent>
                          <w:p w14:paraId="022179B3" w14:textId="097E4C33" w:rsidR="006967B4" w:rsidRPr="0014681A" w:rsidRDefault="006967B4" w:rsidP="006967B4">
                            <w:pPr>
                              <w:kinsoku w:val="0"/>
                              <w:overflowPunct w:val="0"/>
                              <w:jc w:val="center"/>
                              <w:textAlignment w:val="baseline"/>
                              <w:rPr>
                                <w:rFonts w:ascii="Arial" w:hAnsi="Arial" w:cstheme="minorBidi"/>
                                <w:kern w:val="24"/>
                                <w:sz w:val="22"/>
                                <w:szCs w:val="22"/>
                              </w:rPr>
                            </w:pPr>
                            <w:r>
                              <w:rPr>
                                <w:rFonts w:ascii="Arial" w:hAnsi="Arial" w:cstheme="minorBidi"/>
                                <w:kern w:val="24"/>
                                <w:sz w:val="20"/>
                                <w:szCs w:val="20"/>
                              </w:rPr>
                              <w:t xml:space="preserve">Kontraktsgenomgång </w:t>
                            </w:r>
                          </w:p>
                        </w:txbxContent>
                      </wps:txbx>
                      <wps:bodyPr vert="horz" wrap="square" lIns="91440" tIns="45720" rIns="91440" bIns="45720" numCol="1" rtlCol="0" anchor="ctr" anchorCtr="0" compatLnSpc="1">
                        <a:prstTxWarp prst="textNoShape">
                          <a:avLst/>
                        </a:prstTxWarp>
                      </wps:bodyPr>
                    </wps:wsp>
                  </a:graphicData>
                </a:graphic>
              </wp:anchor>
            </w:drawing>
          </mc:Choice>
          <mc:Fallback>
            <w:pict>
              <v:roundrect w14:anchorId="6E33DDCA" id="Rektangel: rundade hörn 13" o:spid="_x0000_s1039" style="position:absolute;margin-left:126.2pt;margin-top:.85pt;width:124.7pt;height:51pt;z-index:2516812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" fillcolor="#d9d9d9" strokeweight="1pt">
                <v:stroke startarrowwidth="narrow" startarrowlength="short" endarrowwidth="narrow" endarrowlength="short"/>
                <v:textbox>
                  <w:txbxContent>
                    <w:p w14:paraId="022179B3" w14:textId="097E4C33" w:rsidR="006967B4" w:rsidRPr="0014681A" w:rsidRDefault="006967B4" w:rsidP="006967B4">
                      <w:pPr>
                        <w:kinsoku w:val="0"/>
                        <w:overflowPunct w:val="0"/>
                        <w:jc w:val="center"/>
                        <w:textAlignment w:val="baseline"/>
                        <w:rPr>
                          <w:rFonts w:ascii="Arial" w:hAnsi="Arial" w:cstheme="minorBidi"/>
                          <w:kern w:val="24"/>
                          <w:sz w:val="22"/>
                          <w:szCs w:val="22"/>
                        </w:rPr>
                      </w:pPr>
                      <w:r>
                        <w:rPr>
                          <w:rFonts w:ascii="Arial" w:hAnsi="Arial" w:cstheme="minorBidi"/>
                          <w:kern w:val="24"/>
                          <w:sz w:val="20"/>
                          <w:szCs w:val="20"/>
                        </w:rPr>
                        <w:t xml:space="preserve">Kontraktsgenomgång </w:t>
                      </w:r>
                    </w:p>
                  </w:txbxContent>
                </v:textbox>
              </v:roundrect>
            </w:pict>
          </mc:Fallback>
        </mc:AlternateContent>
      </w:r>
    </w:p>
    <w:p w14:paraId="4067D88E" w14:textId="2FE8760C" w:rsidR="001D18E2" w:rsidRDefault="001D18E2" w:rsidP="00F26A2B">
      <w:pPr>
        <w:spacing w:after="120"/>
        <w:rPr>
          <w:b/>
          <w:bCs/>
          <w:i/>
          <w:iCs/>
        </w:rPr>
      </w:pPr>
    </w:p>
    <w:p w14:paraId="69FF8C90" w14:textId="77777777" w:rsidR="001D18E2" w:rsidRDefault="001D18E2" w:rsidP="00F26A2B">
      <w:pPr>
        <w:spacing w:after="120"/>
        <w:rPr>
          <w:b/>
          <w:bCs/>
          <w:i/>
          <w:iCs/>
        </w:rPr>
      </w:pPr>
    </w:p>
    <w:p w14:paraId="7EEE8F82" w14:textId="77777777" w:rsidR="00863235" w:rsidRDefault="00863235" w:rsidP="00F26A2B">
      <w:pPr>
        <w:spacing w:after="120"/>
        <w:rPr>
          <w:b/>
          <w:bCs/>
          <w:i/>
          <w:iCs/>
        </w:rPr>
      </w:pPr>
    </w:p>
    <w:p w14:paraId="1019CEA5" w14:textId="55685B81" w:rsidR="00F26A2B" w:rsidRPr="00F26A2B" w:rsidRDefault="00F26A2B" w:rsidP="00F26A2B">
      <w:pPr>
        <w:spacing w:after="120"/>
        <w:rPr>
          <w:i/>
          <w:iCs/>
        </w:rPr>
      </w:pPr>
      <w:r w:rsidRPr="00F26A2B">
        <w:rPr>
          <w:b/>
          <w:bCs/>
          <w:i/>
          <w:iCs/>
        </w:rPr>
        <w:t>Figur 1.</w:t>
      </w:r>
      <w:r w:rsidRPr="00F26A2B">
        <w:rPr>
          <w:i/>
          <w:iCs/>
        </w:rPr>
        <w:t xml:space="preserve"> Upphandlingens </w:t>
      </w:r>
      <w:r w:rsidR="00863235">
        <w:rPr>
          <w:i/>
          <w:iCs/>
        </w:rPr>
        <w:t>sex</w:t>
      </w:r>
      <w:r w:rsidRPr="00F26A2B">
        <w:rPr>
          <w:i/>
          <w:iCs/>
        </w:rPr>
        <w:t xml:space="preserve"> huvudmoment utifrån systemsäkerhetsperspektivet.</w:t>
      </w:r>
    </w:p>
    <w:p w14:paraId="55DCF630" w14:textId="1ABF27C5" w:rsidR="00863235" w:rsidRDefault="00863235">
      <w:r>
        <w:br w:type="page"/>
      </w:r>
    </w:p>
    <w:p w14:paraId="48DE26D2" w14:textId="55DC3209" w:rsidR="00262051" w:rsidRPr="00262051" w:rsidRDefault="00262051" w:rsidP="00340444">
      <w:pPr>
        <w:pStyle w:val="Rubrik1"/>
      </w:pPr>
      <w:bookmarkStart w:id="13" w:name="_Toc216701158"/>
      <w:bookmarkStart w:id="14" w:name="_Toc220751520"/>
      <w:r w:rsidRPr="00262051">
        <w:lastRenderedPageBreak/>
        <w:t xml:space="preserve">Huvudmoment vid upphandling av </w:t>
      </w:r>
      <w:r>
        <w:t>nya</w:t>
      </w:r>
      <w:r w:rsidRPr="00262051">
        <w:t xml:space="preserve"> produkter</w:t>
      </w:r>
      <w:bookmarkEnd w:id="13"/>
      <w:r w:rsidR="00E87B16">
        <w:t xml:space="preserve"> mot specifikation</w:t>
      </w:r>
      <w:bookmarkEnd w:id="14"/>
    </w:p>
    <w:p w14:paraId="4DDF168A" w14:textId="0733780C" w:rsidR="00262051" w:rsidRDefault="00262051" w:rsidP="00011CEF">
      <w:pPr>
        <w:pStyle w:val="Brdtext1"/>
        <w:spacing w:after="120"/>
      </w:pPr>
      <w:r w:rsidRPr="00262051">
        <w:t xml:space="preserve">När det föreligger behov av upphandling av </w:t>
      </w:r>
      <w:r>
        <w:t xml:space="preserve">nya </w:t>
      </w:r>
      <w:r w:rsidRPr="00262051">
        <w:t xml:space="preserve">produkter </w:t>
      </w:r>
      <w:r w:rsidR="00011CEF">
        <w:t xml:space="preserve">mot specifikation </w:t>
      </w:r>
      <w:r w:rsidRPr="00262051">
        <w:t xml:space="preserve">måste det säkerställas att krav på säkerhet för personal, egendom och yttre miljö kan hanteras så att olycksrisker för exempelvis användaren är förhindrad så långt som möjligt. Med de </w:t>
      </w:r>
      <w:r w:rsidR="00011CEF">
        <w:t>sex</w:t>
      </w:r>
      <w:r w:rsidRPr="00262051">
        <w:t xml:space="preserve"> beskrivna momenten ökar möjligheten att få de rätta produkterna för den tänkta användningen.</w:t>
      </w:r>
    </w:p>
    <w:p w14:paraId="3BCBA6D3" w14:textId="18971F82" w:rsidR="002F1C49" w:rsidRDefault="002F1C49" w:rsidP="00817B69">
      <w:pPr>
        <w:pStyle w:val="Brdtext1"/>
        <w:spacing w:after="60"/>
      </w:pPr>
      <w:r w:rsidRPr="00011CEF">
        <w:t>I figuren</w:t>
      </w:r>
      <w:r w:rsidRPr="003A17CD">
        <w:t xml:space="preserve"> </w:t>
      </w:r>
      <w:r>
        <w:t>nedan</w:t>
      </w:r>
      <w:r w:rsidRPr="003A17CD">
        <w:t xml:space="preserve"> presenteras den modell med ett antal skeden (0-6) som beskriver det förlopp som Försvarsmakten och FMV utvecklat för </w:t>
      </w:r>
      <w:r w:rsidR="00B638AE">
        <w:t>anskaffning</w:t>
      </w:r>
      <w:r w:rsidRPr="003A17CD">
        <w:t xml:space="preserve"> av CE-märkta produkter. Varje skede beskrivs översiktligt tillsammans med praktiska råd och tips</w:t>
      </w:r>
      <w:r w:rsidR="006B65B5">
        <w:t>. Se även</w:t>
      </w:r>
      <w:r>
        <w:t xml:space="preserve"> H SEPS 2024</w:t>
      </w:r>
      <w:r w:rsidRPr="003A17CD">
        <w:t>.</w:t>
      </w:r>
    </w:p>
    <w:p w14:paraId="374906F3" w14:textId="16C67345" w:rsidR="002F1C49" w:rsidRDefault="007075D2" w:rsidP="002F1C49">
      <w:pPr>
        <w:pStyle w:val="Brdtext1"/>
        <w:spacing w:after="120"/>
      </w:pPr>
      <w:r>
        <w:rPr>
          <w:noProof/>
        </w:rPr>
        <w:drawing>
          <wp:inline distT="0" distB="0" distL="0" distR="0" wp14:anchorId="4EB4E9C5" wp14:editId="5F5774F4">
            <wp:extent cx="6147403" cy="2450389"/>
            <wp:effectExtent l="0" t="0" r="0" b="0"/>
            <wp:docPr id="72" name="Bildobjekt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0358" cy="2467511"/>
                    </a:xfrm>
                    <a:prstGeom prst="rect">
                      <a:avLst/>
                    </a:prstGeom>
                    <a:noFill/>
                  </pic:spPr>
                </pic:pic>
              </a:graphicData>
            </a:graphic>
          </wp:inline>
        </w:drawing>
      </w:r>
    </w:p>
    <w:p w14:paraId="770CF292" w14:textId="483EE515" w:rsidR="0095117A" w:rsidRPr="0095117A" w:rsidRDefault="0095117A" w:rsidP="0095117A">
      <w:pPr>
        <w:rPr>
          <w:i/>
          <w:iCs/>
        </w:rPr>
      </w:pPr>
      <w:bookmarkStart w:id="15" w:name="_Hlk217649874"/>
      <w:r w:rsidRPr="0095117A">
        <w:rPr>
          <w:b/>
          <w:bCs/>
          <w:i/>
          <w:iCs/>
        </w:rPr>
        <w:t xml:space="preserve">Figur </w:t>
      </w:r>
      <w:r w:rsidR="00011CEF">
        <w:rPr>
          <w:b/>
          <w:bCs/>
          <w:i/>
          <w:iCs/>
        </w:rPr>
        <w:t>2</w:t>
      </w:r>
      <w:r w:rsidRPr="0095117A">
        <w:rPr>
          <w:b/>
          <w:bCs/>
          <w:i/>
          <w:iCs/>
        </w:rPr>
        <w:t>.</w:t>
      </w:r>
      <w:r w:rsidRPr="0095117A">
        <w:rPr>
          <w:i/>
          <w:iCs/>
        </w:rPr>
        <w:t xml:space="preserve"> Överskådlig beskrivning av olika skeden under anskaffning</w:t>
      </w:r>
      <w:r w:rsidR="00011CEF">
        <w:rPr>
          <w:i/>
          <w:iCs/>
        </w:rPr>
        <w:t xml:space="preserve"> med fokus på CE-märkta produkter</w:t>
      </w:r>
      <w:r w:rsidRPr="0095117A">
        <w:rPr>
          <w:i/>
          <w:iCs/>
        </w:rPr>
        <w:t xml:space="preserve">. </w:t>
      </w:r>
    </w:p>
    <w:bookmarkEnd w:id="15"/>
    <w:p w14:paraId="18A1B143" w14:textId="659D1DF7" w:rsidR="002F1C49" w:rsidRDefault="002F1C49" w:rsidP="002F1C49">
      <w:pPr>
        <w:pStyle w:val="Brdtext1"/>
        <w:spacing w:after="120"/>
      </w:pPr>
    </w:p>
    <w:p w14:paraId="47D0CBEF" w14:textId="77777777" w:rsidR="00634A55" w:rsidRDefault="00634A55" w:rsidP="00634A55">
      <w:pPr>
        <w:pStyle w:val="Rubrik2"/>
      </w:pPr>
      <w:r w:rsidRPr="006D6756">
        <w:t>Kravställning i Systemmålsättning (SMS 2) och Överlämningsöverenskommelse</w:t>
      </w:r>
    </w:p>
    <w:p w14:paraId="302C6C5D" w14:textId="72AB5D39" w:rsidR="00634A55" w:rsidRPr="00634A55" w:rsidRDefault="00634A55" w:rsidP="00634A55">
      <w:pPr>
        <w:pStyle w:val="Brdtext1"/>
        <w:spacing w:after="120"/>
      </w:pPr>
      <w:r w:rsidRPr="00FE168D">
        <w:t>I denna</w:t>
      </w:r>
      <w:r w:rsidRPr="00AA02DB">
        <w:t xml:space="preserve"> vägledning anges vad som bör framgå av Systemmålsättning (SMS 2) och vilka leverabler i Kravelementlistan (KEL) som är aktuella för en </w:t>
      </w:r>
      <w:r>
        <w:t xml:space="preserve">ny </w:t>
      </w:r>
      <w:r w:rsidRPr="00AA02DB">
        <w:t xml:space="preserve">CE-märkt produkt. </w:t>
      </w:r>
      <w:r>
        <w:t>Utöver systemsäkerhets-krav behöver den tänkta användningen preciseras.</w:t>
      </w:r>
    </w:p>
    <w:p w14:paraId="3345EBC6" w14:textId="77777777" w:rsidR="00634A55" w:rsidRPr="00634A55" w:rsidRDefault="00634A55" w:rsidP="00634A55">
      <w:pPr>
        <w:pStyle w:val="Brdtext1"/>
        <w:spacing w:after="120"/>
      </w:pPr>
      <w:r w:rsidRPr="0038655A">
        <w:t xml:space="preserve">Förslag till kravställning </w:t>
      </w:r>
      <w:r>
        <w:t xml:space="preserve">i </w:t>
      </w:r>
      <w:r w:rsidRPr="0038655A">
        <w:t xml:space="preserve">Systemmålsättning </w:t>
      </w:r>
      <w:r>
        <w:t xml:space="preserve">(SMS 2) och Kravelementlistan (KEL) </w:t>
      </w:r>
      <w:r w:rsidRPr="0038655A">
        <w:t xml:space="preserve">finns under </w:t>
      </w:r>
      <w:r w:rsidRPr="00340444">
        <w:t>rubrik 3.</w:t>
      </w:r>
    </w:p>
    <w:p w14:paraId="1C72E96B" w14:textId="77777777" w:rsidR="00634A55" w:rsidRPr="00634A55" w:rsidRDefault="00634A55" w:rsidP="00634A55">
      <w:pPr>
        <w:pStyle w:val="Brdtext1"/>
        <w:spacing w:after="120"/>
      </w:pPr>
      <w:r>
        <w:t>Momentet</w:t>
      </w:r>
      <w:r w:rsidRPr="00AA02DB">
        <w:t xml:space="preserve"> avslutas vid Initieramötet mellan </w:t>
      </w:r>
      <w:r>
        <w:t>kravställare</w:t>
      </w:r>
      <w:r w:rsidRPr="00AA02DB">
        <w:t xml:space="preserve"> och </w:t>
      </w:r>
      <w:r>
        <w:t>beställare</w:t>
      </w:r>
      <w:r w:rsidRPr="00AA02DB">
        <w:t>.</w:t>
      </w:r>
      <w:r>
        <w:t xml:space="preserve"> Se skede 0 i figur 2.</w:t>
      </w:r>
    </w:p>
    <w:p w14:paraId="4232BB84" w14:textId="77777777" w:rsidR="00634A55" w:rsidRDefault="00634A55" w:rsidP="00634A55">
      <w:pPr>
        <w:pStyle w:val="Rubrik2"/>
      </w:pPr>
      <w:bookmarkStart w:id="16" w:name="_Hlk214276155"/>
      <w:r>
        <w:t>Kravställning i Förfrågningsunderlag (RFP)</w:t>
      </w:r>
    </w:p>
    <w:bookmarkEnd w:id="16"/>
    <w:p w14:paraId="42595BB3" w14:textId="42BEEE83" w:rsidR="00634A55" w:rsidRPr="00634A55" w:rsidRDefault="00634A55" w:rsidP="00634A55">
      <w:pPr>
        <w:pStyle w:val="Brdtext1"/>
        <w:spacing w:after="120"/>
      </w:pPr>
      <w:r w:rsidRPr="00FE168D">
        <w:t>Vid framtagning</w:t>
      </w:r>
      <w:r>
        <w:t xml:space="preserve"> av Förfrågningsunderlag (RFP) ska krav </w:t>
      </w:r>
      <w:r w:rsidR="00E57F48">
        <w:t xml:space="preserve">ställas på betryggande säkerhet. Detta innebär att högre krav kan ställas än </w:t>
      </w:r>
      <w:r w:rsidR="00F425FA">
        <w:t xml:space="preserve">en CE-märkt </w:t>
      </w:r>
      <w:r>
        <w:t xml:space="preserve">produkts </w:t>
      </w:r>
      <w:r w:rsidRPr="009D66F1">
        <w:t>grundläggande hälso- och säkerhetskrav där skydd för yttre miljö anses ingå</w:t>
      </w:r>
      <w:r>
        <w:t xml:space="preserve">. Vidare ställs funktionskrav på prestanda såsom funktioner, kapacitet, volym och eventuella fysiska mått (min/max). </w:t>
      </w:r>
      <w:r w:rsidR="00567928">
        <w:t xml:space="preserve">Krav </w:t>
      </w:r>
      <w:r>
        <w:t xml:space="preserve">ställs på användningsmiljöer och gränsytor såsom fysiska, elektriska och infologiska. </w:t>
      </w:r>
      <w:r w:rsidR="001B50C0">
        <w:t>Dessutom</w:t>
      </w:r>
      <w:r>
        <w:t xml:space="preserve"> </w:t>
      </w:r>
      <w:r w:rsidR="000A1D42">
        <w:t>anges en användarbeskrivning (persona) över de som ska använda, underhålla och förrådshålla (transportera) produkten.</w:t>
      </w:r>
      <w:r w:rsidR="001D30C5">
        <w:t xml:space="preserve"> Krav ställs på vilken systemsäkerhetsdokumentation som ska levereras och att IPT/WG som ska genomföras.</w:t>
      </w:r>
    </w:p>
    <w:p w14:paraId="791FC647" w14:textId="77777777" w:rsidR="00634A55" w:rsidRPr="00634A55" w:rsidRDefault="00634A55" w:rsidP="00634A55">
      <w:pPr>
        <w:pStyle w:val="Brdtext1"/>
        <w:spacing w:after="120"/>
      </w:pPr>
      <w:r>
        <w:t xml:space="preserve">Förslag till kravställning på både svenska och engelska finns under </w:t>
      </w:r>
      <w:r w:rsidRPr="00FA28A2">
        <w:t>rubrik 4.</w:t>
      </w:r>
    </w:p>
    <w:p w14:paraId="53069358" w14:textId="685A3868" w:rsidR="00634A55" w:rsidRDefault="00634A55" w:rsidP="00634A55">
      <w:pPr>
        <w:pStyle w:val="Brdtext1"/>
        <w:spacing w:after="120"/>
      </w:pPr>
      <w:r>
        <w:t>Momentet avslutas när Förfrågningsunderlaget (RFP) är fastställt. Se skede 1 i figur 2.</w:t>
      </w:r>
    </w:p>
    <w:p w14:paraId="2E032981" w14:textId="77777777" w:rsidR="008475D9" w:rsidRDefault="008475D9" w:rsidP="008475D9">
      <w:pPr>
        <w:pStyle w:val="Rubrik2"/>
      </w:pPr>
      <w:bookmarkStart w:id="17" w:name="_Hlk214460019"/>
      <w:r>
        <w:lastRenderedPageBreak/>
        <w:t>Utvärdering av anbud</w:t>
      </w:r>
    </w:p>
    <w:bookmarkEnd w:id="17"/>
    <w:p w14:paraId="41510AE5" w14:textId="36A4B6BD" w:rsidR="008475D9" w:rsidRDefault="008475D9" w:rsidP="008475D9">
      <w:pPr>
        <w:pStyle w:val="Brdtext1"/>
        <w:spacing w:after="120"/>
      </w:pPr>
      <w:r>
        <w:t xml:space="preserve">Vid utvärdering av anbud ur systemsäkerhetsperspektiv granskas </w:t>
      </w:r>
      <w:r w:rsidR="00AE19FA">
        <w:t xml:space="preserve">att </w:t>
      </w:r>
      <w:r>
        <w:t>alla ställda systemsäkerhets</w:t>
      </w:r>
      <w:r w:rsidR="00AE19FA">
        <w:t>-</w:t>
      </w:r>
      <w:r>
        <w:t xml:space="preserve">krav har accepterats. </w:t>
      </w:r>
      <w:r w:rsidR="003E4E6B">
        <w:t xml:space="preserve">Eventuell Systemsäkerhetsplan (SSPP) </w:t>
      </w:r>
      <w:r w:rsidR="00935E00">
        <w:t xml:space="preserve">som beskriver </w:t>
      </w:r>
      <w:r w:rsidR="00AE19FA">
        <w:t xml:space="preserve">leverantörens </w:t>
      </w:r>
      <w:r w:rsidR="00AE19FA">
        <w:br/>
      </w:r>
      <w:r w:rsidR="00935E00">
        <w:t xml:space="preserve">CE-process </w:t>
      </w:r>
      <w:r w:rsidR="003E4E6B">
        <w:t>granskas.</w:t>
      </w:r>
    </w:p>
    <w:p w14:paraId="36B20AF0" w14:textId="7E126B8D" w:rsidR="008475D9" w:rsidRPr="008475D9" w:rsidRDefault="008475D9" w:rsidP="008475D9">
      <w:pPr>
        <w:pStyle w:val="Brdtext1"/>
        <w:spacing w:after="120"/>
      </w:pPr>
      <w:r w:rsidRPr="00AE19FA">
        <w:t>Förslag</w:t>
      </w:r>
      <w:r w:rsidRPr="00A73550">
        <w:t xml:space="preserve"> till </w:t>
      </w:r>
      <w:r>
        <w:t>checklistor för att utvärder</w:t>
      </w:r>
      <w:r w:rsidR="00AE19FA">
        <w:t xml:space="preserve">ing av </w:t>
      </w:r>
      <w:r>
        <w:t>a</w:t>
      </w:r>
      <w:r w:rsidR="00AE19FA">
        <w:t>nbud</w:t>
      </w:r>
      <w:r>
        <w:t xml:space="preserve"> </w:t>
      </w:r>
      <w:r w:rsidRPr="00A73550">
        <w:t xml:space="preserve">finns under </w:t>
      </w:r>
      <w:r w:rsidRPr="007D0535">
        <w:t>rubrik 5</w:t>
      </w:r>
      <w:r w:rsidRPr="00A73550">
        <w:t>.</w:t>
      </w:r>
    </w:p>
    <w:p w14:paraId="675A7606" w14:textId="77777777" w:rsidR="008475D9" w:rsidRPr="00AE19FA" w:rsidRDefault="008475D9" w:rsidP="008475D9">
      <w:pPr>
        <w:pStyle w:val="Brdtext1"/>
        <w:spacing w:after="120"/>
        <w:rPr>
          <w:lang w:val="it-IT"/>
        </w:rPr>
      </w:pPr>
      <w:r w:rsidRPr="00A73550">
        <w:t xml:space="preserve">Momentet avslutas när </w:t>
      </w:r>
      <w:r>
        <w:t>kontraktet är signerat av båda parter</w:t>
      </w:r>
      <w:r w:rsidRPr="00A73550">
        <w:t xml:space="preserve">. </w:t>
      </w:r>
      <w:r w:rsidRPr="00AE19FA">
        <w:rPr>
          <w:lang w:val="it-IT"/>
        </w:rPr>
        <w:t>Se skede 2a i figur 2.</w:t>
      </w:r>
    </w:p>
    <w:p w14:paraId="35F4C3EC" w14:textId="1500338F" w:rsidR="008475D9" w:rsidRDefault="008475D9" w:rsidP="008475D9">
      <w:pPr>
        <w:pStyle w:val="Rubrik2"/>
      </w:pPr>
      <w:bookmarkStart w:id="18" w:name="_Hlk214876731"/>
      <w:r>
        <w:t>Kontraktsgenomgång</w:t>
      </w:r>
    </w:p>
    <w:bookmarkEnd w:id="18"/>
    <w:p w14:paraId="78BC9DFF" w14:textId="2F5FED5E" w:rsidR="008D2783" w:rsidRDefault="006407D8" w:rsidP="006407D8">
      <w:pPr>
        <w:pStyle w:val="Brdtext1"/>
        <w:spacing w:after="120"/>
      </w:pPr>
      <w:r>
        <w:t xml:space="preserve">Beställaren förbereder </w:t>
      </w:r>
      <w:r w:rsidRPr="006407D8">
        <w:t>kontraktsgenomgång</w:t>
      </w:r>
      <w:r>
        <w:t>en</w:t>
      </w:r>
      <w:r w:rsidRPr="006407D8">
        <w:t xml:space="preserve"> med </w:t>
      </w:r>
      <w:bookmarkStart w:id="19" w:name="_Hlk217808440"/>
      <w:r w:rsidR="0027673B" w:rsidRPr="001460AF">
        <w:t>leverantören</w:t>
      </w:r>
      <w:r w:rsidRPr="006407D8">
        <w:t xml:space="preserve"> </w:t>
      </w:r>
      <w:bookmarkEnd w:id="19"/>
      <w:r>
        <w:t xml:space="preserve">genom att </w:t>
      </w:r>
      <w:r w:rsidR="008D2783">
        <w:t xml:space="preserve">identifiera styrningar som behöver överenskommas redan vid projektstart. Genom att i förväg ta fram ett frågeformulär skapas förutsättningar att </w:t>
      </w:r>
      <w:r w:rsidR="00790D18">
        <w:t xml:space="preserve">redan </w:t>
      </w:r>
      <w:r w:rsidR="008D2783">
        <w:t xml:space="preserve">från projektstart styra </w:t>
      </w:r>
      <w:r w:rsidR="008D2783" w:rsidRPr="001460AF">
        <w:t>leverantören</w:t>
      </w:r>
      <w:r w:rsidR="008D2783">
        <w:t xml:space="preserve"> i rätt riktning och </w:t>
      </w:r>
      <w:r w:rsidR="00E2428E">
        <w:t xml:space="preserve">därmed undvika </w:t>
      </w:r>
      <w:r w:rsidR="00FB447A">
        <w:t xml:space="preserve">framtida problem med </w:t>
      </w:r>
      <w:r w:rsidR="00E2428E">
        <w:t>skilda tolkningar av</w:t>
      </w:r>
      <w:r w:rsidR="008D2783">
        <w:t xml:space="preserve"> ställda krav.</w:t>
      </w:r>
      <w:r w:rsidR="00E2428E">
        <w:t xml:space="preserve"> </w:t>
      </w:r>
      <w:r w:rsidR="001B2C2C">
        <w:t xml:space="preserve">Se </w:t>
      </w:r>
      <w:r w:rsidR="001B2C2C" w:rsidRPr="009B1BA3">
        <w:t xml:space="preserve">rubrik </w:t>
      </w:r>
      <w:r w:rsidR="009B1BA3" w:rsidRPr="009B1BA3">
        <w:t>6</w:t>
      </w:r>
      <w:r w:rsidR="001B2C2C" w:rsidRPr="009B1BA3">
        <w:t>.</w:t>
      </w:r>
      <w:r w:rsidR="008D2783">
        <w:t xml:space="preserve"> </w:t>
      </w:r>
    </w:p>
    <w:p w14:paraId="42BB303C" w14:textId="7EB46755" w:rsidR="008D2783" w:rsidRDefault="00790D18" w:rsidP="006407D8">
      <w:pPr>
        <w:pStyle w:val="Brdtext1"/>
        <w:spacing w:after="120"/>
      </w:pPr>
      <w:r>
        <w:t xml:space="preserve">Under kontraktsgenomgången </w:t>
      </w:r>
      <w:r w:rsidRPr="00A669A2">
        <w:t xml:space="preserve">med </w:t>
      </w:r>
      <w:r w:rsidRPr="001460AF">
        <w:t>leverantören</w:t>
      </w:r>
      <w:r w:rsidRPr="00A669A2">
        <w:t xml:space="preserve"> behöver vissa frågor ställas och svar avkrävas. Svaren protokolleras och signeras av båda parter</w:t>
      </w:r>
      <w:r>
        <w:t xml:space="preserve"> vid sittande möte</w:t>
      </w:r>
      <w:r w:rsidRPr="00A669A2">
        <w:t>.</w:t>
      </w:r>
    </w:p>
    <w:p w14:paraId="383803C3" w14:textId="5B472F23" w:rsidR="006407D8" w:rsidRDefault="008475D9" w:rsidP="006407D8">
      <w:pPr>
        <w:pStyle w:val="Brdtext1"/>
        <w:spacing w:after="120"/>
      </w:pPr>
      <w:r>
        <w:t>Rekommenderade</w:t>
      </w:r>
      <w:r w:rsidRPr="00675188">
        <w:t xml:space="preserve"> </w:t>
      </w:r>
      <w:r>
        <w:t>frågeområden och förslag till specifika frågor</w:t>
      </w:r>
      <w:r w:rsidRPr="00675188">
        <w:t xml:space="preserve"> finns under </w:t>
      </w:r>
      <w:r w:rsidRPr="009B1BA3">
        <w:t xml:space="preserve">rubrik </w:t>
      </w:r>
      <w:r w:rsidR="009B1BA3">
        <w:t>7</w:t>
      </w:r>
      <w:r w:rsidRPr="00675188">
        <w:t>.</w:t>
      </w:r>
    </w:p>
    <w:p w14:paraId="0A0D02F7" w14:textId="43C6AF18" w:rsidR="008475D9" w:rsidRPr="006407D8" w:rsidRDefault="008475D9" w:rsidP="006407D8">
      <w:pPr>
        <w:pStyle w:val="Brdtext1"/>
        <w:spacing w:after="120"/>
      </w:pPr>
      <w:r w:rsidRPr="00675188">
        <w:t xml:space="preserve">Momentet avslutas när </w:t>
      </w:r>
      <w:r>
        <w:t xml:space="preserve">mötesprotokollet har signerats av båda parter. </w:t>
      </w:r>
      <w:r w:rsidRPr="00675188">
        <w:t xml:space="preserve">Se skede </w:t>
      </w:r>
      <w:r>
        <w:t>2b</w:t>
      </w:r>
      <w:r w:rsidRPr="00675188">
        <w:t xml:space="preserve"> i figur 2.</w:t>
      </w:r>
    </w:p>
    <w:p w14:paraId="57774825" w14:textId="643FE147" w:rsidR="00634A55" w:rsidRDefault="00F94BA8" w:rsidP="00F2666E">
      <w:pPr>
        <w:pStyle w:val="Rubrik2"/>
      </w:pPr>
      <w:r w:rsidRPr="00F94BA8">
        <w:t>Utveckling, tillverkning och leveranskontroll</w:t>
      </w:r>
    </w:p>
    <w:p w14:paraId="7F7037EB" w14:textId="1CB646AA" w:rsidR="00F94BA8" w:rsidRDefault="00615A24" w:rsidP="00F94BA8">
      <w:pPr>
        <w:pStyle w:val="Brdtext1"/>
        <w:spacing w:after="120"/>
      </w:pPr>
      <w:r>
        <w:t>Under utveckling och tillverkning</w:t>
      </w:r>
      <w:r w:rsidRPr="00615A24">
        <w:t xml:space="preserve"> behöver</w:t>
      </w:r>
      <w:r>
        <w:t xml:space="preserve"> ställda krav i kontraktet och gjorda överenskommer under </w:t>
      </w:r>
      <w:r w:rsidRPr="00615A24">
        <w:t xml:space="preserve">kontraktsgenomgången </w:t>
      </w:r>
      <w:r>
        <w:t xml:space="preserve">följas upp. </w:t>
      </w:r>
      <w:r w:rsidRPr="00615A24">
        <w:t xml:space="preserve">Rekommenderade frågeområden och förslag till specifika frågor finns under </w:t>
      </w:r>
      <w:r w:rsidRPr="001460AF">
        <w:t xml:space="preserve">rubrik </w:t>
      </w:r>
      <w:r w:rsidR="00E87B16" w:rsidRPr="001460AF">
        <w:t>8 – 9</w:t>
      </w:r>
      <w:r w:rsidRPr="001460AF">
        <w:t>.</w:t>
      </w:r>
    </w:p>
    <w:p w14:paraId="0516BB38" w14:textId="6AB22AFC" w:rsidR="00615A24" w:rsidRDefault="00F94BA8" w:rsidP="00F94BA8">
      <w:pPr>
        <w:pStyle w:val="Brdtext1"/>
        <w:spacing w:after="120"/>
      </w:pPr>
      <w:r>
        <w:t xml:space="preserve">Vid leveranskontrollen </w:t>
      </w:r>
      <w:r w:rsidR="00B328B3">
        <w:t>där produkterna finns</w:t>
      </w:r>
      <w:r w:rsidR="00416D1B" w:rsidRPr="00416D1B">
        <w:t xml:space="preserve"> </w:t>
      </w:r>
      <w:r>
        <w:t>behöver vissa kontroller genomföras.</w:t>
      </w:r>
      <w:r w:rsidR="00416D1B">
        <w:t xml:space="preserve"> </w:t>
      </w:r>
      <w:r>
        <w:t xml:space="preserve">Granskning genomförs på den dokumentation som påvisar efterlevnad av regelverket för </w:t>
      </w:r>
      <w:r w:rsidR="00615A24">
        <w:br/>
      </w:r>
      <w:r>
        <w:t>CE-märkningen såsom</w:t>
      </w:r>
      <w:r w:rsidR="00300299">
        <w:t xml:space="preserve"> EU</w:t>
      </w:r>
      <w:r>
        <w:t xml:space="preserve"> Försäkran om överensstämmelse (DoC), CE-märkningsskylt/-märke och bruksanvisning. Vidare kan </w:t>
      </w:r>
      <w:r w:rsidR="00416D1B" w:rsidRPr="00416D1B">
        <w:t xml:space="preserve">leverantören </w:t>
      </w:r>
      <w:r>
        <w:t xml:space="preserve">ombedjas att starta upp produkten och demonstrera säkerhetsfunktionerna. Utöver detta kan en fysisk </w:t>
      </w:r>
      <w:r w:rsidR="00615A24" w:rsidRPr="00615A24">
        <w:t>all</w:t>
      </w:r>
      <w:r w:rsidR="00615A24">
        <w:t>-</w:t>
      </w:r>
      <w:r w:rsidR="00615A24" w:rsidRPr="00615A24">
        <w:t xml:space="preserve">kontroll, statistiskt urval eller stickprov </w:t>
      </w:r>
      <w:r>
        <w:t>genomföras, exempelvis genom att kontrollera elinstallationen och bedöma kvaliteten på utförande, märkning och kapslingar.</w:t>
      </w:r>
      <w:r w:rsidR="007336F0">
        <w:t xml:space="preserve"> </w:t>
      </w:r>
      <w:bookmarkStart w:id="20" w:name="_Hlk217228387"/>
      <w:r>
        <w:t xml:space="preserve">Rekommenderade frågeområden och förslag till specifika frågor finns under </w:t>
      </w:r>
      <w:r w:rsidRPr="00416D1B">
        <w:t xml:space="preserve">rubrik </w:t>
      </w:r>
      <w:r w:rsidR="00E87B16" w:rsidRPr="00416D1B">
        <w:t>10</w:t>
      </w:r>
      <w:r w:rsidRPr="00416D1B">
        <w:t>.</w:t>
      </w:r>
    </w:p>
    <w:bookmarkEnd w:id="20"/>
    <w:p w14:paraId="01B23AB6" w14:textId="40CC9FAE" w:rsidR="00F94BA8" w:rsidRPr="00F94BA8" w:rsidRDefault="00F94BA8" w:rsidP="00F94BA8">
      <w:pPr>
        <w:pStyle w:val="Brdtext1"/>
        <w:spacing w:after="120"/>
      </w:pPr>
      <w:r>
        <w:t>Momentet avslutas när leveranskontrollen är klar och eventuell restpunktlista är överenskommen och signerad av parterna. Se skede 5 i figur 2.</w:t>
      </w:r>
    </w:p>
    <w:p w14:paraId="650EAAE5" w14:textId="77777777" w:rsidR="007336F0" w:rsidRDefault="007336F0" w:rsidP="00F2666E">
      <w:pPr>
        <w:pStyle w:val="Rubrik2"/>
      </w:pPr>
      <w:r w:rsidRPr="007336F0">
        <w:t>Överlämning och införande i verksamheten</w:t>
      </w:r>
    </w:p>
    <w:p w14:paraId="79F6DFEB" w14:textId="77777777" w:rsidR="007336F0" w:rsidRDefault="007336F0" w:rsidP="007336F0">
      <w:pPr>
        <w:pStyle w:val="Brdtext1"/>
        <w:spacing w:after="120"/>
      </w:pPr>
      <w:r>
        <w:t xml:space="preserve">Försvarsmaktens och FMV:s gemensamma överlämningsrutin ska följas. Vid Systemöverlämning (SÖL) överlämnas typkonfigurationen av produkten för att den ska vara förvaltningsbar. Därefter genomförs Materielöverlämning (MÖL) för att överlämna de enskilda exemplaren av produkten. </w:t>
      </w:r>
    </w:p>
    <w:p w14:paraId="051C50D6" w14:textId="77777777" w:rsidR="007336F0" w:rsidRDefault="007336F0" w:rsidP="007336F0">
      <w:pPr>
        <w:pStyle w:val="Brdtext1"/>
        <w:spacing w:after="120"/>
      </w:pPr>
      <w:r>
        <w:t>Vid Systemöverlämning (SÖL) redovisar beställaren att leverabler till överenskomna kravelement (KEL) finns samt att ställda krav i Systemmålsättning (SMS 2) är uppfyllda. När överlämnings-beviset är signerat av båda parter och en eventuell restpunktslista inte innehåller några hindrande kravelement tar kravställaren över det tekniska designansvaret för typkonfigurationen.</w:t>
      </w:r>
      <w:r w:rsidRPr="007336F0">
        <w:t xml:space="preserve"> </w:t>
      </w:r>
    </w:p>
    <w:p w14:paraId="199374CA" w14:textId="368C3AB5" w:rsidR="00076027" w:rsidRDefault="007336F0" w:rsidP="007336F0">
      <w:pPr>
        <w:pStyle w:val="Brdtext1"/>
        <w:spacing w:after="120"/>
      </w:pPr>
      <w:r w:rsidRPr="007336F0">
        <w:t xml:space="preserve">Vid driftsättning av produkterna inträder Försvarsmaktens arbetsgivaransvar och kraven som finns i Arbetsmiljöverkets föreskrift </w:t>
      </w:r>
      <w:r w:rsidRPr="007336F0">
        <w:rPr>
          <w:i/>
          <w:iCs/>
        </w:rPr>
        <w:t>Arbetsmiljöverkets föreskrifter och allmänna råd (AFS 2023:11) om arbetsutrustning och personlig skyddsutrustning – säker användning</w:t>
      </w:r>
      <w:r w:rsidRPr="007336F0">
        <w:t xml:space="preserve"> ska tillämpas.</w:t>
      </w:r>
    </w:p>
    <w:p w14:paraId="3CB4FB26" w14:textId="77777777" w:rsidR="00076027" w:rsidRDefault="00076027">
      <w:r>
        <w:br w:type="page"/>
      </w:r>
    </w:p>
    <w:p w14:paraId="5C169898" w14:textId="56380F98" w:rsidR="00F17328" w:rsidRPr="00F17328" w:rsidRDefault="00F17328" w:rsidP="001A32E0">
      <w:pPr>
        <w:pStyle w:val="Rubrik1"/>
      </w:pPr>
      <w:bookmarkStart w:id="21" w:name="_Toc220751521"/>
      <w:r w:rsidRPr="00F17328">
        <w:t xml:space="preserve">Krav från </w:t>
      </w:r>
      <w:r w:rsidRPr="00F2666E">
        <w:t>Försvarsmakten</w:t>
      </w:r>
      <w:bookmarkEnd w:id="21"/>
    </w:p>
    <w:p w14:paraId="54593950" w14:textId="0CD13466" w:rsidR="000E7067" w:rsidRPr="000E7067" w:rsidRDefault="000E7067" w:rsidP="000E7067">
      <w:pPr>
        <w:pStyle w:val="Brdtext1"/>
        <w:spacing w:after="120"/>
      </w:pPr>
      <w:bookmarkStart w:id="22" w:name="_Hlk164509636"/>
      <w:r w:rsidRPr="000E7067">
        <w:t xml:space="preserve">Kravställarens samlade kravbild finns dels angiven i Systemmålsättning (SMS 2), dels i Överlämningsöverenskommelsen med Kravelementlistan (KEL). Om kravställaren har ställt krav på att produkten ska uppfylla författningsenliga regelverk utan undantag för militär materiel ska EU-rätten och övrig svensk lagstiftning uppfyllas där så är juridiskt möjligt. Detta och eventuella förtydliganden dokumenteras vid Initieramötet. Vid frågor </w:t>
      </w:r>
      <w:r w:rsidR="00340444">
        <w:t>k</w:t>
      </w:r>
      <w:r w:rsidRPr="000E7067">
        <w:t>ontakta lämpligt stöd enligt sidan 2.</w:t>
      </w:r>
    </w:p>
    <w:p w14:paraId="7F545360" w14:textId="3E300C6B" w:rsidR="00D677CD" w:rsidRPr="00D677CD" w:rsidRDefault="00D677CD" w:rsidP="001A32E0">
      <w:pPr>
        <w:pStyle w:val="Rubrik2"/>
      </w:pPr>
      <w:r w:rsidRPr="00D677CD">
        <w:t>Systemmålsättning (SMS 2)</w:t>
      </w:r>
    </w:p>
    <w:p w14:paraId="0541D5FA" w14:textId="77777777" w:rsidR="000E7067" w:rsidRDefault="000E7067" w:rsidP="000E7067">
      <w:pPr>
        <w:pStyle w:val="Brdtext1"/>
        <w:spacing w:after="120"/>
      </w:pPr>
      <w:r w:rsidRPr="000E7067">
        <w:t>Krav på betryggande säkerhet ska anges. Exempelvis att produkten ska vara utan undantag för militär materiel, vilket för vissa produkter innebär CE-märkning. Eventuella krav på Tolerabel risknivå (TR) uttryckt i riskmatris bortses ifrån.</w:t>
      </w:r>
    </w:p>
    <w:bookmarkEnd w:id="22"/>
    <w:p w14:paraId="78B32C5C" w14:textId="37ECB3EC" w:rsidR="00B6774B" w:rsidRPr="00B6774B" w:rsidRDefault="00B6774B" w:rsidP="001A32E0">
      <w:pPr>
        <w:pStyle w:val="Rubrik2"/>
      </w:pPr>
      <w:r w:rsidRPr="00B6774B">
        <w:t>Kravelementlistan (KEL)</w:t>
      </w:r>
    </w:p>
    <w:p w14:paraId="0263DE78" w14:textId="5801F7E4" w:rsidR="004664CC" w:rsidRDefault="004664CC" w:rsidP="004664CC">
      <w:pPr>
        <w:pStyle w:val="Brdtext1"/>
        <w:spacing w:after="120"/>
      </w:pPr>
      <w:r>
        <w:t xml:space="preserve">För CE-märkta produkter där Försvarsmakten är förste brukare bifogas </w:t>
      </w:r>
      <w:r w:rsidR="00300299">
        <w:t xml:space="preserve">EU </w:t>
      </w:r>
      <w:r>
        <w:t xml:space="preserve">Försäkran </w:t>
      </w:r>
      <w:r>
        <w:br/>
        <w:t xml:space="preserve">om överensstämmelse (DoC) som bilaga till Systemsäkerhetsdeklarationen (SSD). </w:t>
      </w:r>
    </w:p>
    <w:p w14:paraId="0EBF40E6" w14:textId="5B394AC2" w:rsidR="00B6774B" w:rsidRDefault="00B6774B" w:rsidP="00F17328">
      <w:pPr>
        <w:pStyle w:val="Brdtext1"/>
        <w:spacing w:after="120"/>
      </w:pPr>
      <w:r>
        <w:t xml:space="preserve">Följande </w:t>
      </w:r>
      <w:r w:rsidR="00165F8F">
        <w:t xml:space="preserve">två </w:t>
      </w:r>
      <w:r>
        <w:t xml:space="preserve">kravelement </w:t>
      </w:r>
      <w:r w:rsidR="00165F8F">
        <w:t xml:space="preserve">(gröna) </w:t>
      </w:r>
      <w:r>
        <w:t xml:space="preserve">rekommenderas </w:t>
      </w:r>
      <w:r w:rsidR="00954260">
        <w:t>från</w:t>
      </w:r>
      <w:r>
        <w:t xml:space="preserve"> Kravelementlistan (KEL):</w:t>
      </w:r>
    </w:p>
    <w:p w14:paraId="5A0FFA3F" w14:textId="50808F5D" w:rsidR="00C852B9" w:rsidRDefault="00DB5F09" w:rsidP="00F17328">
      <w:pPr>
        <w:pStyle w:val="Brdtext1"/>
        <w:spacing w:after="120"/>
      </w:pPr>
      <w:r>
        <w:rPr>
          <w:noProof/>
        </w:rPr>
        <w:drawing>
          <wp:inline distT="0" distB="0" distL="0" distR="0" wp14:anchorId="6F08D174" wp14:editId="51AF53BD">
            <wp:extent cx="5447525" cy="4981698"/>
            <wp:effectExtent l="0" t="0" r="1270" b="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76471" cy="5008168"/>
                    </a:xfrm>
                    <a:prstGeom prst="rect">
                      <a:avLst/>
                    </a:prstGeom>
                  </pic:spPr>
                </pic:pic>
              </a:graphicData>
            </a:graphic>
          </wp:inline>
        </w:drawing>
      </w:r>
    </w:p>
    <w:p w14:paraId="4CCFD681" w14:textId="7285365C" w:rsidR="004664CC" w:rsidRPr="0095117A" w:rsidRDefault="004664CC" w:rsidP="004664CC">
      <w:pPr>
        <w:rPr>
          <w:i/>
          <w:iCs/>
        </w:rPr>
      </w:pPr>
      <w:r w:rsidRPr="0095117A">
        <w:rPr>
          <w:b/>
          <w:bCs/>
          <w:i/>
          <w:iCs/>
        </w:rPr>
        <w:t xml:space="preserve">Figur </w:t>
      </w:r>
      <w:r>
        <w:rPr>
          <w:b/>
          <w:bCs/>
          <w:i/>
          <w:iCs/>
        </w:rPr>
        <w:t>3</w:t>
      </w:r>
      <w:r w:rsidRPr="0095117A">
        <w:rPr>
          <w:b/>
          <w:bCs/>
          <w:i/>
          <w:iCs/>
        </w:rPr>
        <w:t>.</w:t>
      </w:r>
      <w:r w:rsidRPr="0095117A">
        <w:rPr>
          <w:i/>
          <w:iCs/>
        </w:rPr>
        <w:t xml:space="preserve"> </w:t>
      </w:r>
      <w:r>
        <w:rPr>
          <w:i/>
          <w:iCs/>
        </w:rPr>
        <w:t>Aktuella kravelement för CE-märkta produkter</w:t>
      </w:r>
      <w:r w:rsidRPr="0095117A">
        <w:rPr>
          <w:i/>
          <w:iCs/>
        </w:rPr>
        <w:t xml:space="preserve">. </w:t>
      </w:r>
    </w:p>
    <w:p w14:paraId="7E6F4ABD" w14:textId="0FF4B4E8" w:rsidR="00055B5B" w:rsidRPr="005F7BB5" w:rsidRDefault="00055B5B" w:rsidP="000A38D1">
      <w:pPr>
        <w:pStyle w:val="Rubrik1"/>
      </w:pPr>
      <w:bookmarkStart w:id="23" w:name="_Toc220751522"/>
      <w:r w:rsidRPr="000A38D1">
        <w:lastRenderedPageBreak/>
        <w:t>Förfrågningsunderlag</w:t>
      </w:r>
      <w:r>
        <w:t xml:space="preserve"> (RFP)</w:t>
      </w:r>
      <w:bookmarkEnd w:id="23"/>
    </w:p>
    <w:p w14:paraId="2A3D29A5" w14:textId="3B12A6ED" w:rsidR="007F686A" w:rsidRDefault="00FC218F" w:rsidP="00F425FA">
      <w:pPr>
        <w:spacing w:after="120"/>
      </w:pPr>
      <w:r w:rsidRPr="00FC218F">
        <w:t xml:space="preserve">Vid kravställning i Teknisk specifikation (TS) respektive Verksamhetsåtagandespecifikation (VÅS) ska krav anges på produktens </w:t>
      </w:r>
      <w:r w:rsidR="00F425FA">
        <w:t xml:space="preserve">CE-märkning med avseende på </w:t>
      </w:r>
      <w:r w:rsidRPr="00FC218F">
        <w:t xml:space="preserve">grundläggande hälso- och säkerhetskrav där skydd för yttre miljö anses ingå, och som leder till att produkten kan CE-märkas. </w:t>
      </w:r>
      <w:r w:rsidR="009B69AA">
        <w:t xml:space="preserve">Strängare krav </w:t>
      </w:r>
      <w:r w:rsidR="009B69AA" w:rsidRPr="00FC218F">
        <w:t xml:space="preserve">än nedan angivna </w:t>
      </w:r>
      <w:r w:rsidR="009B69AA">
        <w:t>eller y</w:t>
      </w:r>
      <w:r w:rsidRPr="00FC218F">
        <w:t>tterligare krav</w:t>
      </w:r>
      <w:r w:rsidR="009B69AA">
        <w:t xml:space="preserve">, exempelvis </w:t>
      </w:r>
      <w:r w:rsidR="007E6B6B">
        <w:t xml:space="preserve">på </w:t>
      </w:r>
      <w:r w:rsidR="009B69AA">
        <w:t>militära standarder,</w:t>
      </w:r>
      <w:r w:rsidRPr="00FC218F">
        <w:t xml:space="preserve"> kan behöva</w:t>
      </w:r>
      <w:r w:rsidR="009B69AA">
        <w:t xml:space="preserve"> ställas. Se även</w:t>
      </w:r>
      <w:r w:rsidRPr="00FC218F">
        <w:t xml:space="preserve"> H SEPS 2024.</w:t>
      </w:r>
      <w:r w:rsidR="007F686A" w:rsidRPr="007F686A">
        <w:t xml:space="preserve"> </w:t>
      </w:r>
    </w:p>
    <w:p w14:paraId="02BC1EDE" w14:textId="63F2BFFB" w:rsidR="007F686A" w:rsidRDefault="008A2D02" w:rsidP="008A2D02">
      <w:pPr>
        <w:spacing w:after="120"/>
      </w:pPr>
      <w:r w:rsidRPr="008A2D02">
        <w:t xml:space="preserve">Grundkrav </w:t>
      </w:r>
      <w:r>
        <w:t xml:space="preserve">på produkter </w:t>
      </w:r>
      <w:r w:rsidRPr="008A2D02">
        <w:t>finns i EU-förordningar/direktiv</w:t>
      </w:r>
      <w:r>
        <w:t>.</w:t>
      </w:r>
      <w:r w:rsidRPr="008A2D02">
        <w:t xml:space="preserve"> </w:t>
      </w:r>
      <w:r w:rsidR="007F686A" w:rsidRPr="00385718">
        <w:t xml:space="preserve">Förslag på </w:t>
      </w:r>
      <w:r>
        <w:t>bas-</w:t>
      </w:r>
      <w:r w:rsidR="00101EE1">
        <w:t>, option</w:t>
      </w:r>
      <w:r>
        <w:t xml:space="preserve"> och tilläggs</w:t>
      </w:r>
      <w:r w:rsidR="007F686A" w:rsidRPr="00385718">
        <w:t xml:space="preserve">krav i </w:t>
      </w:r>
      <w:r w:rsidR="007F686A" w:rsidRPr="00976118">
        <w:t>avsnitt 4.1 – 4.</w:t>
      </w:r>
      <w:r w:rsidR="00A869DA">
        <w:t>4</w:t>
      </w:r>
      <w:r w:rsidR="007F686A" w:rsidRPr="00385718">
        <w:t xml:space="preserve"> är exempel </w:t>
      </w:r>
      <w:r w:rsidR="00C623E0">
        <w:t xml:space="preserve">och </w:t>
      </w:r>
      <w:r w:rsidR="007F686A" w:rsidRPr="00385718">
        <w:t>som kan behöva justeras utifrån aktuell produkt.</w:t>
      </w:r>
    </w:p>
    <w:p w14:paraId="38ED0267" w14:textId="6C50386A" w:rsidR="00FC218F" w:rsidRPr="00EB4D56" w:rsidRDefault="008A2D02" w:rsidP="00FC218F">
      <w:pPr>
        <w:pStyle w:val="Rubrik2"/>
      </w:pPr>
      <w:r>
        <w:t>Bas</w:t>
      </w:r>
      <w:r w:rsidR="00FC218F">
        <w:t>krav på CE-märkt produkt, Teknisk specifikation (TS)</w:t>
      </w:r>
    </w:p>
    <w:p w14:paraId="7E2F7B4A" w14:textId="647F71C7" w:rsidR="00FC218F" w:rsidRDefault="009B69AA" w:rsidP="00EE34F5">
      <w:pPr>
        <w:pStyle w:val="Brdtext1"/>
        <w:spacing w:after="120"/>
        <w:jc w:val="both"/>
      </w:pPr>
      <w:r w:rsidRPr="009B69AA">
        <w:t>Nedanstående krav är skrivna i singularis, men får vid behov ändras till pluralis.</w:t>
      </w:r>
    </w:p>
    <w:tbl>
      <w:tblPr>
        <w:tblStyle w:val="Tabellrutnt"/>
        <w:tblW w:w="9493" w:type="dxa"/>
        <w:tblLayout w:type="fixed"/>
        <w:tblLook w:val="04A0" w:firstRow="1" w:lastRow="0" w:firstColumn="1" w:lastColumn="0" w:noHBand="0" w:noVBand="1"/>
      </w:tblPr>
      <w:tblGrid>
        <w:gridCol w:w="1129"/>
        <w:gridCol w:w="8364"/>
      </w:tblGrid>
      <w:tr w:rsidR="005A30EB" w:rsidRPr="00706C68" w14:paraId="3E1F5B38" w14:textId="77777777" w:rsidTr="000C5785">
        <w:tc>
          <w:tcPr>
            <w:tcW w:w="9493" w:type="dxa"/>
            <w:gridSpan w:val="2"/>
            <w:shd w:val="clear" w:color="auto" w:fill="DDD9C3" w:themeFill="background2" w:themeFillShade="E6"/>
          </w:tcPr>
          <w:p w14:paraId="4B9C16B1" w14:textId="072CAA5D" w:rsidR="005A30EB" w:rsidRPr="00FA35CD" w:rsidRDefault="005A30EB" w:rsidP="00F272CD">
            <w:pPr>
              <w:spacing w:before="60" w:after="60"/>
              <w:rPr>
                <w:rFonts w:ascii="Arial" w:hAnsi="Arial" w:cs="Arial"/>
                <w:b/>
                <w:bCs/>
                <w:sz w:val="20"/>
                <w:szCs w:val="20"/>
              </w:rPr>
            </w:pPr>
            <w:r w:rsidRPr="00FA35CD">
              <w:rPr>
                <w:rFonts w:ascii="Arial" w:hAnsi="Arial" w:cs="Arial"/>
                <w:b/>
                <w:bCs/>
                <w:sz w:val="20"/>
                <w:szCs w:val="20"/>
              </w:rPr>
              <w:t>Allmänt</w:t>
            </w:r>
          </w:p>
        </w:tc>
      </w:tr>
      <w:tr w:rsidR="009B69AA" w:rsidRPr="00706C68" w14:paraId="7469C96C" w14:textId="77777777" w:rsidTr="00271EBC">
        <w:tc>
          <w:tcPr>
            <w:tcW w:w="1129" w:type="dxa"/>
          </w:tcPr>
          <w:p w14:paraId="75675963" w14:textId="77777777" w:rsidR="009B69AA" w:rsidRPr="001D6E07" w:rsidRDefault="009B69AA" w:rsidP="00F272CD">
            <w:pPr>
              <w:spacing w:before="60" w:after="60"/>
              <w:jc w:val="center"/>
              <w:rPr>
                <w:rFonts w:ascii="Arial" w:hAnsi="Arial" w:cs="Arial"/>
                <w:b/>
                <w:bCs/>
                <w:sz w:val="20"/>
                <w:szCs w:val="20"/>
              </w:rPr>
            </w:pPr>
            <w:r w:rsidRPr="001D6E07">
              <w:rPr>
                <w:rFonts w:ascii="Arial" w:hAnsi="Arial" w:cs="Arial"/>
                <w:b/>
                <w:bCs/>
                <w:sz w:val="20"/>
                <w:szCs w:val="20"/>
              </w:rPr>
              <w:t>TS:1</w:t>
            </w:r>
          </w:p>
        </w:tc>
        <w:tc>
          <w:tcPr>
            <w:tcW w:w="8364" w:type="dxa"/>
          </w:tcPr>
          <w:p w14:paraId="18DD148B" w14:textId="77777777" w:rsidR="009B69AA" w:rsidRPr="001B2C2C" w:rsidRDefault="009B69AA" w:rsidP="00F272CD">
            <w:pPr>
              <w:spacing w:before="60" w:after="60"/>
              <w:rPr>
                <w:rFonts w:ascii="Arial" w:hAnsi="Arial" w:cs="Arial"/>
                <w:sz w:val="20"/>
                <w:szCs w:val="20"/>
              </w:rPr>
            </w:pPr>
            <w:r w:rsidRPr="001B2C2C">
              <w:rPr>
                <w:rFonts w:ascii="Arial" w:hAnsi="Arial" w:cs="Arial"/>
                <w:sz w:val="20"/>
                <w:szCs w:val="20"/>
              </w:rPr>
              <w:t>Produkten skall vara avsedd för yrkesmässig verksamhet.</w:t>
            </w:r>
          </w:p>
        </w:tc>
      </w:tr>
      <w:tr w:rsidR="009B69AA" w:rsidRPr="00C623E0" w14:paraId="1DB11892" w14:textId="77777777" w:rsidTr="00271EBC">
        <w:tc>
          <w:tcPr>
            <w:tcW w:w="1129" w:type="dxa"/>
          </w:tcPr>
          <w:p w14:paraId="19612587" w14:textId="77777777" w:rsidR="009B69AA" w:rsidRPr="001D6E07" w:rsidRDefault="009B69AA" w:rsidP="00F272CD">
            <w:pPr>
              <w:spacing w:before="60" w:after="60"/>
              <w:jc w:val="center"/>
              <w:rPr>
                <w:rFonts w:ascii="Arial" w:hAnsi="Arial" w:cs="Arial"/>
                <w:sz w:val="20"/>
                <w:szCs w:val="20"/>
              </w:rPr>
            </w:pPr>
            <w:r w:rsidRPr="001D6E07">
              <w:rPr>
                <w:rFonts w:ascii="Arial" w:hAnsi="Arial" w:cs="Arial"/>
                <w:sz w:val="20"/>
                <w:szCs w:val="20"/>
              </w:rPr>
              <w:t>E</w:t>
            </w:r>
          </w:p>
        </w:tc>
        <w:tc>
          <w:tcPr>
            <w:tcW w:w="8364" w:type="dxa"/>
          </w:tcPr>
          <w:p w14:paraId="3EE97818" w14:textId="77777777" w:rsidR="009B69AA" w:rsidRPr="001B2C2C" w:rsidRDefault="009B69AA" w:rsidP="00F272CD">
            <w:pPr>
              <w:spacing w:before="60" w:after="60"/>
              <w:rPr>
                <w:rFonts w:ascii="Arial" w:hAnsi="Arial" w:cs="Arial"/>
                <w:sz w:val="20"/>
                <w:szCs w:val="20"/>
                <w:lang w:val="en-US"/>
              </w:rPr>
            </w:pPr>
            <w:r w:rsidRPr="001B2C2C">
              <w:rPr>
                <w:rFonts w:ascii="Arial" w:hAnsi="Arial" w:cs="Arial"/>
                <w:sz w:val="20"/>
                <w:szCs w:val="20"/>
                <w:lang w:val="en-US"/>
              </w:rPr>
              <w:t>The product must be intended for professional use.</w:t>
            </w:r>
          </w:p>
        </w:tc>
      </w:tr>
      <w:tr w:rsidR="005A30EB" w:rsidRPr="00706C68" w14:paraId="3A195FD5" w14:textId="77777777" w:rsidTr="006B3DD5">
        <w:tc>
          <w:tcPr>
            <w:tcW w:w="9493" w:type="dxa"/>
            <w:gridSpan w:val="2"/>
            <w:shd w:val="clear" w:color="auto" w:fill="DDD9C3" w:themeFill="background2" w:themeFillShade="E6"/>
          </w:tcPr>
          <w:p w14:paraId="6415F9B4" w14:textId="768DDE39" w:rsidR="005A30EB" w:rsidRPr="00F87716" w:rsidRDefault="005A30EB" w:rsidP="001D6E07">
            <w:pPr>
              <w:spacing w:before="60" w:after="60"/>
              <w:rPr>
                <w:rFonts w:ascii="Arial" w:hAnsi="Arial" w:cs="Arial"/>
                <w:b/>
                <w:bCs/>
                <w:sz w:val="20"/>
                <w:szCs w:val="20"/>
              </w:rPr>
            </w:pPr>
            <w:r w:rsidRPr="00F87716">
              <w:rPr>
                <w:rFonts w:ascii="Arial" w:hAnsi="Arial" w:cs="Arial"/>
                <w:b/>
                <w:bCs/>
                <w:sz w:val="20"/>
                <w:szCs w:val="20"/>
              </w:rPr>
              <w:t>EU-förordningar/direktiv</w:t>
            </w:r>
          </w:p>
        </w:tc>
      </w:tr>
      <w:tr w:rsidR="001D6E07" w:rsidRPr="00706C68" w14:paraId="0B7DBE50" w14:textId="77777777" w:rsidTr="00271EBC">
        <w:tc>
          <w:tcPr>
            <w:tcW w:w="1129" w:type="dxa"/>
          </w:tcPr>
          <w:p w14:paraId="2E086970" w14:textId="5F9D26E6" w:rsidR="001D6E07" w:rsidRPr="001D6E07" w:rsidRDefault="001D6E07" w:rsidP="001D6E07">
            <w:pPr>
              <w:spacing w:before="60" w:after="60"/>
              <w:jc w:val="center"/>
              <w:rPr>
                <w:rFonts w:ascii="Arial" w:hAnsi="Arial" w:cs="Arial"/>
                <w:b/>
                <w:bCs/>
                <w:sz w:val="20"/>
                <w:szCs w:val="20"/>
              </w:rPr>
            </w:pPr>
            <w:r w:rsidRPr="001D6E07">
              <w:rPr>
                <w:rFonts w:ascii="Arial" w:hAnsi="Arial" w:cs="Arial"/>
                <w:b/>
                <w:bCs/>
                <w:sz w:val="20"/>
                <w:szCs w:val="20"/>
              </w:rPr>
              <w:t>TS:2</w:t>
            </w:r>
          </w:p>
        </w:tc>
        <w:tc>
          <w:tcPr>
            <w:tcW w:w="8364" w:type="dxa"/>
          </w:tcPr>
          <w:p w14:paraId="13C1C3B5" w14:textId="712DAB8A" w:rsidR="001D6E07" w:rsidRPr="001B2C2C" w:rsidRDefault="001D6E07" w:rsidP="001D6E07">
            <w:pPr>
              <w:spacing w:before="60" w:after="60"/>
              <w:rPr>
                <w:rFonts w:ascii="Arial" w:hAnsi="Arial" w:cs="Arial"/>
                <w:sz w:val="20"/>
                <w:szCs w:val="20"/>
              </w:rPr>
            </w:pPr>
            <w:r w:rsidRPr="001B2C2C">
              <w:rPr>
                <w:rFonts w:ascii="Arial" w:hAnsi="Arial" w:cs="Arial"/>
                <w:sz w:val="20"/>
                <w:szCs w:val="20"/>
              </w:rPr>
              <w:t>Produkten skall uppfylla för produkten aktuella EU-förordningar/direktiv och leverantören skall i anbudet ange vilka EU-förordningar/direktiv inklusive vilka överensstämmelsemoduler som är tillämpbara på produkten.</w:t>
            </w:r>
          </w:p>
        </w:tc>
      </w:tr>
      <w:tr w:rsidR="001D6E07" w:rsidRPr="00C623E0" w14:paraId="3903C992" w14:textId="77777777" w:rsidTr="00271EBC">
        <w:tc>
          <w:tcPr>
            <w:tcW w:w="1129" w:type="dxa"/>
          </w:tcPr>
          <w:p w14:paraId="2CDB8A8B" w14:textId="2AEA332D" w:rsidR="001D6E07" w:rsidRPr="001D6E07" w:rsidRDefault="001D6E07" w:rsidP="001D6E07">
            <w:pPr>
              <w:spacing w:before="60" w:after="60"/>
              <w:jc w:val="center"/>
              <w:rPr>
                <w:rFonts w:ascii="Arial" w:hAnsi="Arial" w:cs="Arial"/>
                <w:b/>
                <w:bCs/>
                <w:sz w:val="20"/>
                <w:szCs w:val="20"/>
              </w:rPr>
            </w:pPr>
            <w:r w:rsidRPr="001D6E07">
              <w:rPr>
                <w:rFonts w:ascii="Arial" w:hAnsi="Arial" w:cs="Arial"/>
                <w:sz w:val="20"/>
                <w:szCs w:val="20"/>
              </w:rPr>
              <w:t>E</w:t>
            </w:r>
          </w:p>
        </w:tc>
        <w:tc>
          <w:tcPr>
            <w:tcW w:w="8364" w:type="dxa"/>
          </w:tcPr>
          <w:p w14:paraId="7D5ECDA2" w14:textId="551080B8" w:rsidR="001D6E07" w:rsidRPr="001B2C2C" w:rsidRDefault="001D6E07" w:rsidP="001D6E07">
            <w:pPr>
              <w:spacing w:before="60" w:after="60"/>
              <w:rPr>
                <w:rFonts w:ascii="Arial" w:hAnsi="Arial" w:cs="Arial"/>
                <w:sz w:val="20"/>
                <w:szCs w:val="20"/>
                <w:lang w:val="en-US"/>
              </w:rPr>
            </w:pPr>
            <w:r w:rsidRPr="001B2C2C">
              <w:rPr>
                <w:rFonts w:ascii="Arial" w:hAnsi="Arial" w:cs="Arial"/>
                <w:sz w:val="20"/>
                <w:szCs w:val="20"/>
                <w:lang w:val="en-US"/>
              </w:rPr>
              <w:t>The product shall fulfil the relevant EU Regulations/Directives and the supplier shall specify in the tender which EU Regulations/Directives and which conformity assessment modules are applicable to the product.</w:t>
            </w:r>
          </w:p>
        </w:tc>
      </w:tr>
      <w:tr w:rsidR="005A30EB" w:rsidRPr="00706C68" w14:paraId="60BD7B27" w14:textId="77777777" w:rsidTr="00E10709">
        <w:tc>
          <w:tcPr>
            <w:tcW w:w="9493" w:type="dxa"/>
            <w:gridSpan w:val="2"/>
            <w:shd w:val="clear" w:color="auto" w:fill="DDD9C3" w:themeFill="background2" w:themeFillShade="E6"/>
          </w:tcPr>
          <w:p w14:paraId="0FD1051A" w14:textId="3F968004" w:rsidR="005A30EB" w:rsidRPr="00F87716" w:rsidRDefault="005A30EB" w:rsidP="00E3099D">
            <w:pPr>
              <w:spacing w:before="60" w:after="60"/>
              <w:rPr>
                <w:rFonts w:ascii="Arial" w:hAnsi="Arial" w:cs="Arial"/>
                <w:b/>
                <w:bCs/>
                <w:sz w:val="20"/>
                <w:szCs w:val="20"/>
              </w:rPr>
            </w:pPr>
            <w:r w:rsidRPr="00F87716">
              <w:rPr>
                <w:rFonts w:ascii="Arial" w:hAnsi="Arial" w:cs="Arial"/>
                <w:b/>
                <w:bCs/>
                <w:sz w:val="20"/>
                <w:szCs w:val="20"/>
              </w:rPr>
              <w:t>Anmält organ (</w:t>
            </w:r>
            <w:proofErr w:type="spellStart"/>
            <w:r w:rsidRPr="00F87716">
              <w:rPr>
                <w:rFonts w:ascii="Arial" w:hAnsi="Arial" w:cs="Arial"/>
                <w:b/>
                <w:bCs/>
                <w:sz w:val="20"/>
                <w:szCs w:val="20"/>
              </w:rPr>
              <w:t>Notified</w:t>
            </w:r>
            <w:proofErr w:type="spellEnd"/>
            <w:r w:rsidRPr="00F87716">
              <w:rPr>
                <w:rFonts w:ascii="Arial" w:hAnsi="Arial" w:cs="Arial"/>
                <w:b/>
                <w:bCs/>
                <w:sz w:val="20"/>
                <w:szCs w:val="20"/>
              </w:rPr>
              <w:t xml:space="preserve"> Body)</w:t>
            </w:r>
          </w:p>
        </w:tc>
      </w:tr>
      <w:tr w:rsidR="00E3099D" w:rsidRPr="00706C68" w14:paraId="540A684F" w14:textId="77777777" w:rsidTr="00271EBC">
        <w:tc>
          <w:tcPr>
            <w:tcW w:w="1129" w:type="dxa"/>
          </w:tcPr>
          <w:p w14:paraId="0285D1EC" w14:textId="416E136C" w:rsidR="00E3099D" w:rsidRPr="00A426E7" w:rsidRDefault="00E3099D" w:rsidP="00E3099D">
            <w:pPr>
              <w:spacing w:before="60" w:after="60"/>
              <w:jc w:val="center"/>
              <w:rPr>
                <w:rFonts w:ascii="Arial" w:hAnsi="Arial" w:cs="Arial"/>
                <w:b/>
                <w:bCs/>
                <w:sz w:val="20"/>
                <w:szCs w:val="20"/>
              </w:rPr>
            </w:pPr>
            <w:r w:rsidRPr="00A426E7">
              <w:rPr>
                <w:rFonts w:ascii="Arial" w:hAnsi="Arial" w:cs="Arial"/>
                <w:b/>
                <w:bCs/>
                <w:sz w:val="20"/>
                <w:szCs w:val="20"/>
              </w:rPr>
              <w:t>TS:3</w:t>
            </w:r>
          </w:p>
        </w:tc>
        <w:tc>
          <w:tcPr>
            <w:tcW w:w="8364" w:type="dxa"/>
          </w:tcPr>
          <w:p w14:paraId="62D30241" w14:textId="2CB02061" w:rsidR="00E3099D" w:rsidRPr="001B2C2C" w:rsidRDefault="00E3099D" w:rsidP="00E3099D">
            <w:pPr>
              <w:spacing w:before="60" w:after="60"/>
              <w:rPr>
                <w:rFonts w:ascii="Arial" w:hAnsi="Arial" w:cs="Arial"/>
                <w:sz w:val="20"/>
                <w:szCs w:val="20"/>
              </w:rPr>
            </w:pPr>
            <w:r w:rsidRPr="001B2C2C">
              <w:rPr>
                <w:rFonts w:ascii="Arial" w:hAnsi="Arial" w:cs="Arial"/>
                <w:sz w:val="20"/>
                <w:szCs w:val="20"/>
              </w:rPr>
              <w:t xml:space="preserve">Leverantören skall i anbudet ange om, och i förekommande fall vilket Anmält organ (Notified Body) </w:t>
            </w:r>
            <w:r w:rsidRPr="0017622C">
              <w:rPr>
                <w:rFonts w:ascii="Arial" w:hAnsi="Arial" w:cs="Arial"/>
                <w:color w:val="auto"/>
                <w:sz w:val="20"/>
                <w:szCs w:val="20"/>
              </w:rPr>
              <w:t xml:space="preserve">som </w:t>
            </w:r>
            <w:r w:rsidR="00A211C3" w:rsidRPr="0017622C">
              <w:rPr>
                <w:rFonts w:ascii="Arial" w:hAnsi="Arial" w:cs="Arial"/>
                <w:color w:val="auto"/>
                <w:sz w:val="20"/>
                <w:szCs w:val="20"/>
              </w:rPr>
              <w:t xml:space="preserve">avses att </w:t>
            </w:r>
            <w:r w:rsidRPr="0017622C">
              <w:rPr>
                <w:rFonts w:ascii="Arial" w:hAnsi="Arial" w:cs="Arial"/>
                <w:color w:val="auto"/>
                <w:sz w:val="20"/>
                <w:szCs w:val="20"/>
              </w:rPr>
              <w:t>anlitas.</w:t>
            </w:r>
          </w:p>
        </w:tc>
      </w:tr>
      <w:tr w:rsidR="00E3099D" w:rsidRPr="00C623E0" w14:paraId="27B278E2" w14:textId="77777777" w:rsidTr="00271EBC">
        <w:tc>
          <w:tcPr>
            <w:tcW w:w="1129" w:type="dxa"/>
          </w:tcPr>
          <w:p w14:paraId="0A8DF941" w14:textId="36EBFA44" w:rsidR="00E3099D" w:rsidRPr="00A426E7" w:rsidRDefault="00E3099D" w:rsidP="00E3099D">
            <w:pPr>
              <w:spacing w:before="60" w:after="60"/>
              <w:jc w:val="center"/>
              <w:rPr>
                <w:rFonts w:ascii="Arial" w:hAnsi="Arial" w:cs="Arial"/>
                <w:b/>
                <w:bCs/>
                <w:sz w:val="20"/>
                <w:szCs w:val="20"/>
              </w:rPr>
            </w:pPr>
            <w:r w:rsidRPr="00A426E7">
              <w:rPr>
                <w:rFonts w:ascii="Arial" w:hAnsi="Arial" w:cs="Arial"/>
                <w:sz w:val="20"/>
                <w:szCs w:val="20"/>
              </w:rPr>
              <w:t>E</w:t>
            </w:r>
          </w:p>
        </w:tc>
        <w:tc>
          <w:tcPr>
            <w:tcW w:w="8364" w:type="dxa"/>
          </w:tcPr>
          <w:p w14:paraId="039FE21F" w14:textId="609C8BEE" w:rsidR="00E3099D" w:rsidRPr="001B2C2C" w:rsidRDefault="00E3099D" w:rsidP="00E3099D">
            <w:pPr>
              <w:spacing w:before="60" w:after="60"/>
              <w:rPr>
                <w:rFonts w:ascii="Arial" w:hAnsi="Arial" w:cs="Arial"/>
                <w:sz w:val="20"/>
                <w:szCs w:val="20"/>
                <w:lang w:val="en-US"/>
              </w:rPr>
            </w:pPr>
            <w:r w:rsidRPr="001B2C2C">
              <w:rPr>
                <w:rFonts w:ascii="Arial" w:hAnsi="Arial" w:cs="Arial"/>
                <w:sz w:val="20"/>
                <w:szCs w:val="20"/>
                <w:lang w:val="en-US"/>
              </w:rPr>
              <w:t>The supplier must state in the tender whether, and if applicable, which Notified Body</w:t>
            </w:r>
            <w:r w:rsidR="009718B7">
              <w:rPr>
                <w:rFonts w:ascii="Arial" w:hAnsi="Arial" w:cs="Arial"/>
                <w:sz w:val="20"/>
                <w:szCs w:val="20"/>
                <w:lang w:val="en-US"/>
              </w:rPr>
              <w:t xml:space="preserve"> is intended to be</w:t>
            </w:r>
            <w:r w:rsidRPr="00370CD2">
              <w:rPr>
                <w:rFonts w:ascii="Arial" w:hAnsi="Arial" w:cs="Arial"/>
                <w:color w:val="984806" w:themeColor="accent6" w:themeShade="80"/>
                <w:sz w:val="20"/>
                <w:szCs w:val="20"/>
                <w:lang w:val="en-US"/>
              </w:rPr>
              <w:t xml:space="preserve"> </w:t>
            </w:r>
            <w:r w:rsidRPr="00FF2A20">
              <w:rPr>
                <w:rFonts w:ascii="Arial" w:hAnsi="Arial" w:cs="Arial"/>
                <w:color w:val="auto"/>
                <w:sz w:val="20"/>
                <w:szCs w:val="20"/>
                <w:lang w:val="en-US"/>
              </w:rPr>
              <w:t>engaged</w:t>
            </w:r>
            <w:r w:rsidRPr="001B2C2C">
              <w:rPr>
                <w:rFonts w:ascii="Arial" w:hAnsi="Arial" w:cs="Arial"/>
                <w:sz w:val="20"/>
                <w:szCs w:val="20"/>
                <w:lang w:val="en-US"/>
              </w:rPr>
              <w:t>.</w:t>
            </w:r>
          </w:p>
        </w:tc>
      </w:tr>
      <w:tr w:rsidR="005A30EB" w:rsidRPr="00706C68" w14:paraId="7CC870F8" w14:textId="77777777" w:rsidTr="00737032">
        <w:tc>
          <w:tcPr>
            <w:tcW w:w="9493" w:type="dxa"/>
            <w:gridSpan w:val="2"/>
            <w:shd w:val="clear" w:color="auto" w:fill="DDD9C3" w:themeFill="background2" w:themeFillShade="E6"/>
          </w:tcPr>
          <w:p w14:paraId="18973B3E" w14:textId="5E04DD05" w:rsidR="005A30EB" w:rsidRPr="00F87716" w:rsidRDefault="005A30EB" w:rsidP="00E3099D">
            <w:pPr>
              <w:spacing w:before="60" w:after="60"/>
              <w:rPr>
                <w:rFonts w:ascii="Arial" w:hAnsi="Arial" w:cs="Arial"/>
                <w:b/>
                <w:bCs/>
                <w:sz w:val="20"/>
                <w:szCs w:val="20"/>
              </w:rPr>
            </w:pPr>
            <w:r w:rsidRPr="00F87716">
              <w:rPr>
                <w:rFonts w:ascii="Arial" w:hAnsi="Arial" w:cs="Arial"/>
                <w:b/>
                <w:bCs/>
                <w:sz w:val="20"/>
                <w:szCs w:val="20"/>
              </w:rPr>
              <w:t>Standarder</w:t>
            </w:r>
          </w:p>
        </w:tc>
      </w:tr>
      <w:tr w:rsidR="00E3099D" w:rsidRPr="00706C68" w14:paraId="765FE9D2" w14:textId="77777777" w:rsidTr="00271EBC">
        <w:tc>
          <w:tcPr>
            <w:tcW w:w="1129" w:type="dxa"/>
          </w:tcPr>
          <w:p w14:paraId="543D8968" w14:textId="3718F9A9" w:rsidR="00E3099D" w:rsidRPr="00A426E7" w:rsidRDefault="00E3099D" w:rsidP="00E3099D">
            <w:pPr>
              <w:spacing w:before="60" w:after="60"/>
              <w:jc w:val="center"/>
              <w:rPr>
                <w:rFonts w:ascii="Arial" w:hAnsi="Arial" w:cs="Arial"/>
                <w:b/>
                <w:bCs/>
                <w:sz w:val="20"/>
                <w:szCs w:val="20"/>
                <w:lang w:val="en-US"/>
              </w:rPr>
            </w:pPr>
            <w:r w:rsidRPr="00A91F9E">
              <w:rPr>
                <w:rFonts w:ascii="Arial" w:hAnsi="Arial" w:cs="Arial"/>
                <w:b/>
                <w:bCs/>
                <w:sz w:val="20"/>
                <w:szCs w:val="20"/>
                <w:lang w:val="en-US"/>
              </w:rPr>
              <w:t>TS:</w:t>
            </w:r>
            <w:r>
              <w:rPr>
                <w:rFonts w:ascii="Arial" w:hAnsi="Arial" w:cs="Arial"/>
                <w:b/>
                <w:bCs/>
                <w:sz w:val="20"/>
                <w:szCs w:val="20"/>
                <w:lang w:val="en-US"/>
              </w:rPr>
              <w:t>4</w:t>
            </w:r>
          </w:p>
        </w:tc>
        <w:tc>
          <w:tcPr>
            <w:tcW w:w="8364" w:type="dxa"/>
          </w:tcPr>
          <w:p w14:paraId="57CD3465" w14:textId="7BD6F716" w:rsidR="00E3099D" w:rsidRPr="001B2C2C" w:rsidRDefault="00E3099D" w:rsidP="00E3099D">
            <w:pPr>
              <w:spacing w:before="60" w:after="60"/>
              <w:rPr>
                <w:rFonts w:ascii="Arial" w:hAnsi="Arial" w:cs="Arial"/>
                <w:sz w:val="20"/>
                <w:szCs w:val="20"/>
              </w:rPr>
            </w:pPr>
            <w:r w:rsidRPr="009C05F5">
              <w:rPr>
                <w:rFonts w:ascii="Arial" w:hAnsi="Arial" w:cs="Arial"/>
                <w:color w:val="auto"/>
                <w:sz w:val="20"/>
                <w:szCs w:val="20"/>
              </w:rPr>
              <w:t>Leverantören skall i anbudet ange de standarder som avses att tillämpas</w:t>
            </w:r>
            <w:r w:rsidRPr="009C05F5">
              <w:rPr>
                <w:color w:val="auto"/>
              </w:rPr>
              <w:t xml:space="preserve"> </w:t>
            </w:r>
            <w:r w:rsidRPr="009C05F5">
              <w:rPr>
                <w:rFonts w:ascii="Arial" w:hAnsi="Arial" w:cs="Arial"/>
                <w:color w:val="auto"/>
                <w:sz w:val="20"/>
                <w:szCs w:val="20"/>
              </w:rPr>
              <w:t>och som leder till att produkten kan CE-märkas.</w:t>
            </w:r>
          </w:p>
        </w:tc>
      </w:tr>
      <w:tr w:rsidR="00E3099D" w:rsidRPr="00C623E0" w14:paraId="79C9A25C" w14:textId="77777777" w:rsidTr="00271EBC">
        <w:tc>
          <w:tcPr>
            <w:tcW w:w="1129" w:type="dxa"/>
          </w:tcPr>
          <w:p w14:paraId="68499E86" w14:textId="542EA59B" w:rsidR="00E3099D" w:rsidRPr="00A426E7" w:rsidRDefault="00E3099D" w:rsidP="00E3099D">
            <w:pPr>
              <w:spacing w:before="60" w:after="60"/>
              <w:jc w:val="center"/>
              <w:rPr>
                <w:rFonts w:ascii="Arial" w:hAnsi="Arial" w:cs="Arial"/>
                <w:sz w:val="20"/>
                <w:szCs w:val="20"/>
              </w:rPr>
            </w:pPr>
            <w:r>
              <w:rPr>
                <w:rFonts w:ascii="Arial" w:hAnsi="Arial" w:cs="Arial"/>
                <w:sz w:val="20"/>
                <w:szCs w:val="20"/>
              </w:rPr>
              <w:t>E</w:t>
            </w:r>
          </w:p>
        </w:tc>
        <w:tc>
          <w:tcPr>
            <w:tcW w:w="8364" w:type="dxa"/>
          </w:tcPr>
          <w:p w14:paraId="6B5367FF" w14:textId="3107601A" w:rsidR="00E3099D" w:rsidRPr="009C05F5" w:rsidRDefault="009C05F5" w:rsidP="00E3099D">
            <w:pPr>
              <w:spacing w:before="60" w:after="60"/>
              <w:rPr>
                <w:rFonts w:ascii="Arial" w:hAnsi="Arial" w:cs="Arial"/>
                <w:sz w:val="20"/>
                <w:szCs w:val="20"/>
                <w:lang w:val="en-US"/>
              </w:rPr>
            </w:pPr>
            <w:r w:rsidRPr="009C05F5">
              <w:rPr>
                <w:rFonts w:ascii="Arial" w:hAnsi="Arial" w:cs="Arial"/>
                <w:sz w:val="20"/>
                <w:szCs w:val="20"/>
                <w:lang w:val="en-US"/>
              </w:rPr>
              <w:t>The supplier must state in the tender the standards that are intended to be applied and that will lead to the product being CE marked.</w:t>
            </w:r>
          </w:p>
        </w:tc>
      </w:tr>
      <w:tr w:rsidR="005A30EB" w:rsidRPr="00370CD2" w14:paraId="4258FAD7" w14:textId="77777777" w:rsidTr="00B911C9">
        <w:tc>
          <w:tcPr>
            <w:tcW w:w="9493" w:type="dxa"/>
            <w:gridSpan w:val="2"/>
            <w:shd w:val="clear" w:color="auto" w:fill="DDD9C3" w:themeFill="background2" w:themeFillShade="E6"/>
          </w:tcPr>
          <w:p w14:paraId="2118754E" w14:textId="63A3F3F2" w:rsidR="005A30EB" w:rsidRPr="00CC38F1" w:rsidRDefault="005A30EB" w:rsidP="00E3099D">
            <w:pPr>
              <w:spacing w:before="60" w:after="60"/>
              <w:rPr>
                <w:rFonts w:ascii="Arial" w:hAnsi="Arial" w:cs="Arial"/>
                <w:b/>
                <w:bCs/>
                <w:sz w:val="20"/>
                <w:szCs w:val="20"/>
                <w:lang w:val="en-US"/>
              </w:rPr>
            </w:pPr>
            <w:r w:rsidRPr="00CC38F1">
              <w:rPr>
                <w:rFonts w:ascii="Arial" w:hAnsi="Arial" w:cs="Arial"/>
                <w:b/>
                <w:bCs/>
                <w:sz w:val="20"/>
                <w:szCs w:val="20"/>
                <w:lang w:val="en-US"/>
              </w:rPr>
              <w:t>Riskanalys</w:t>
            </w:r>
          </w:p>
        </w:tc>
      </w:tr>
      <w:tr w:rsidR="00AA1ECC" w:rsidRPr="001D05A3" w14:paraId="7AEC4C69" w14:textId="77777777" w:rsidTr="00271EBC">
        <w:tc>
          <w:tcPr>
            <w:tcW w:w="1129" w:type="dxa"/>
          </w:tcPr>
          <w:p w14:paraId="6D43C289" w14:textId="2D98EF9B" w:rsidR="00AA1ECC" w:rsidRDefault="00416D1B" w:rsidP="00E3099D">
            <w:pPr>
              <w:spacing w:before="60" w:after="60"/>
              <w:jc w:val="center"/>
              <w:rPr>
                <w:rFonts w:ascii="Arial" w:hAnsi="Arial" w:cs="Arial"/>
                <w:b/>
                <w:bCs/>
                <w:sz w:val="20"/>
                <w:szCs w:val="20"/>
                <w:lang w:val="en-US"/>
              </w:rPr>
            </w:pPr>
            <w:r>
              <w:rPr>
                <w:rFonts w:ascii="Arial" w:hAnsi="Arial" w:cs="Arial"/>
                <w:b/>
                <w:bCs/>
                <w:sz w:val="20"/>
                <w:szCs w:val="20"/>
                <w:lang w:val="en-US"/>
              </w:rPr>
              <w:t>TS:5</w:t>
            </w:r>
          </w:p>
        </w:tc>
        <w:tc>
          <w:tcPr>
            <w:tcW w:w="8364" w:type="dxa"/>
          </w:tcPr>
          <w:p w14:paraId="5B8AE7D2" w14:textId="2B7C0A7D" w:rsidR="00AA1ECC" w:rsidRPr="00972322" w:rsidRDefault="0017622C" w:rsidP="00E3099D">
            <w:pPr>
              <w:spacing w:before="60" w:after="60"/>
              <w:rPr>
                <w:rFonts w:ascii="Arial" w:hAnsi="Arial" w:cs="Arial"/>
                <w:sz w:val="20"/>
                <w:szCs w:val="20"/>
              </w:rPr>
            </w:pPr>
            <w:r>
              <w:rPr>
                <w:rFonts w:ascii="Arial" w:hAnsi="Arial" w:cs="Arial"/>
                <w:sz w:val="20"/>
                <w:szCs w:val="20"/>
              </w:rPr>
              <w:t xml:space="preserve">Leverantören skall genomföra och leverera riskanalysen. </w:t>
            </w:r>
          </w:p>
        </w:tc>
      </w:tr>
      <w:tr w:rsidR="00AA1ECC" w:rsidRPr="00C623E0" w14:paraId="0C871FCE" w14:textId="77777777" w:rsidTr="00271EBC">
        <w:tc>
          <w:tcPr>
            <w:tcW w:w="1129" w:type="dxa"/>
          </w:tcPr>
          <w:p w14:paraId="35C04F47" w14:textId="5F2CDCCE" w:rsidR="00AA1ECC" w:rsidRPr="00416D1B" w:rsidRDefault="00416D1B" w:rsidP="00E3099D">
            <w:pPr>
              <w:spacing w:before="60" w:after="60"/>
              <w:jc w:val="center"/>
              <w:rPr>
                <w:rFonts w:ascii="Arial" w:hAnsi="Arial" w:cs="Arial"/>
                <w:sz w:val="20"/>
                <w:szCs w:val="20"/>
              </w:rPr>
            </w:pPr>
            <w:r w:rsidRPr="00416D1B">
              <w:rPr>
                <w:rFonts w:ascii="Arial" w:hAnsi="Arial" w:cs="Arial"/>
                <w:sz w:val="20"/>
                <w:szCs w:val="20"/>
              </w:rPr>
              <w:t>E</w:t>
            </w:r>
          </w:p>
        </w:tc>
        <w:tc>
          <w:tcPr>
            <w:tcW w:w="8364" w:type="dxa"/>
          </w:tcPr>
          <w:p w14:paraId="2DAE2325" w14:textId="35475AFB" w:rsidR="00514850" w:rsidRPr="00AA1ECC" w:rsidRDefault="009718B7" w:rsidP="00E3099D">
            <w:pPr>
              <w:spacing w:before="60" w:after="60"/>
              <w:rPr>
                <w:rFonts w:ascii="Arial" w:hAnsi="Arial" w:cs="Arial"/>
                <w:sz w:val="20"/>
                <w:szCs w:val="20"/>
                <w:lang w:val="en-US"/>
              </w:rPr>
            </w:pPr>
            <w:r w:rsidRPr="009718B7">
              <w:rPr>
                <w:rFonts w:ascii="Arial" w:hAnsi="Arial" w:cs="Arial"/>
                <w:sz w:val="20"/>
                <w:szCs w:val="20"/>
                <w:lang w:val="en-US"/>
              </w:rPr>
              <w:t>The supplier must carry out and deliver the risk analysis.</w:t>
            </w:r>
          </w:p>
        </w:tc>
      </w:tr>
      <w:tr w:rsidR="00FF4453" w:rsidRPr="00FF4453" w14:paraId="05A33BFD" w14:textId="77777777" w:rsidTr="00271EBC">
        <w:tc>
          <w:tcPr>
            <w:tcW w:w="1129" w:type="dxa"/>
          </w:tcPr>
          <w:p w14:paraId="173D7192" w14:textId="5A0935F3" w:rsidR="00FF4453" w:rsidRPr="00972322" w:rsidRDefault="00416D1B" w:rsidP="00E3099D">
            <w:pPr>
              <w:spacing w:before="60" w:after="60"/>
              <w:jc w:val="center"/>
              <w:rPr>
                <w:rFonts w:ascii="Arial" w:hAnsi="Arial" w:cs="Arial"/>
                <w:b/>
                <w:bCs/>
                <w:sz w:val="20"/>
                <w:szCs w:val="20"/>
                <w:lang w:val="en-US"/>
              </w:rPr>
            </w:pPr>
            <w:r>
              <w:rPr>
                <w:rFonts w:ascii="Arial" w:hAnsi="Arial" w:cs="Arial"/>
                <w:b/>
                <w:bCs/>
                <w:sz w:val="20"/>
                <w:szCs w:val="20"/>
                <w:lang w:val="en-US"/>
              </w:rPr>
              <w:t>TS:6</w:t>
            </w:r>
          </w:p>
        </w:tc>
        <w:tc>
          <w:tcPr>
            <w:tcW w:w="8364" w:type="dxa"/>
          </w:tcPr>
          <w:p w14:paraId="2B3AB0F4" w14:textId="1044BD90" w:rsidR="00FF4453" w:rsidRPr="00972322" w:rsidRDefault="0017622C" w:rsidP="00E3099D">
            <w:pPr>
              <w:spacing w:before="60" w:after="60"/>
              <w:rPr>
                <w:rFonts w:ascii="Arial" w:hAnsi="Arial" w:cs="Arial"/>
                <w:sz w:val="20"/>
                <w:szCs w:val="20"/>
              </w:rPr>
            </w:pPr>
            <w:r>
              <w:rPr>
                <w:rFonts w:ascii="Arial" w:hAnsi="Arial" w:cs="Arial"/>
                <w:sz w:val="20"/>
                <w:szCs w:val="20"/>
              </w:rPr>
              <w:t xml:space="preserve">Leverantören skall redovisa </w:t>
            </w:r>
            <w:r w:rsidR="00FF4453" w:rsidRPr="00FF4453">
              <w:rPr>
                <w:rFonts w:ascii="Arial" w:hAnsi="Arial" w:cs="Arial"/>
                <w:sz w:val="20"/>
                <w:szCs w:val="20"/>
              </w:rPr>
              <w:t>vilka delar i harmoniserade standard</w:t>
            </w:r>
            <w:r>
              <w:rPr>
                <w:rFonts w:ascii="Arial" w:hAnsi="Arial" w:cs="Arial"/>
                <w:sz w:val="20"/>
                <w:szCs w:val="20"/>
              </w:rPr>
              <w:t>er</w:t>
            </w:r>
            <w:r w:rsidR="00FF4453" w:rsidRPr="00FF4453">
              <w:rPr>
                <w:rFonts w:ascii="Arial" w:hAnsi="Arial" w:cs="Arial"/>
                <w:sz w:val="20"/>
                <w:szCs w:val="20"/>
              </w:rPr>
              <w:t>, andra standarder och tekniska specifikationer med avseende på grundläggande hälso- och säkerhetskrav som använts.</w:t>
            </w:r>
          </w:p>
        </w:tc>
      </w:tr>
      <w:tr w:rsidR="00FF4453" w:rsidRPr="00C623E0" w14:paraId="2C118DD4" w14:textId="77777777" w:rsidTr="00271EBC">
        <w:tc>
          <w:tcPr>
            <w:tcW w:w="1129" w:type="dxa"/>
          </w:tcPr>
          <w:p w14:paraId="2A1B957A" w14:textId="2E6789D7" w:rsidR="00FF4453" w:rsidRPr="00416D1B" w:rsidRDefault="00416D1B" w:rsidP="00E3099D">
            <w:pPr>
              <w:spacing w:before="60" w:after="60"/>
              <w:jc w:val="center"/>
              <w:rPr>
                <w:rFonts w:ascii="Arial" w:hAnsi="Arial" w:cs="Arial"/>
                <w:sz w:val="20"/>
                <w:szCs w:val="20"/>
              </w:rPr>
            </w:pPr>
            <w:r w:rsidRPr="00416D1B">
              <w:rPr>
                <w:rFonts w:ascii="Arial" w:hAnsi="Arial" w:cs="Arial"/>
                <w:sz w:val="20"/>
                <w:szCs w:val="20"/>
              </w:rPr>
              <w:t>E</w:t>
            </w:r>
          </w:p>
        </w:tc>
        <w:tc>
          <w:tcPr>
            <w:tcW w:w="8364" w:type="dxa"/>
          </w:tcPr>
          <w:p w14:paraId="7F424302" w14:textId="03D052C7" w:rsidR="00FF4453" w:rsidRPr="00FF4453" w:rsidRDefault="009718B7" w:rsidP="00E3099D">
            <w:pPr>
              <w:spacing w:before="60" w:after="60"/>
              <w:rPr>
                <w:rFonts w:ascii="Arial" w:hAnsi="Arial" w:cs="Arial"/>
                <w:sz w:val="20"/>
                <w:szCs w:val="20"/>
                <w:lang w:val="en-US"/>
              </w:rPr>
            </w:pPr>
            <w:r w:rsidRPr="009718B7">
              <w:rPr>
                <w:rFonts w:ascii="Arial" w:hAnsi="Arial" w:cs="Arial"/>
                <w:sz w:val="20"/>
                <w:szCs w:val="20"/>
                <w:lang w:val="en-US"/>
              </w:rPr>
              <w:t xml:space="preserve">The supplier shall declare which parts of </w:t>
            </w:r>
            <w:proofErr w:type="spellStart"/>
            <w:r w:rsidRPr="009718B7">
              <w:rPr>
                <w:rFonts w:ascii="Arial" w:hAnsi="Arial" w:cs="Arial"/>
                <w:sz w:val="20"/>
                <w:szCs w:val="20"/>
                <w:lang w:val="en-US"/>
              </w:rPr>
              <w:t>harmonised</w:t>
            </w:r>
            <w:proofErr w:type="spellEnd"/>
            <w:r w:rsidRPr="009718B7">
              <w:rPr>
                <w:rFonts w:ascii="Arial" w:hAnsi="Arial" w:cs="Arial"/>
                <w:sz w:val="20"/>
                <w:szCs w:val="20"/>
                <w:lang w:val="en-US"/>
              </w:rPr>
              <w:t xml:space="preserve"> standards, other standards and technical specifications regarding essential health and safety requirements have been used.</w:t>
            </w:r>
          </w:p>
        </w:tc>
      </w:tr>
    </w:tbl>
    <w:p w14:paraId="55DB38FF" w14:textId="77777777" w:rsidR="009718B7" w:rsidRPr="00FF2A20" w:rsidRDefault="009718B7">
      <w:pPr>
        <w:rPr>
          <w:lang w:val="en-US"/>
        </w:rPr>
      </w:pPr>
    </w:p>
    <w:p w14:paraId="00E29534" w14:textId="77777777" w:rsidR="009718B7" w:rsidRPr="00FF2A20" w:rsidRDefault="009718B7">
      <w:pPr>
        <w:rPr>
          <w:lang w:val="en-US"/>
        </w:rPr>
      </w:pPr>
    </w:p>
    <w:p w14:paraId="1E31CCF7" w14:textId="77777777" w:rsidR="009718B7" w:rsidRPr="00FF2A20" w:rsidRDefault="009718B7">
      <w:pPr>
        <w:rPr>
          <w:lang w:val="en-US"/>
        </w:rPr>
      </w:pPr>
    </w:p>
    <w:tbl>
      <w:tblPr>
        <w:tblStyle w:val="Tabellrutnt"/>
        <w:tblW w:w="9493" w:type="dxa"/>
        <w:tblLayout w:type="fixed"/>
        <w:tblLook w:val="04A0" w:firstRow="1" w:lastRow="0" w:firstColumn="1" w:lastColumn="0" w:noHBand="0" w:noVBand="1"/>
      </w:tblPr>
      <w:tblGrid>
        <w:gridCol w:w="1129"/>
        <w:gridCol w:w="8364"/>
      </w:tblGrid>
      <w:tr w:rsidR="005A30EB" w:rsidRPr="001D05A3" w14:paraId="613EF189" w14:textId="77777777" w:rsidTr="00DB6BF0">
        <w:tc>
          <w:tcPr>
            <w:tcW w:w="9493" w:type="dxa"/>
            <w:gridSpan w:val="2"/>
            <w:shd w:val="clear" w:color="auto" w:fill="DDD9C3" w:themeFill="background2" w:themeFillShade="E6"/>
          </w:tcPr>
          <w:p w14:paraId="1F99903B" w14:textId="338CC90E" w:rsidR="005A30EB" w:rsidRPr="00F87716" w:rsidRDefault="005A30EB" w:rsidP="00E3099D">
            <w:pPr>
              <w:spacing w:before="60" w:after="60"/>
              <w:rPr>
                <w:rFonts w:ascii="Arial" w:hAnsi="Arial" w:cs="Arial"/>
                <w:b/>
                <w:bCs/>
                <w:sz w:val="20"/>
                <w:szCs w:val="20"/>
              </w:rPr>
            </w:pPr>
            <w:r>
              <w:rPr>
                <w:rFonts w:ascii="Arial" w:hAnsi="Arial" w:cs="Arial"/>
                <w:b/>
                <w:bCs/>
                <w:sz w:val="20"/>
                <w:szCs w:val="20"/>
              </w:rPr>
              <w:lastRenderedPageBreak/>
              <w:t xml:space="preserve">EU </w:t>
            </w:r>
            <w:r w:rsidRPr="00F87716">
              <w:rPr>
                <w:rFonts w:ascii="Arial" w:hAnsi="Arial" w:cs="Arial"/>
                <w:b/>
                <w:bCs/>
                <w:sz w:val="20"/>
                <w:szCs w:val="20"/>
              </w:rPr>
              <w:t>Försäkran om överensstämmelse (DoC)</w:t>
            </w:r>
          </w:p>
        </w:tc>
      </w:tr>
      <w:tr w:rsidR="00E3099D" w:rsidRPr="001D05A3" w14:paraId="7F472BF7" w14:textId="77777777" w:rsidTr="00271EBC">
        <w:tc>
          <w:tcPr>
            <w:tcW w:w="1129" w:type="dxa"/>
          </w:tcPr>
          <w:p w14:paraId="0CE38074" w14:textId="3D19468A" w:rsidR="00E3099D" w:rsidRPr="00A91F9E" w:rsidRDefault="00E3099D" w:rsidP="00E3099D">
            <w:pPr>
              <w:spacing w:before="60" w:after="60"/>
              <w:jc w:val="center"/>
              <w:rPr>
                <w:rFonts w:ascii="Arial" w:hAnsi="Arial" w:cs="Arial"/>
                <w:b/>
                <w:bCs/>
                <w:sz w:val="20"/>
                <w:szCs w:val="20"/>
                <w:lang w:val="en-US"/>
              </w:rPr>
            </w:pPr>
            <w:r>
              <w:rPr>
                <w:rFonts w:ascii="Arial" w:hAnsi="Arial" w:cs="Arial"/>
                <w:b/>
                <w:bCs/>
                <w:sz w:val="20"/>
                <w:szCs w:val="20"/>
                <w:lang w:val="en-US"/>
              </w:rPr>
              <w:t>TS:</w:t>
            </w:r>
            <w:r w:rsidR="00416D1B">
              <w:rPr>
                <w:rFonts w:ascii="Arial" w:hAnsi="Arial" w:cs="Arial"/>
                <w:b/>
                <w:bCs/>
                <w:sz w:val="20"/>
                <w:szCs w:val="20"/>
                <w:lang w:val="en-US"/>
              </w:rPr>
              <w:t>7</w:t>
            </w:r>
          </w:p>
        </w:tc>
        <w:tc>
          <w:tcPr>
            <w:tcW w:w="8364" w:type="dxa"/>
          </w:tcPr>
          <w:p w14:paraId="0EC38EBA" w14:textId="7E3E396F" w:rsidR="00E3099D" w:rsidRPr="001B2C2C" w:rsidRDefault="00300299" w:rsidP="00E3099D">
            <w:pPr>
              <w:spacing w:before="60" w:after="60"/>
              <w:rPr>
                <w:rFonts w:ascii="Arial" w:hAnsi="Arial" w:cs="Arial"/>
                <w:sz w:val="20"/>
                <w:szCs w:val="20"/>
              </w:rPr>
            </w:pPr>
            <w:r>
              <w:rPr>
                <w:rFonts w:ascii="Arial" w:hAnsi="Arial" w:cs="Arial"/>
                <w:sz w:val="20"/>
                <w:szCs w:val="20"/>
              </w:rPr>
              <w:t xml:space="preserve">EU </w:t>
            </w:r>
            <w:r w:rsidR="00E3099D" w:rsidRPr="001B2C2C">
              <w:rPr>
                <w:rFonts w:ascii="Arial" w:hAnsi="Arial" w:cs="Arial"/>
                <w:sz w:val="20"/>
                <w:szCs w:val="20"/>
              </w:rPr>
              <w:t>Försäkran om överensstämmelse (DoC) skall uppfylla EU-förordningens/direktivens krav på innehåll.</w:t>
            </w:r>
          </w:p>
        </w:tc>
      </w:tr>
      <w:tr w:rsidR="00E3099D" w:rsidRPr="00C623E0" w14:paraId="0F2279CA" w14:textId="77777777" w:rsidTr="00271EBC">
        <w:tc>
          <w:tcPr>
            <w:tcW w:w="1129" w:type="dxa"/>
          </w:tcPr>
          <w:p w14:paraId="4C2CB126" w14:textId="4670D936" w:rsidR="00E3099D" w:rsidRPr="00416D1B" w:rsidRDefault="00E3099D" w:rsidP="00E3099D">
            <w:pPr>
              <w:spacing w:before="60" w:after="60"/>
              <w:jc w:val="center"/>
              <w:rPr>
                <w:rFonts w:ascii="Arial" w:hAnsi="Arial" w:cs="Arial"/>
                <w:sz w:val="20"/>
                <w:szCs w:val="20"/>
                <w:lang w:val="en-US"/>
              </w:rPr>
            </w:pPr>
            <w:r w:rsidRPr="00416D1B">
              <w:rPr>
                <w:rFonts w:ascii="Arial" w:hAnsi="Arial" w:cs="Arial"/>
                <w:sz w:val="20"/>
                <w:szCs w:val="20"/>
                <w:lang w:val="en-US"/>
              </w:rPr>
              <w:t>E</w:t>
            </w:r>
          </w:p>
        </w:tc>
        <w:tc>
          <w:tcPr>
            <w:tcW w:w="8364" w:type="dxa"/>
          </w:tcPr>
          <w:p w14:paraId="6994DE56" w14:textId="7CA41262" w:rsidR="00E3099D" w:rsidRPr="001B2C2C" w:rsidRDefault="00E3099D" w:rsidP="00E3099D">
            <w:pPr>
              <w:spacing w:before="60" w:after="60"/>
              <w:rPr>
                <w:rFonts w:ascii="Arial" w:hAnsi="Arial" w:cs="Arial"/>
                <w:sz w:val="20"/>
                <w:szCs w:val="20"/>
                <w:lang w:val="en-US"/>
              </w:rPr>
            </w:pPr>
            <w:r w:rsidRPr="001B2C2C">
              <w:rPr>
                <w:rFonts w:ascii="Arial" w:hAnsi="Arial" w:cs="Arial"/>
                <w:sz w:val="20"/>
                <w:szCs w:val="20"/>
                <w:lang w:val="en-US"/>
              </w:rPr>
              <w:t xml:space="preserve">The </w:t>
            </w:r>
            <w:r w:rsidR="009140A5">
              <w:rPr>
                <w:rFonts w:ascii="Arial" w:hAnsi="Arial" w:cs="Arial"/>
                <w:sz w:val="20"/>
                <w:szCs w:val="20"/>
                <w:lang w:val="en-US"/>
              </w:rPr>
              <w:t xml:space="preserve">EU </w:t>
            </w:r>
            <w:r w:rsidRPr="001B2C2C">
              <w:rPr>
                <w:rFonts w:ascii="Arial" w:hAnsi="Arial" w:cs="Arial"/>
                <w:sz w:val="20"/>
                <w:szCs w:val="20"/>
                <w:lang w:val="en-US"/>
              </w:rPr>
              <w:t>Declaration of Conformity (DoC) must meet the content requirements of the EU Regulations/Directives.</w:t>
            </w:r>
          </w:p>
        </w:tc>
      </w:tr>
      <w:tr w:rsidR="00E3099D" w:rsidRPr="001D05A3" w14:paraId="2A4B4A7E" w14:textId="77777777" w:rsidTr="00271EBC">
        <w:tc>
          <w:tcPr>
            <w:tcW w:w="1129" w:type="dxa"/>
          </w:tcPr>
          <w:p w14:paraId="6DDE2F83" w14:textId="6C459A92" w:rsidR="00E3099D" w:rsidRPr="00A211C3" w:rsidRDefault="00E3099D" w:rsidP="00E3099D">
            <w:pPr>
              <w:spacing w:before="60" w:after="60"/>
              <w:jc w:val="center"/>
              <w:rPr>
                <w:rFonts w:ascii="Arial" w:hAnsi="Arial" w:cs="Arial"/>
                <w:b/>
                <w:bCs/>
                <w:sz w:val="20"/>
                <w:szCs w:val="20"/>
                <w:lang w:val="en-US"/>
              </w:rPr>
            </w:pPr>
            <w:r w:rsidRPr="00A211C3">
              <w:rPr>
                <w:rFonts w:ascii="Arial" w:hAnsi="Arial" w:cs="Arial"/>
                <w:b/>
                <w:bCs/>
                <w:sz w:val="20"/>
                <w:szCs w:val="20"/>
                <w:lang w:val="en-US"/>
              </w:rPr>
              <w:t>TS:</w:t>
            </w:r>
            <w:r w:rsidR="00416D1B">
              <w:rPr>
                <w:rFonts w:ascii="Arial" w:hAnsi="Arial" w:cs="Arial"/>
                <w:b/>
                <w:bCs/>
                <w:sz w:val="20"/>
                <w:szCs w:val="20"/>
                <w:lang w:val="en-US"/>
              </w:rPr>
              <w:t>8</w:t>
            </w:r>
          </w:p>
        </w:tc>
        <w:tc>
          <w:tcPr>
            <w:tcW w:w="8364" w:type="dxa"/>
          </w:tcPr>
          <w:p w14:paraId="7FD1AF9E" w14:textId="2E7C8575" w:rsidR="00E3099D" w:rsidRPr="001B2C2C" w:rsidRDefault="00E3099D" w:rsidP="00E3099D">
            <w:pPr>
              <w:spacing w:before="60" w:after="60"/>
              <w:rPr>
                <w:rFonts w:ascii="Arial" w:hAnsi="Arial" w:cs="Arial"/>
                <w:sz w:val="20"/>
                <w:szCs w:val="20"/>
              </w:rPr>
            </w:pPr>
            <w:r w:rsidRPr="001B2C2C">
              <w:rPr>
                <w:rFonts w:ascii="Arial" w:hAnsi="Arial" w:cs="Arial"/>
                <w:sz w:val="20"/>
                <w:szCs w:val="20"/>
              </w:rPr>
              <w:t xml:space="preserve">Leverantören skall i anbudet </w:t>
            </w:r>
            <w:r w:rsidRPr="00136A6D">
              <w:rPr>
                <w:rFonts w:ascii="Arial" w:hAnsi="Arial" w:cs="Arial"/>
                <w:color w:val="auto"/>
                <w:sz w:val="20"/>
                <w:szCs w:val="20"/>
              </w:rPr>
              <w:t xml:space="preserve">bifoga ett exempel på </w:t>
            </w:r>
            <w:r w:rsidR="00300299">
              <w:rPr>
                <w:rFonts w:ascii="Arial" w:hAnsi="Arial" w:cs="Arial"/>
                <w:color w:val="auto"/>
                <w:sz w:val="20"/>
                <w:szCs w:val="20"/>
              </w:rPr>
              <w:t xml:space="preserve">EU </w:t>
            </w:r>
            <w:r w:rsidRPr="001B2C2C">
              <w:rPr>
                <w:rFonts w:ascii="Arial" w:hAnsi="Arial" w:cs="Arial"/>
                <w:sz w:val="20"/>
                <w:szCs w:val="20"/>
              </w:rPr>
              <w:t xml:space="preserve">Försäkran om överensstämmelse (DoC) </w:t>
            </w:r>
            <w:r w:rsidRPr="00CC38F1">
              <w:rPr>
                <w:rFonts w:ascii="Arial" w:hAnsi="Arial" w:cs="Arial"/>
                <w:color w:val="auto"/>
                <w:sz w:val="20"/>
                <w:szCs w:val="20"/>
              </w:rPr>
              <w:t xml:space="preserve">för </w:t>
            </w:r>
            <w:r w:rsidR="00CC38F1" w:rsidRPr="00CC38F1">
              <w:rPr>
                <w:rFonts w:ascii="Arial" w:hAnsi="Arial" w:cs="Arial"/>
                <w:color w:val="auto"/>
                <w:sz w:val="20"/>
                <w:szCs w:val="20"/>
              </w:rPr>
              <w:t>en liknande produkt</w:t>
            </w:r>
            <w:r w:rsidRPr="00CC38F1">
              <w:rPr>
                <w:rFonts w:ascii="Arial" w:hAnsi="Arial" w:cs="Arial"/>
                <w:color w:val="auto"/>
                <w:sz w:val="20"/>
                <w:szCs w:val="20"/>
              </w:rPr>
              <w:t>.</w:t>
            </w:r>
          </w:p>
        </w:tc>
      </w:tr>
      <w:tr w:rsidR="00E3099D" w:rsidRPr="00C623E0" w14:paraId="038DC3A0" w14:textId="77777777" w:rsidTr="00271EBC">
        <w:tc>
          <w:tcPr>
            <w:tcW w:w="1129" w:type="dxa"/>
          </w:tcPr>
          <w:p w14:paraId="6B3BD93D" w14:textId="5BC2E04B" w:rsidR="00E3099D" w:rsidRPr="001D05A3" w:rsidRDefault="00E3099D" w:rsidP="00E3099D">
            <w:pPr>
              <w:spacing w:before="60" w:after="60"/>
              <w:jc w:val="center"/>
              <w:rPr>
                <w:rFonts w:ascii="Arial" w:hAnsi="Arial" w:cs="Arial"/>
                <w:sz w:val="20"/>
                <w:szCs w:val="20"/>
              </w:rPr>
            </w:pPr>
            <w:r>
              <w:rPr>
                <w:rFonts w:ascii="Arial" w:hAnsi="Arial" w:cs="Arial"/>
                <w:sz w:val="20"/>
                <w:szCs w:val="20"/>
              </w:rPr>
              <w:t>E</w:t>
            </w:r>
          </w:p>
        </w:tc>
        <w:tc>
          <w:tcPr>
            <w:tcW w:w="8364" w:type="dxa"/>
          </w:tcPr>
          <w:p w14:paraId="7209F876" w14:textId="123C94DF" w:rsidR="00E3099D" w:rsidRPr="001B2C2C" w:rsidRDefault="009718B7" w:rsidP="00E3099D">
            <w:pPr>
              <w:spacing w:before="60" w:after="60"/>
              <w:rPr>
                <w:rFonts w:ascii="Arial" w:hAnsi="Arial" w:cs="Arial"/>
                <w:sz w:val="20"/>
                <w:szCs w:val="20"/>
                <w:lang w:val="en-US"/>
              </w:rPr>
            </w:pPr>
            <w:r w:rsidRPr="009718B7">
              <w:rPr>
                <w:rFonts w:ascii="Arial" w:hAnsi="Arial" w:cs="Arial"/>
                <w:sz w:val="20"/>
                <w:szCs w:val="20"/>
                <w:lang w:val="en-US"/>
              </w:rPr>
              <w:t>The supplier must include in the tender a sample EU Declaration of Conformity (DoC) for a similar product.</w:t>
            </w:r>
          </w:p>
        </w:tc>
      </w:tr>
      <w:tr w:rsidR="00E62EDE" w:rsidRPr="00E62EDE" w14:paraId="357E5FD9" w14:textId="77777777" w:rsidTr="00271EBC">
        <w:tc>
          <w:tcPr>
            <w:tcW w:w="1129" w:type="dxa"/>
          </w:tcPr>
          <w:p w14:paraId="788DA639" w14:textId="5DC1598E" w:rsidR="00E62EDE" w:rsidRPr="00416D1B" w:rsidRDefault="00416D1B" w:rsidP="00E3099D">
            <w:pPr>
              <w:spacing w:before="60" w:after="60"/>
              <w:jc w:val="center"/>
              <w:rPr>
                <w:rFonts w:ascii="Arial" w:hAnsi="Arial" w:cs="Arial"/>
                <w:b/>
                <w:bCs/>
                <w:sz w:val="20"/>
                <w:szCs w:val="20"/>
                <w:lang w:val="en-US"/>
              </w:rPr>
            </w:pPr>
            <w:r w:rsidRPr="00416D1B">
              <w:rPr>
                <w:rFonts w:ascii="Arial" w:hAnsi="Arial" w:cs="Arial"/>
                <w:b/>
                <w:bCs/>
                <w:sz w:val="20"/>
                <w:szCs w:val="20"/>
                <w:lang w:val="en-US"/>
              </w:rPr>
              <w:t>TS:9</w:t>
            </w:r>
          </w:p>
        </w:tc>
        <w:tc>
          <w:tcPr>
            <w:tcW w:w="8364" w:type="dxa"/>
          </w:tcPr>
          <w:p w14:paraId="6D2EBFBB" w14:textId="593465DC" w:rsidR="00E62EDE" w:rsidRPr="00E62EDE" w:rsidRDefault="00E62EDE" w:rsidP="00E3099D">
            <w:pPr>
              <w:spacing w:before="60" w:after="60"/>
              <w:rPr>
                <w:rFonts w:ascii="Arial" w:hAnsi="Arial" w:cs="Arial"/>
                <w:sz w:val="20"/>
                <w:szCs w:val="20"/>
              </w:rPr>
            </w:pPr>
            <w:r w:rsidRPr="00E62EDE">
              <w:rPr>
                <w:rFonts w:ascii="Arial" w:hAnsi="Arial" w:cs="Arial"/>
                <w:sz w:val="20"/>
                <w:szCs w:val="20"/>
              </w:rPr>
              <w:t xml:space="preserve">För varje enskild produkt/produktserie skall </w:t>
            </w:r>
            <w:r w:rsidR="00300299">
              <w:rPr>
                <w:rFonts w:ascii="Arial" w:hAnsi="Arial" w:cs="Arial"/>
                <w:sz w:val="20"/>
                <w:szCs w:val="20"/>
              </w:rPr>
              <w:t xml:space="preserve">EU </w:t>
            </w:r>
            <w:r w:rsidRPr="00E62EDE">
              <w:rPr>
                <w:rFonts w:ascii="Arial" w:hAnsi="Arial" w:cs="Arial"/>
                <w:sz w:val="20"/>
                <w:szCs w:val="20"/>
              </w:rPr>
              <w:t xml:space="preserve">Försäkran om överenstämmelse (DoC) medfölja vid leverans. För mängdprodukter kan det räcka med att det finns i </w:t>
            </w:r>
            <w:proofErr w:type="spellStart"/>
            <w:r w:rsidRPr="00E62EDE">
              <w:rPr>
                <w:rFonts w:ascii="Arial" w:hAnsi="Arial" w:cs="Arial"/>
                <w:sz w:val="20"/>
                <w:szCs w:val="20"/>
              </w:rPr>
              <w:t>batch</w:t>
            </w:r>
            <w:proofErr w:type="spellEnd"/>
            <w:r>
              <w:rPr>
                <w:rFonts w:ascii="Arial" w:hAnsi="Arial" w:cs="Arial"/>
                <w:sz w:val="20"/>
                <w:szCs w:val="20"/>
              </w:rPr>
              <w:t>-</w:t>
            </w:r>
            <w:r w:rsidRPr="00E62EDE">
              <w:rPr>
                <w:rFonts w:ascii="Arial" w:hAnsi="Arial" w:cs="Arial"/>
                <w:sz w:val="20"/>
                <w:szCs w:val="20"/>
              </w:rPr>
              <w:t>förpackningen eller motsv</w:t>
            </w:r>
            <w:r>
              <w:rPr>
                <w:rFonts w:ascii="Arial" w:hAnsi="Arial" w:cs="Arial"/>
                <w:sz w:val="20"/>
                <w:szCs w:val="20"/>
              </w:rPr>
              <w:t>arande</w:t>
            </w:r>
            <w:r w:rsidRPr="00E62EDE">
              <w:rPr>
                <w:rFonts w:ascii="Arial" w:hAnsi="Arial" w:cs="Arial"/>
                <w:sz w:val="20"/>
                <w:szCs w:val="20"/>
              </w:rPr>
              <w:t>.</w:t>
            </w:r>
          </w:p>
        </w:tc>
      </w:tr>
      <w:tr w:rsidR="00E62EDE" w:rsidRPr="00C623E0" w14:paraId="067B6D62" w14:textId="77777777" w:rsidTr="00271EBC">
        <w:tc>
          <w:tcPr>
            <w:tcW w:w="1129" w:type="dxa"/>
          </w:tcPr>
          <w:p w14:paraId="44F13208" w14:textId="5D95766C" w:rsidR="00E62EDE" w:rsidRDefault="00416D1B" w:rsidP="00E3099D">
            <w:pPr>
              <w:spacing w:before="60" w:after="60"/>
              <w:jc w:val="center"/>
              <w:rPr>
                <w:rFonts w:ascii="Arial" w:hAnsi="Arial" w:cs="Arial"/>
                <w:sz w:val="20"/>
                <w:szCs w:val="20"/>
              </w:rPr>
            </w:pPr>
            <w:r>
              <w:rPr>
                <w:rFonts w:ascii="Arial" w:hAnsi="Arial" w:cs="Arial"/>
                <w:sz w:val="20"/>
                <w:szCs w:val="20"/>
              </w:rPr>
              <w:t>E</w:t>
            </w:r>
          </w:p>
        </w:tc>
        <w:tc>
          <w:tcPr>
            <w:tcW w:w="8364" w:type="dxa"/>
          </w:tcPr>
          <w:p w14:paraId="741937B7" w14:textId="2BF88F72" w:rsidR="00E62EDE" w:rsidRPr="00E62EDE" w:rsidRDefault="00E62EDE" w:rsidP="00E3099D">
            <w:pPr>
              <w:spacing w:before="60" w:after="60"/>
              <w:rPr>
                <w:rFonts w:ascii="Arial" w:hAnsi="Arial" w:cs="Arial"/>
                <w:sz w:val="20"/>
                <w:szCs w:val="20"/>
                <w:lang w:val="en-US"/>
              </w:rPr>
            </w:pPr>
            <w:r w:rsidRPr="00E62EDE">
              <w:rPr>
                <w:rFonts w:ascii="Arial" w:hAnsi="Arial" w:cs="Arial"/>
                <w:sz w:val="20"/>
                <w:szCs w:val="20"/>
                <w:lang w:val="en-US"/>
              </w:rPr>
              <w:t xml:space="preserve">For each individual product/product line, the </w:t>
            </w:r>
            <w:r w:rsidR="009140A5">
              <w:rPr>
                <w:rFonts w:ascii="Arial" w:hAnsi="Arial" w:cs="Arial"/>
                <w:sz w:val="20"/>
                <w:szCs w:val="20"/>
                <w:lang w:val="en-US"/>
              </w:rPr>
              <w:t xml:space="preserve">EU </w:t>
            </w:r>
            <w:r w:rsidRPr="00E62EDE">
              <w:rPr>
                <w:rFonts w:ascii="Arial" w:hAnsi="Arial" w:cs="Arial"/>
                <w:sz w:val="20"/>
                <w:szCs w:val="20"/>
                <w:lang w:val="en-US"/>
              </w:rPr>
              <w:t>Declaration of Conformity (DoC) shall accompany the delivery. Or in each of the packing/parcel of bulk products.</w:t>
            </w:r>
          </w:p>
        </w:tc>
      </w:tr>
      <w:tr w:rsidR="0012547E" w:rsidRPr="0012547E" w14:paraId="20DC9C30" w14:textId="77777777" w:rsidTr="00271EBC">
        <w:tc>
          <w:tcPr>
            <w:tcW w:w="1129" w:type="dxa"/>
          </w:tcPr>
          <w:p w14:paraId="28C6041B" w14:textId="2674B3BB" w:rsidR="0012547E" w:rsidRDefault="0012547E" w:rsidP="0012547E">
            <w:pPr>
              <w:spacing w:before="60" w:after="60"/>
              <w:jc w:val="center"/>
              <w:rPr>
                <w:rFonts w:ascii="Arial" w:hAnsi="Arial" w:cs="Arial"/>
                <w:sz w:val="20"/>
                <w:szCs w:val="20"/>
              </w:rPr>
            </w:pPr>
            <w:r w:rsidRPr="001D05A3">
              <w:rPr>
                <w:rFonts w:ascii="Arial" w:hAnsi="Arial" w:cs="Arial"/>
                <w:b/>
                <w:bCs/>
                <w:sz w:val="20"/>
                <w:szCs w:val="20"/>
                <w:lang w:val="en-US"/>
              </w:rPr>
              <w:t>TS:</w:t>
            </w:r>
            <w:r w:rsidR="00416D1B">
              <w:rPr>
                <w:rFonts w:ascii="Arial" w:hAnsi="Arial" w:cs="Arial"/>
                <w:b/>
                <w:bCs/>
                <w:sz w:val="20"/>
                <w:szCs w:val="20"/>
                <w:lang w:val="en-US"/>
              </w:rPr>
              <w:t>10</w:t>
            </w:r>
          </w:p>
        </w:tc>
        <w:tc>
          <w:tcPr>
            <w:tcW w:w="8364" w:type="dxa"/>
          </w:tcPr>
          <w:p w14:paraId="4F984D5C" w14:textId="7CEA83E7" w:rsidR="0012547E" w:rsidRPr="0012547E" w:rsidRDefault="0012547E" w:rsidP="0012547E">
            <w:pPr>
              <w:spacing w:before="60" w:after="60"/>
              <w:rPr>
                <w:rFonts w:ascii="Arial" w:hAnsi="Arial" w:cs="Arial"/>
                <w:sz w:val="20"/>
                <w:szCs w:val="20"/>
              </w:rPr>
            </w:pPr>
            <w:r w:rsidRPr="001B2C2C">
              <w:rPr>
                <w:rFonts w:ascii="Arial" w:hAnsi="Arial" w:cs="Arial"/>
                <w:sz w:val="20"/>
                <w:szCs w:val="20"/>
              </w:rPr>
              <w:t xml:space="preserve">Leverantören skall vid varje leveranstillfälle överlämna uppdaterad </w:t>
            </w:r>
            <w:r w:rsidR="00300299">
              <w:rPr>
                <w:rFonts w:ascii="Arial" w:hAnsi="Arial" w:cs="Arial"/>
                <w:sz w:val="20"/>
                <w:szCs w:val="20"/>
              </w:rPr>
              <w:t xml:space="preserve">EU </w:t>
            </w:r>
            <w:r w:rsidRPr="001B2C2C">
              <w:rPr>
                <w:rFonts w:ascii="Arial" w:hAnsi="Arial" w:cs="Arial"/>
                <w:sz w:val="20"/>
                <w:szCs w:val="20"/>
              </w:rPr>
              <w:t>Försäkran om överensstämmelse (DoC) om nya EU-förordningar/direktiv har trätt ikraft.</w:t>
            </w:r>
          </w:p>
        </w:tc>
      </w:tr>
      <w:tr w:rsidR="0012547E" w:rsidRPr="00C623E0" w14:paraId="3C806FFF" w14:textId="77777777" w:rsidTr="00271EBC">
        <w:tc>
          <w:tcPr>
            <w:tcW w:w="1129" w:type="dxa"/>
          </w:tcPr>
          <w:p w14:paraId="407D50B5" w14:textId="7B0B316A" w:rsidR="0012547E" w:rsidRPr="0012547E" w:rsidRDefault="0012547E" w:rsidP="0012547E">
            <w:pPr>
              <w:spacing w:before="60" w:after="60"/>
              <w:jc w:val="center"/>
              <w:rPr>
                <w:rFonts w:ascii="Arial" w:hAnsi="Arial" w:cs="Arial"/>
                <w:sz w:val="20"/>
                <w:szCs w:val="20"/>
                <w:lang w:val="en-US"/>
              </w:rPr>
            </w:pPr>
            <w:r w:rsidRPr="0012547E">
              <w:rPr>
                <w:rFonts w:ascii="Arial" w:hAnsi="Arial" w:cs="Arial"/>
                <w:sz w:val="20"/>
                <w:szCs w:val="20"/>
                <w:lang w:val="en-US"/>
              </w:rPr>
              <w:t>E</w:t>
            </w:r>
          </w:p>
        </w:tc>
        <w:tc>
          <w:tcPr>
            <w:tcW w:w="8364" w:type="dxa"/>
          </w:tcPr>
          <w:p w14:paraId="228DFF1B" w14:textId="74EFFBDE" w:rsidR="0012547E" w:rsidRPr="0012547E" w:rsidRDefault="0012547E" w:rsidP="0012547E">
            <w:pPr>
              <w:spacing w:before="60" w:after="60"/>
              <w:rPr>
                <w:rFonts w:ascii="Arial" w:hAnsi="Arial" w:cs="Arial"/>
                <w:sz w:val="20"/>
                <w:szCs w:val="20"/>
                <w:lang w:val="en-US"/>
              </w:rPr>
            </w:pPr>
            <w:r w:rsidRPr="001B2C2C">
              <w:rPr>
                <w:rFonts w:ascii="Arial" w:hAnsi="Arial" w:cs="Arial"/>
                <w:sz w:val="20"/>
                <w:szCs w:val="20"/>
                <w:lang w:val="en-US"/>
              </w:rPr>
              <w:t xml:space="preserve">The supplier must submit an updated </w:t>
            </w:r>
            <w:r w:rsidR="009140A5">
              <w:rPr>
                <w:rFonts w:ascii="Arial" w:hAnsi="Arial" w:cs="Arial"/>
                <w:sz w:val="20"/>
                <w:szCs w:val="20"/>
                <w:lang w:val="en-US"/>
              </w:rPr>
              <w:t xml:space="preserve">EU </w:t>
            </w:r>
            <w:r w:rsidRPr="001B2C2C">
              <w:rPr>
                <w:rFonts w:ascii="Arial" w:hAnsi="Arial" w:cs="Arial"/>
                <w:sz w:val="20"/>
                <w:szCs w:val="20"/>
                <w:lang w:val="en-US"/>
              </w:rPr>
              <w:t>Declaration of Conformity (DoC) at each delivery if new EU regulations/EU directives have come into force.</w:t>
            </w:r>
          </w:p>
        </w:tc>
      </w:tr>
      <w:tr w:rsidR="005A30EB" w:rsidRPr="0069230B" w14:paraId="31213F42" w14:textId="77777777" w:rsidTr="00291D4E">
        <w:tc>
          <w:tcPr>
            <w:tcW w:w="9493" w:type="dxa"/>
            <w:gridSpan w:val="2"/>
            <w:shd w:val="clear" w:color="auto" w:fill="DDD9C3" w:themeFill="background2" w:themeFillShade="E6"/>
          </w:tcPr>
          <w:p w14:paraId="40D7C805" w14:textId="28BAE0D6" w:rsidR="005A30EB" w:rsidRPr="00F87716" w:rsidRDefault="005A30EB" w:rsidP="0012547E">
            <w:pPr>
              <w:spacing w:before="60" w:after="60"/>
              <w:rPr>
                <w:rFonts w:ascii="Arial" w:hAnsi="Arial" w:cs="Arial"/>
                <w:b/>
                <w:bCs/>
                <w:sz w:val="20"/>
                <w:szCs w:val="20"/>
              </w:rPr>
            </w:pPr>
            <w:r w:rsidRPr="00F87716">
              <w:rPr>
                <w:rFonts w:ascii="Arial" w:hAnsi="Arial" w:cs="Arial"/>
                <w:b/>
                <w:bCs/>
                <w:sz w:val="20"/>
                <w:szCs w:val="20"/>
              </w:rPr>
              <w:t>Bruksanvisning</w:t>
            </w:r>
          </w:p>
        </w:tc>
      </w:tr>
      <w:tr w:rsidR="0012547E" w:rsidRPr="0069230B" w14:paraId="17C067FB" w14:textId="77777777" w:rsidTr="00271EBC">
        <w:tc>
          <w:tcPr>
            <w:tcW w:w="1129" w:type="dxa"/>
          </w:tcPr>
          <w:p w14:paraId="4C529161" w14:textId="224528E4" w:rsidR="0012547E" w:rsidRPr="0069230B" w:rsidRDefault="0012547E" w:rsidP="0012547E">
            <w:pPr>
              <w:spacing w:before="60" w:after="60"/>
              <w:jc w:val="center"/>
              <w:rPr>
                <w:rFonts w:ascii="Arial" w:hAnsi="Arial" w:cs="Arial"/>
                <w:b/>
                <w:bCs/>
                <w:sz w:val="20"/>
                <w:szCs w:val="20"/>
                <w:lang w:val="en-US"/>
              </w:rPr>
            </w:pPr>
            <w:r w:rsidRPr="0069230B">
              <w:rPr>
                <w:rFonts w:ascii="Arial" w:hAnsi="Arial" w:cs="Arial"/>
                <w:b/>
                <w:bCs/>
                <w:sz w:val="20"/>
                <w:szCs w:val="20"/>
                <w:lang w:val="en-US"/>
              </w:rPr>
              <w:t>TS:</w:t>
            </w:r>
            <w:r w:rsidR="00416D1B">
              <w:rPr>
                <w:rFonts w:ascii="Arial" w:hAnsi="Arial" w:cs="Arial"/>
                <w:b/>
                <w:bCs/>
                <w:sz w:val="20"/>
                <w:szCs w:val="20"/>
                <w:lang w:val="en-US"/>
              </w:rPr>
              <w:t>11</w:t>
            </w:r>
          </w:p>
        </w:tc>
        <w:tc>
          <w:tcPr>
            <w:tcW w:w="8364" w:type="dxa"/>
          </w:tcPr>
          <w:p w14:paraId="16A01E8B" w14:textId="79D7DFA2" w:rsidR="0012547E" w:rsidRPr="001B2C2C" w:rsidRDefault="0012547E" w:rsidP="0012547E">
            <w:pPr>
              <w:spacing w:before="60" w:after="60"/>
              <w:rPr>
                <w:rFonts w:ascii="Arial" w:hAnsi="Arial" w:cs="Arial"/>
                <w:sz w:val="20"/>
                <w:szCs w:val="20"/>
              </w:rPr>
            </w:pPr>
            <w:r w:rsidRPr="001B2C2C">
              <w:rPr>
                <w:rFonts w:ascii="Arial" w:hAnsi="Arial" w:cs="Arial"/>
                <w:sz w:val="20"/>
                <w:szCs w:val="20"/>
              </w:rPr>
              <w:t>Bruksanvisningen skall uppfylla EU-förordningens/direktivens krav på innehåll.</w:t>
            </w:r>
          </w:p>
        </w:tc>
      </w:tr>
      <w:tr w:rsidR="0012547E" w:rsidRPr="00C623E0" w14:paraId="501C6FD7" w14:textId="77777777" w:rsidTr="00271EBC">
        <w:tc>
          <w:tcPr>
            <w:tcW w:w="1129" w:type="dxa"/>
          </w:tcPr>
          <w:p w14:paraId="3F67CFE4" w14:textId="33030923" w:rsidR="0012547E" w:rsidRPr="0069230B" w:rsidRDefault="0012547E" w:rsidP="0012547E">
            <w:pPr>
              <w:spacing w:before="60" w:after="60"/>
              <w:jc w:val="center"/>
              <w:rPr>
                <w:rFonts w:ascii="Arial" w:hAnsi="Arial" w:cs="Arial"/>
                <w:sz w:val="20"/>
                <w:szCs w:val="20"/>
              </w:rPr>
            </w:pPr>
            <w:r>
              <w:rPr>
                <w:rFonts w:ascii="Arial" w:hAnsi="Arial" w:cs="Arial"/>
                <w:sz w:val="20"/>
                <w:szCs w:val="20"/>
              </w:rPr>
              <w:t>E</w:t>
            </w:r>
          </w:p>
        </w:tc>
        <w:tc>
          <w:tcPr>
            <w:tcW w:w="8364" w:type="dxa"/>
          </w:tcPr>
          <w:p w14:paraId="0C9F235D" w14:textId="737D25EA" w:rsidR="0012547E" w:rsidRPr="001B2C2C" w:rsidRDefault="0012547E" w:rsidP="0012547E">
            <w:pPr>
              <w:spacing w:before="60" w:after="60"/>
              <w:rPr>
                <w:rFonts w:ascii="Arial" w:hAnsi="Arial" w:cs="Arial"/>
                <w:sz w:val="20"/>
                <w:szCs w:val="20"/>
                <w:lang w:val="en-US"/>
              </w:rPr>
            </w:pPr>
            <w:r w:rsidRPr="001B2C2C">
              <w:rPr>
                <w:rFonts w:ascii="Arial" w:hAnsi="Arial" w:cs="Arial"/>
                <w:sz w:val="20"/>
                <w:szCs w:val="20"/>
                <w:lang w:val="en-US"/>
              </w:rPr>
              <w:t>The user manual</w:t>
            </w:r>
            <w:r w:rsidR="00FE0E7F">
              <w:rPr>
                <w:rFonts w:ascii="Arial" w:hAnsi="Arial" w:cs="Arial"/>
                <w:sz w:val="20"/>
                <w:szCs w:val="20"/>
                <w:lang w:val="en-US"/>
              </w:rPr>
              <w:t xml:space="preserve"> (instruction for use)</w:t>
            </w:r>
            <w:r w:rsidRPr="001B2C2C">
              <w:rPr>
                <w:rFonts w:ascii="Arial" w:hAnsi="Arial" w:cs="Arial"/>
                <w:sz w:val="20"/>
                <w:szCs w:val="20"/>
                <w:lang w:val="en-US"/>
              </w:rPr>
              <w:t xml:space="preserve"> must meet the content requirements of the EU Regulation/Directives.</w:t>
            </w:r>
          </w:p>
        </w:tc>
      </w:tr>
      <w:tr w:rsidR="0012547E" w:rsidRPr="0069230B" w14:paraId="487EDCE1" w14:textId="77777777" w:rsidTr="00271EBC">
        <w:tc>
          <w:tcPr>
            <w:tcW w:w="1129" w:type="dxa"/>
          </w:tcPr>
          <w:p w14:paraId="1C84F75E" w14:textId="3A1F49CA" w:rsidR="0012547E" w:rsidRPr="002E3068" w:rsidRDefault="0012547E" w:rsidP="0012547E">
            <w:pPr>
              <w:spacing w:before="60" w:after="60"/>
              <w:jc w:val="center"/>
              <w:rPr>
                <w:rFonts w:ascii="Arial" w:hAnsi="Arial" w:cs="Arial"/>
                <w:b/>
                <w:bCs/>
                <w:sz w:val="20"/>
                <w:szCs w:val="20"/>
                <w:lang w:val="en-US"/>
              </w:rPr>
            </w:pPr>
            <w:r w:rsidRPr="002E3068">
              <w:rPr>
                <w:rFonts w:ascii="Arial" w:hAnsi="Arial" w:cs="Arial"/>
                <w:b/>
                <w:bCs/>
                <w:sz w:val="20"/>
                <w:szCs w:val="20"/>
                <w:lang w:val="en-US"/>
              </w:rPr>
              <w:t>TS:</w:t>
            </w:r>
            <w:r w:rsidR="00416D1B">
              <w:rPr>
                <w:rFonts w:ascii="Arial" w:hAnsi="Arial" w:cs="Arial"/>
                <w:b/>
                <w:bCs/>
                <w:sz w:val="20"/>
                <w:szCs w:val="20"/>
                <w:lang w:val="en-US"/>
              </w:rPr>
              <w:t>12</w:t>
            </w:r>
            <w:r>
              <w:rPr>
                <w:rFonts w:ascii="Arial" w:hAnsi="Arial" w:cs="Arial"/>
                <w:b/>
                <w:bCs/>
                <w:color w:val="C00000"/>
                <w:sz w:val="20"/>
                <w:szCs w:val="20"/>
              </w:rPr>
              <w:t>*</w:t>
            </w:r>
          </w:p>
        </w:tc>
        <w:tc>
          <w:tcPr>
            <w:tcW w:w="8364" w:type="dxa"/>
          </w:tcPr>
          <w:p w14:paraId="341298DB" w14:textId="74C1B906" w:rsidR="0012547E" w:rsidRPr="001B2C2C" w:rsidRDefault="0012547E" w:rsidP="0012547E">
            <w:pPr>
              <w:spacing w:before="60" w:after="60"/>
              <w:rPr>
                <w:rFonts w:ascii="Arial" w:hAnsi="Arial" w:cs="Arial"/>
                <w:sz w:val="20"/>
                <w:szCs w:val="20"/>
              </w:rPr>
            </w:pPr>
            <w:r w:rsidRPr="001B2C2C">
              <w:rPr>
                <w:rFonts w:ascii="Arial" w:hAnsi="Arial" w:cs="Arial"/>
                <w:sz w:val="20"/>
                <w:szCs w:val="20"/>
              </w:rPr>
              <w:t>Bruksanvisningen skall vara på svenska.</w:t>
            </w:r>
          </w:p>
        </w:tc>
      </w:tr>
      <w:tr w:rsidR="0012547E" w:rsidRPr="00C623E0" w14:paraId="78721AF3" w14:textId="77777777" w:rsidTr="00271EBC">
        <w:tc>
          <w:tcPr>
            <w:tcW w:w="1129" w:type="dxa"/>
          </w:tcPr>
          <w:p w14:paraId="45EC7CFA" w14:textId="1C98432E" w:rsidR="0012547E" w:rsidRPr="0069230B" w:rsidRDefault="0012547E" w:rsidP="0012547E">
            <w:pPr>
              <w:spacing w:before="60" w:after="60"/>
              <w:jc w:val="center"/>
              <w:rPr>
                <w:rFonts w:ascii="Arial" w:hAnsi="Arial" w:cs="Arial"/>
                <w:sz w:val="20"/>
                <w:szCs w:val="20"/>
              </w:rPr>
            </w:pPr>
            <w:r>
              <w:rPr>
                <w:rFonts w:ascii="Arial" w:hAnsi="Arial" w:cs="Arial"/>
                <w:sz w:val="20"/>
                <w:szCs w:val="20"/>
              </w:rPr>
              <w:t>E</w:t>
            </w:r>
            <w:r w:rsidR="00514850" w:rsidRPr="00514850">
              <w:rPr>
                <w:rFonts w:ascii="Arial" w:hAnsi="Arial" w:cs="Arial"/>
                <w:b/>
                <w:bCs/>
                <w:color w:val="00B0F0"/>
                <w:sz w:val="20"/>
                <w:szCs w:val="20"/>
              </w:rPr>
              <w:t>*</w:t>
            </w:r>
          </w:p>
        </w:tc>
        <w:tc>
          <w:tcPr>
            <w:tcW w:w="8364" w:type="dxa"/>
          </w:tcPr>
          <w:p w14:paraId="1C836979" w14:textId="5013FB60" w:rsidR="0012547E" w:rsidRPr="001B2C2C" w:rsidRDefault="0012547E" w:rsidP="0012547E">
            <w:pPr>
              <w:spacing w:before="60" w:after="60"/>
              <w:rPr>
                <w:rFonts w:ascii="Arial" w:hAnsi="Arial" w:cs="Arial"/>
                <w:sz w:val="20"/>
                <w:szCs w:val="20"/>
                <w:lang w:val="en-US"/>
              </w:rPr>
            </w:pPr>
            <w:r w:rsidRPr="009140A5">
              <w:rPr>
                <w:rFonts w:ascii="Arial" w:hAnsi="Arial" w:cs="Arial"/>
                <w:color w:val="auto"/>
                <w:sz w:val="20"/>
                <w:szCs w:val="20"/>
                <w:lang w:val="en-US"/>
              </w:rPr>
              <w:t xml:space="preserve">The </w:t>
            </w:r>
            <w:bookmarkStart w:id="24" w:name="_Hlk220247399"/>
            <w:r w:rsidRPr="009140A5">
              <w:rPr>
                <w:rFonts w:ascii="Arial" w:hAnsi="Arial" w:cs="Arial"/>
                <w:color w:val="auto"/>
                <w:sz w:val="20"/>
                <w:szCs w:val="20"/>
                <w:lang w:val="en-US"/>
              </w:rPr>
              <w:t xml:space="preserve">product's manual </w:t>
            </w:r>
            <w:bookmarkEnd w:id="24"/>
            <w:r w:rsidR="000D060D">
              <w:rPr>
                <w:rFonts w:ascii="Arial" w:hAnsi="Arial" w:cs="Arial"/>
                <w:sz w:val="20"/>
                <w:szCs w:val="20"/>
                <w:lang w:val="en-US"/>
              </w:rPr>
              <w:t>(instruction for use)</w:t>
            </w:r>
            <w:r w:rsidR="000D060D" w:rsidRPr="001B2C2C">
              <w:rPr>
                <w:rFonts w:ascii="Arial" w:hAnsi="Arial" w:cs="Arial"/>
                <w:sz w:val="20"/>
                <w:szCs w:val="20"/>
                <w:lang w:val="en-US"/>
              </w:rPr>
              <w:t xml:space="preserve"> </w:t>
            </w:r>
            <w:r w:rsidRPr="009140A5">
              <w:rPr>
                <w:rFonts w:ascii="Arial" w:hAnsi="Arial" w:cs="Arial"/>
                <w:color w:val="auto"/>
                <w:sz w:val="20"/>
                <w:szCs w:val="20"/>
                <w:lang w:val="en-US"/>
              </w:rPr>
              <w:t>must be in Swedish.</w:t>
            </w:r>
          </w:p>
        </w:tc>
      </w:tr>
      <w:tr w:rsidR="0012547E" w:rsidRPr="00A211C3" w14:paraId="3699BF3D" w14:textId="77777777" w:rsidTr="00271EBC">
        <w:tc>
          <w:tcPr>
            <w:tcW w:w="1129" w:type="dxa"/>
          </w:tcPr>
          <w:p w14:paraId="70EACFC4" w14:textId="12E30F7A" w:rsidR="0012547E" w:rsidRPr="002E3068" w:rsidRDefault="0012547E" w:rsidP="0012547E">
            <w:pPr>
              <w:spacing w:before="60" w:after="60"/>
              <w:jc w:val="center"/>
              <w:rPr>
                <w:rFonts w:ascii="Arial" w:hAnsi="Arial" w:cs="Arial"/>
                <w:b/>
                <w:bCs/>
                <w:sz w:val="20"/>
                <w:szCs w:val="20"/>
                <w:lang w:val="en-US"/>
              </w:rPr>
            </w:pPr>
            <w:r w:rsidRPr="002E3068">
              <w:rPr>
                <w:rFonts w:ascii="Arial" w:hAnsi="Arial" w:cs="Arial"/>
                <w:b/>
                <w:bCs/>
                <w:sz w:val="20"/>
                <w:szCs w:val="20"/>
                <w:lang w:val="en-US"/>
              </w:rPr>
              <w:t>TS:</w:t>
            </w:r>
            <w:r w:rsidR="00FA35CD">
              <w:rPr>
                <w:rFonts w:ascii="Arial" w:hAnsi="Arial" w:cs="Arial"/>
                <w:b/>
                <w:bCs/>
                <w:sz w:val="20"/>
                <w:szCs w:val="20"/>
                <w:lang w:val="en-US"/>
              </w:rPr>
              <w:t>1</w:t>
            </w:r>
            <w:r w:rsidR="00416D1B">
              <w:rPr>
                <w:rFonts w:ascii="Arial" w:hAnsi="Arial" w:cs="Arial"/>
                <w:b/>
                <w:bCs/>
                <w:sz w:val="20"/>
                <w:szCs w:val="20"/>
                <w:lang w:val="en-US"/>
              </w:rPr>
              <w:t>3</w:t>
            </w:r>
          </w:p>
        </w:tc>
        <w:tc>
          <w:tcPr>
            <w:tcW w:w="8364" w:type="dxa"/>
          </w:tcPr>
          <w:p w14:paraId="7B318A76" w14:textId="3319150A" w:rsidR="0012547E" w:rsidRPr="001B2C2C" w:rsidRDefault="0012547E" w:rsidP="0012547E">
            <w:pPr>
              <w:spacing w:before="60" w:after="60"/>
              <w:rPr>
                <w:rFonts w:ascii="Arial" w:hAnsi="Arial" w:cs="Arial"/>
                <w:sz w:val="20"/>
                <w:szCs w:val="20"/>
              </w:rPr>
            </w:pPr>
            <w:r w:rsidRPr="001B2C2C">
              <w:rPr>
                <w:rFonts w:ascii="Arial" w:hAnsi="Arial" w:cs="Arial"/>
                <w:sz w:val="20"/>
                <w:szCs w:val="20"/>
              </w:rPr>
              <w:t xml:space="preserve">Leverantören skall i anbudet bifoga </w:t>
            </w:r>
            <w:r w:rsidRPr="009140A5">
              <w:rPr>
                <w:rFonts w:ascii="Arial" w:hAnsi="Arial" w:cs="Arial"/>
                <w:color w:val="auto"/>
                <w:sz w:val="20"/>
                <w:szCs w:val="20"/>
              </w:rPr>
              <w:t>ett exempel på en bruksanvisning för en likande produkt.</w:t>
            </w:r>
          </w:p>
        </w:tc>
      </w:tr>
      <w:tr w:rsidR="0012547E" w:rsidRPr="00C623E0" w14:paraId="19AE3A96" w14:textId="77777777" w:rsidTr="00271EBC">
        <w:tc>
          <w:tcPr>
            <w:tcW w:w="1129" w:type="dxa"/>
          </w:tcPr>
          <w:p w14:paraId="434A5011" w14:textId="61401A42" w:rsidR="0012547E" w:rsidRPr="0069230B" w:rsidRDefault="0012547E" w:rsidP="0012547E">
            <w:pPr>
              <w:spacing w:before="60" w:after="60"/>
              <w:jc w:val="center"/>
              <w:rPr>
                <w:rFonts w:ascii="Arial" w:hAnsi="Arial" w:cs="Arial"/>
                <w:sz w:val="20"/>
                <w:szCs w:val="20"/>
                <w:lang w:val="en-US"/>
              </w:rPr>
            </w:pPr>
            <w:r>
              <w:rPr>
                <w:rFonts w:ascii="Arial" w:hAnsi="Arial" w:cs="Arial"/>
                <w:sz w:val="20"/>
                <w:szCs w:val="20"/>
                <w:lang w:val="en-US"/>
              </w:rPr>
              <w:t>E</w:t>
            </w:r>
          </w:p>
        </w:tc>
        <w:tc>
          <w:tcPr>
            <w:tcW w:w="8364" w:type="dxa"/>
          </w:tcPr>
          <w:p w14:paraId="14EE6BE7" w14:textId="78B9041E" w:rsidR="0012547E" w:rsidRPr="001B2C2C" w:rsidRDefault="00FE0E7F" w:rsidP="0012547E">
            <w:pPr>
              <w:spacing w:before="60" w:after="60"/>
              <w:rPr>
                <w:rFonts w:ascii="Arial" w:hAnsi="Arial" w:cs="Arial"/>
                <w:sz w:val="20"/>
                <w:szCs w:val="20"/>
                <w:lang w:val="en-US"/>
              </w:rPr>
            </w:pPr>
            <w:r w:rsidRPr="009718B7">
              <w:rPr>
                <w:rFonts w:ascii="Arial" w:hAnsi="Arial" w:cs="Arial"/>
                <w:sz w:val="20"/>
                <w:szCs w:val="20"/>
                <w:lang w:val="en-US"/>
              </w:rPr>
              <w:t>The supplier must include in the tender a sample</w:t>
            </w:r>
            <w:r>
              <w:rPr>
                <w:rFonts w:ascii="Arial" w:hAnsi="Arial" w:cs="Arial"/>
                <w:sz w:val="20"/>
                <w:szCs w:val="20"/>
                <w:lang w:val="en-US"/>
              </w:rPr>
              <w:t xml:space="preserve"> of </w:t>
            </w:r>
            <w:r w:rsidRPr="001B2C2C">
              <w:rPr>
                <w:rFonts w:ascii="Arial" w:hAnsi="Arial" w:cs="Arial"/>
                <w:sz w:val="20"/>
                <w:szCs w:val="20"/>
                <w:lang w:val="en-US"/>
              </w:rPr>
              <w:t>user manual</w:t>
            </w:r>
            <w:r>
              <w:rPr>
                <w:rFonts w:ascii="Arial" w:hAnsi="Arial" w:cs="Arial"/>
                <w:sz w:val="20"/>
                <w:szCs w:val="20"/>
                <w:lang w:val="en-US"/>
              </w:rPr>
              <w:t xml:space="preserve"> (instruction for use)</w:t>
            </w:r>
            <w:r w:rsidRPr="001B2C2C">
              <w:rPr>
                <w:rFonts w:ascii="Arial" w:hAnsi="Arial" w:cs="Arial"/>
                <w:sz w:val="20"/>
                <w:szCs w:val="20"/>
                <w:lang w:val="en-US"/>
              </w:rPr>
              <w:t xml:space="preserve"> </w:t>
            </w:r>
            <w:r w:rsidRPr="009718B7">
              <w:rPr>
                <w:rFonts w:ascii="Arial" w:hAnsi="Arial" w:cs="Arial"/>
                <w:sz w:val="20"/>
                <w:szCs w:val="20"/>
                <w:lang w:val="en-US"/>
              </w:rPr>
              <w:t>for a similar product.</w:t>
            </w:r>
          </w:p>
        </w:tc>
      </w:tr>
      <w:tr w:rsidR="0012547E" w:rsidRPr="006523B6" w14:paraId="5CE2B5E9" w14:textId="77777777" w:rsidTr="00271EBC">
        <w:tc>
          <w:tcPr>
            <w:tcW w:w="1129" w:type="dxa"/>
          </w:tcPr>
          <w:p w14:paraId="236E4D68" w14:textId="68A9EEEF" w:rsidR="0012547E" w:rsidRPr="00416D1B" w:rsidRDefault="00416D1B" w:rsidP="0012547E">
            <w:pPr>
              <w:spacing w:before="60" w:after="60"/>
              <w:jc w:val="center"/>
              <w:rPr>
                <w:rFonts w:ascii="Arial" w:hAnsi="Arial" w:cs="Arial"/>
                <w:b/>
                <w:bCs/>
                <w:sz w:val="20"/>
                <w:szCs w:val="20"/>
                <w:lang w:val="en-US"/>
              </w:rPr>
            </w:pPr>
            <w:r w:rsidRPr="00416D1B">
              <w:rPr>
                <w:rFonts w:ascii="Arial" w:hAnsi="Arial" w:cs="Arial"/>
                <w:b/>
                <w:bCs/>
                <w:sz w:val="20"/>
                <w:szCs w:val="20"/>
                <w:lang w:val="en-US"/>
              </w:rPr>
              <w:t>TS:14</w:t>
            </w:r>
            <w:r w:rsidR="002C2CA9">
              <w:rPr>
                <w:rFonts w:ascii="Arial" w:hAnsi="Arial" w:cs="Arial"/>
                <w:b/>
                <w:bCs/>
                <w:color w:val="C00000"/>
                <w:sz w:val="20"/>
                <w:szCs w:val="20"/>
              </w:rPr>
              <w:t>*</w:t>
            </w:r>
          </w:p>
        </w:tc>
        <w:tc>
          <w:tcPr>
            <w:tcW w:w="8364" w:type="dxa"/>
          </w:tcPr>
          <w:p w14:paraId="599C512B" w14:textId="5A72779D" w:rsidR="0012547E" w:rsidRPr="00972322" w:rsidRDefault="0012547E" w:rsidP="0012547E">
            <w:pPr>
              <w:spacing w:before="60" w:after="60"/>
              <w:rPr>
                <w:rFonts w:ascii="Arial" w:hAnsi="Arial" w:cs="Arial"/>
                <w:sz w:val="20"/>
                <w:szCs w:val="20"/>
              </w:rPr>
            </w:pPr>
            <w:r w:rsidRPr="008D1F19">
              <w:rPr>
                <w:rFonts w:ascii="Arial" w:hAnsi="Arial" w:cs="Arial"/>
                <w:sz w:val="20"/>
                <w:szCs w:val="20"/>
              </w:rPr>
              <w:t xml:space="preserve">För varje enskild produkt skall </w:t>
            </w:r>
            <w:r w:rsidR="009140A5">
              <w:rPr>
                <w:rFonts w:ascii="Arial" w:hAnsi="Arial" w:cs="Arial"/>
                <w:sz w:val="20"/>
                <w:szCs w:val="20"/>
              </w:rPr>
              <w:t>b</w:t>
            </w:r>
            <w:r w:rsidRPr="008D1F19">
              <w:rPr>
                <w:rFonts w:ascii="Arial" w:hAnsi="Arial" w:cs="Arial"/>
                <w:sz w:val="20"/>
                <w:szCs w:val="20"/>
              </w:rPr>
              <w:t xml:space="preserve">ruksanvisning i pappersformat på svenska medfölja vid leverans. Där det är tillämpligt för mängdprodukter kan det räcka med att det finns </w:t>
            </w:r>
            <w:r w:rsidR="009140A5">
              <w:rPr>
                <w:rFonts w:ascii="Arial" w:hAnsi="Arial" w:cs="Arial"/>
                <w:sz w:val="20"/>
                <w:szCs w:val="20"/>
              </w:rPr>
              <w:t xml:space="preserve">en (1) bruksanvisning </w:t>
            </w:r>
            <w:r w:rsidRPr="008D1F19">
              <w:rPr>
                <w:rFonts w:ascii="Arial" w:hAnsi="Arial" w:cs="Arial"/>
                <w:sz w:val="20"/>
                <w:szCs w:val="20"/>
              </w:rPr>
              <w:t xml:space="preserve">i </w:t>
            </w:r>
            <w:proofErr w:type="spellStart"/>
            <w:r w:rsidRPr="008D1F19">
              <w:rPr>
                <w:rFonts w:ascii="Arial" w:hAnsi="Arial" w:cs="Arial"/>
                <w:sz w:val="20"/>
                <w:szCs w:val="20"/>
              </w:rPr>
              <w:t>batch</w:t>
            </w:r>
            <w:proofErr w:type="spellEnd"/>
            <w:r w:rsidR="009140A5">
              <w:rPr>
                <w:rFonts w:ascii="Arial" w:hAnsi="Arial" w:cs="Arial"/>
                <w:sz w:val="20"/>
                <w:szCs w:val="20"/>
              </w:rPr>
              <w:t>-</w:t>
            </w:r>
            <w:r w:rsidRPr="008D1F19">
              <w:rPr>
                <w:rFonts w:ascii="Arial" w:hAnsi="Arial" w:cs="Arial"/>
                <w:sz w:val="20"/>
                <w:szCs w:val="20"/>
              </w:rPr>
              <w:t>förpackningen eller motsv</w:t>
            </w:r>
            <w:r w:rsidR="009140A5">
              <w:rPr>
                <w:rFonts w:ascii="Arial" w:hAnsi="Arial" w:cs="Arial"/>
                <w:sz w:val="20"/>
                <w:szCs w:val="20"/>
              </w:rPr>
              <w:t>arande</w:t>
            </w:r>
            <w:r w:rsidRPr="008D1F19">
              <w:rPr>
                <w:rFonts w:ascii="Arial" w:hAnsi="Arial" w:cs="Arial"/>
                <w:sz w:val="20"/>
                <w:szCs w:val="20"/>
              </w:rPr>
              <w:t>.</w:t>
            </w:r>
          </w:p>
        </w:tc>
      </w:tr>
      <w:tr w:rsidR="0012547E" w:rsidRPr="00C623E0" w14:paraId="157E669A" w14:textId="77777777" w:rsidTr="00271EBC">
        <w:tc>
          <w:tcPr>
            <w:tcW w:w="1129" w:type="dxa"/>
          </w:tcPr>
          <w:p w14:paraId="67D65F03" w14:textId="010F23F0" w:rsidR="0012547E" w:rsidRPr="00972322" w:rsidRDefault="00416D1B" w:rsidP="0012547E">
            <w:pPr>
              <w:spacing w:before="60" w:after="60"/>
              <w:jc w:val="center"/>
              <w:rPr>
                <w:rFonts w:ascii="Arial" w:hAnsi="Arial" w:cs="Arial"/>
                <w:sz w:val="20"/>
                <w:szCs w:val="20"/>
              </w:rPr>
            </w:pPr>
            <w:r>
              <w:rPr>
                <w:rFonts w:ascii="Arial" w:hAnsi="Arial" w:cs="Arial"/>
                <w:sz w:val="20"/>
                <w:szCs w:val="20"/>
              </w:rPr>
              <w:t>E</w:t>
            </w:r>
            <w:r w:rsidR="002C2CA9" w:rsidRPr="00514850">
              <w:rPr>
                <w:rFonts w:ascii="Arial" w:hAnsi="Arial" w:cs="Arial"/>
                <w:b/>
                <w:bCs/>
                <w:color w:val="00B0F0"/>
                <w:sz w:val="20"/>
                <w:szCs w:val="20"/>
              </w:rPr>
              <w:t>*</w:t>
            </w:r>
          </w:p>
        </w:tc>
        <w:tc>
          <w:tcPr>
            <w:tcW w:w="8364" w:type="dxa"/>
          </w:tcPr>
          <w:p w14:paraId="2607D4E0" w14:textId="71EA69D4" w:rsidR="0012547E" w:rsidRPr="001B2C2C" w:rsidRDefault="00FE0E7F" w:rsidP="0012547E">
            <w:pPr>
              <w:spacing w:before="60" w:after="60"/>
              <w:rPr>
                <w:rFonts w:ascii="Arial" w:hAnsi="Arial" w:cs="Arial"/>
                <w:sz w:val="20"/>
                <w:szCs w:val="20"/>
                <w:lang w:val="en-US"/>
              </w:rPr>
            </w:pPr>
            <w:r w:rsidRPr="00FE0E7F">
              <w:rPr>
                <w:rFonts w:ascii="Arial" w:hAnsi="Arial" w:cs="Arial"/>
                <w:sz w:val="20"/>
                <w:szCs w:val="20"/>
                <w:lang w:val="en-US"/>
              </w:rPr>
              <w:t xml:space="preserve">For each </w:t>
            </w:r>
            <w:r w:rsidRPr="000D060D">
              <w:rPr>
                <w:rFonts w:ascii="Arial" w:hAnsi="Arial" w:cs="Arial"/>
                <w:sz w:val="20"/>
                <w:szCs w:val="20"/>
                <w:lang w:val="en-US"/>
              </w:rPr>
              <w:t>individual product, user manual (instructions for use) in paper</w:t>
            </w:r>
            <w:r w:rsidRPr="00FE0E7F">
              <w:rPr>
                <w:rFonts w:ascii="Arial" w:hAnsi="Arial" w:cs="Arial"/>
                <w:sz w:val="20"/>
                <w:szCs w:val="20"/>
                <w:lang w:val="en-US"/>
              </w:rPr>
              <w:t xml:space="preserve"> format in Swedish must be included upon delivery. Where applicable to bulk products, it may be sufficient for one (1) instruction manual </w:t>
            </w:r>
            <w:r w:rsidR="000D060D">
              <w:rPr>
                <w:rFonts w:ascii="Arial" w:hAnsi="Arial" w:cs="Arial"/>
                <w:sz w:val="20"/>
                <w:szCs w:val="20"/>
                <w:lang w:val="en-US"/>
              </w:rPr>
              <w:t>(instruction for use)</w:t>
            </w:r>
            <w:r w:rsidR="000D060D" w:rsidRPr="001B2C2C">
              <w:rPr>
                <w:rFonts w:ascii="Arial" w:hAnsi="Arial" w:cs="Arial"/>
                <w:sz w:val="20"/>
                <w:szCs w:val="20"/>
                <w:lang w:val="en-US"/>
              </w:rPr>
              <w:t xml:space="preserve"> </w:t>
            </w:r>
            <w:r w:rsidRPr="00FE0E7F">
              <w:rPr>
                <w:rFonts w:ascii="Arial" w:hAnsi="Arial" w:cs="Arial"/>
                <w:sz w:val="20"/>
                <w:szCs w:val="20"/>
                <w:lang w:val="en-US"/>
              </w:rPr>
              <w:t>to be included in the batch packaging or equivalent.</w:t>
            </w:r>
          </w:p>
        </w:tc>
      </w:tr>
      <w:tr w:rsidR="005A30EB" w:rsidRPr="006523B6" w14:paraId="66CAB050" w14:textId="77777777" w:rsidTr="008C3002">
        <w:tc>
          <w:tcPr>
            <w:tcW w:w="9493" w:type="dxa"/>
            <w:gridSpan w:val="2"/>
            <w:shd w:val="clear" w:color="auto" w:fill="DDD9C3" w:themeFill="background2" w:themeFillShade="E6"/>
          </w:tcPr>
          <w:p w14:paraId="2220FE5B" w14:textId="0F1D466E" w:rsidR="005A30EB" w:rsidRPr="001B2C2C" w:rsidRDefault="005A30EB" w:rsidP="0012547E">
            <w:pPr>
              <w:spacing w:before="60" w:after="60"/>
              <w:rPr>
                <w:rFonts w:ascii="Arial" w:hAnsi="Arial" w:cs="Arial"/>
                <w:sz w:val="20"/>
                <w:szCs w:val="20"/>
                <w:lang w:val="en-US"/>
              </w:rPr>
            </w:pPr>
            <w:r>
              <w:rPr>
                <w:rFonts w:ascii="Arial" w:hAnsi="Arial" w:cs="Arial"/>
                <w:b/>
                <w:bCs/>
                <w:sz w:val="20"/>
                <w:szCs w:val="20"/>
              </w:rPr>
              <w:t>Underhållsinstruktioner</w:t>
            </w:r>
          </w:p>
        </w:tc>
      </w:tr>
      <w:tr w:rsidR="0012547E" w:rsidRPr="008D1F19" w14:paraId="29767B37" w14:textId="77777777" w:rsidTr="00271EBC">
        <w:tc>
          <w:tcPr>
            <w:tcW w:w="1129" w:type="dxa"/>
          </w:tcPr>
          <w:p w14:paraId="7A0B07CE" w14:textId="522F6EAF" w:rsidR="0012547E" w:rsidRDefault="00416D1B" w:rsidP="0012547E">
            <w:pPr>
              <w:spacing w:before="60" w:after="60"/>
              <w:jc w:val="center"/>
              <w:rPr>
                <w:rFonts w:ascii="Arial" w:hAnsi="Arial" w:cs="Arial"/>
                <w:sz w:val="20"/>
                <w:szCs w:val="20"/>
                <w:lang w:val="en-US"/>
              </w:rPr>
            </w:pPr>
            <w:r w:rsidRPr="007C4983">
              <w:rPr>
                <w:rFonts w:ascii="Arial" w:hAnsi="Arial" w:cs="Arial"/>
                <w:b/>
                <w:bCs/>
                <w:sz w:val="20"/>
                <w:szCs w:val="20"/>
              </w:rPr>
              <w:t>TS:15</w:t>
            </w:r>
            <w:r w:rsidR="0012547E" w:rsidRPr="007C4983">
              <w:rPr>
                <w:rFonts w:ascii="Aptos" w:eastAsia="Aptos" w:hAnsi="Aptos" w:cs="Arial"/>
                <w:color w:val="C00000"/>
                <w:kern w:val="2"/>
                <w:sz w:val="22"/>
                <w:szCs w:val="22"/>
                <w:lang w:val="en-GB" w:eastAsia="en-US"/>
                <w14:ligatures w14:val="standardContextual"/>
              </w:rPr>
              <w:t>**</w:t>
            </w:r>
          </w:p>
        </w:tc>
        <w:tc>
          <w:tcPr>
            <w:tcW w:w="8364" w:type="dxa"/>
          </w:tcPr>
          <w:p w14:paraId="143752F7" w14:textId="330006C4" w:rsidR="0012547E" w:rsidRPr="00972322" w:rsidRDefault="0012547E" w:rsidP="0012547E">
            <w:pPr>
              <w:spacing w:before="60" w:after="60"/>
              <w:rPr>
                <w:rFonts w:ascii="Arial" w:hAnsi="Arial" w:cs="Arial"/>
                <w:sz w:val="20"/>
                <w:szCs w:val="20"/>
              </w:rPr>
            </w:pPr>
            <w:r w:rsidRPr="008D1F19">
              <w:rPr>
                <w:rFonts w:ascii="Arial" w:hAnsi="Arial" w:cs="Arial"/>
                <w:sz w:val="20"/>
                <w:szCs w:val="20"/>
              </w:rPr>
              <w:t xml:space="preserve">I tillämpliga fall skall underhållsinstruktioner </w:t>
            </w:r>
            <w:r w:rsidR="007C4983" w:rsidRPr="008D1F19">
              <w:rPr>
                <w:rFonts w:ascii="Arial" w:hAnsi="Arial" w:cs="Arial"/>
                <w:sz w:val="20"/>
                <w:szCs w:val="20"/>
              </w:rPr>
              <w:t xml:space="preserve">på svenska </w:t>
            </w:r>
            <w:r w:rsidR="007C4983">
              <w:rPr>
                <w:rFonts w:ascii="Arial" w:hAnsi="Arial" w:cs="Arial"/>
                <w:sz w:val="20"/>
                <w:szCs w:val="20"/>
              </w:rPr>
              <w:t xml:space="preserve">eller engelska </w:t>
            </w:r>
            <w:r w:rsidRPr="008D1F19">
              <w:rPr>
                <w:rFonts w:ascii="Arial" w:hAnsi="Arial" w:cs="Arial"/>
                <w:sz w:val="20"/>
                <w:szCs w:val="20"/>
              </w:rPr>
              <w:t xml:space="preserve">medfölja produkten. </w:t>
            </w:r>
          </w:p>
        </w:tc>
      </w:tr>
      <w:tr w:rsidR="0012547E" w:rsidRPr="00C623E0" w14:paraId="6E05968E" w14:textId="77777777" w:rsidTr="00271EBC">
        <w:tc>
          <w:tcPr>
            <w:tcW w:w="1129" w:type="dxa"/>
          </w:tcPr>
          <w:p w14:paraId="2D45196A" w14:textId="4028D3E0" w:rsidR="0012547E" w:rsidRPr="008D1F19" w:rsidRDefault="00416D1B" w:rsidP="0012547E">
            <w:pPr>
              <w:spacing w:before="60" w:after="60"/>
              <w:jc w:val="center"/>
              <w:rPr>
                <w:rFonts w:ascii="Arial" w:hAnsi="Arial" w:cs="Arial"/>
                <w:sz w:val="20"/>
                <w:szCs w:val="20"/>
              </w:rPr>
            </w:pPr>
            <w:r>
              <w:rPr>
                <w:rFonts w:ascii="Aptos" w:eastAsia="Aptos" w:hAnsi="Aptos" w:cs="Arial"/>
                <w:color w:val="auto"/>
                <w:kern w:val="2"/>
                <w:sz w:val="22"/>
                <w:szCs w:val="22"/>
                <w:lang w:val="en-GB" w:eastAsia="en-US"/>
                <w14:ligatures w14:val="standardContextual"/>
              </w:rPr>
              <w:t>E</w:t>
            </w:r>
            <w:r w:rsidR="00514850" w:rsidRPr="00514850">
              <w:rPr>
                <w:rFonts w:ascii="Arial" w:hAnsi="Arial" w:cs="Arial"/>
                <w:b/>
                <w:bCs/>
                <w:color w:val="00B0F0"/>
                <w:sz w:val="20"/>
                <w:szCs w:val="20"/>
              </w:rPr>
              <w:t>*</w:t>
            </w:r>
            <w:r w:rsidR="00514850">
              <w:rPr>
                <w:rFonts w:ascii="Arial" w:hAnsi="Arial" w:cs="Arial"/>
                <w:b/>
                <w:bCs/>
                <w:color w:val="00B0F0"/>
                <w:sz w:val="20"/>
                <w:szCs w:val="20"/>
              </w:rPr>
              <w:t>*</w:t>
            </w:r>
          </w:p>
        </w:tc>
        <w:tc>
          <w:tcPr>
            <w:tcW w:w="8364" w:type="dxa"/>
          </w:tcPr>
          <w:p w14:paraId="4EECD072" w14:textId="080C4C67" w:rsidR="0012547E" w:rsidRPr="008D1F19" w:rsidRDefault="0012547E" w:rsidP="0012547E">
            <w:pPr>
              <w:spacing w:before="60" w:after="60"/>
              <w:rPr>
                <w:rFonts w:ascii="Arial" w:hAnsi="Arial" w:cs="Arial"/>
                <w:sz w:val="20"/>
                <w:szCs w:val="20"/>
                <w:lang w:val="en-US"/>
              </w:rPr>
            </w:pPr>
            <w:r w:rsidRPr="008D1F19">
              <w:rPr>
                <w:rFonts w:ascii="Arial" w:hAnsi="Arial" w:cs="Arial"/>
                <w:sz w:val="20"/>
                <w:szCs w:val="20"/>
                <w:lang w:val="en-US"/>
              </w:rPr>
              <w:t xml:space="preserve">Where applicable, maintenance instructions </w:t>
            </w:r>
            <w:r w:rsidR="007C4983" w:rsidRPr="008D1F19">
              <w:rPr>
                <w:rFonts w:ascii="Arial" w:hAnsi="Arial" w:cs="Arial"/>
                <w:sz w:val="20"/>
                <w:szCs w:val="20"/>
                <w:lang w:val="en-US"/>
              </w:rPr>
              <w:t xml:space="preserve">in Swedish </w:t>
            </w:r>
            <w:r w:rsidR="007C4983">
              <w:rPr>
                <w:rFonts w:ascii="Arial" w:hAnsi="Arial" w:cs="Arial"/>
                <w:sz w:val="20"/>
                <w:szCs w:val="20"/>
                <w:lang w:val="en-US"/>
              </w:rPr>
              <w:t>or English</w:t>
            </w:r>
            <w:r w:rsidR="00FE0E7F">
              <w:rPr>
                <w:rFonts w:ascii="Arial" w:hAnsi="Arial" w:cs="Arial"/>
                <w:sz w:val="20"/>
                <w:szCs w:val="20"/>
                <w:lang w:val="en-US"/>
              </w:rPr>
              <w:t xml:space="preserve"> must</w:t>
            </w:r>
            <w:r w:rsidR="007C4983">
              <w:rPr>
                <w:rFonts w:ascii="Arial" w:hAnsi="Arial" w:cs="Arial"/>
                <w:sz w:val="20"/>
                <w:szCs w:val="20"/>
                <w:lang w:val="en-US"/>
              </w:rPr>
              <w:t xml:space="preserve"> </w:t>
            </w:r>
            <w:r w:rsidRPr="008D1F19">
              <w:rPr>
                <w:rFonts w:ascii="Arial" w:hAnsi="Arial" w:cs="Arial"/>
                <w:sz w:val="20"/>
                <w:szCs w:val="20"/>
                <w:lang w:val="en-US"/>
              </w:rPr>
              <w:t>be included with the product.</w:t>
            </w:r>
          </w:p>
        </w:tc>
      </w:tr>
    </w:tbl>
    <w:p w14:paraId="15A26F68" w14:textId="77777777" w:rsidR="00F53421" w:rsidRPr="00817B69" w:rsidRDefault="00F53421">
      <w:pPr>
        <w:rPr>
          <w:lang w:val="en-US"/>
        </w:rPr>
      </w:pPr>
    </w:p>
    <w:p w14:paraId="64E55126" w14:textId="77777777" w:rsidR="00F53421" w:rsidRDefault="00F53421">
      <w:pPr>
        <w:rPr>
          <w:lang w:val="en-US"/>
        </w:rPr>
      </w:pPr>
    </w:p>
    <w:p w14:paraId="6E6CC8A1" w14:textId="77777777" w:rsidR="00817B69" w:rsidRDefault="00817B69">
      <w:pPr>
        <w:rPr>
          <w:lang w:val="en-US"/>
        </w:rPr>
      </w:pPr>
    </w:p>
    <w:p w14:paraId="31532FA4" w14:textId="77777777" w:rsidR="00817B69" w:rsidRPr="00817B69" w:rsidRDefault="00817B69">
      <w:pPr>
        <w:rPr>
          <w:lang w:val="en-US"/>
        </w:rPr>
      </w:pPr>
    </w:p>
    <w:tbl>
      <w:tblPr>
        <w:tblStyle w:val="Tabellrutnt"/>
        <w:tblW w:w="9493" w:type="dxa"/>
        <w:tblLayout w:type="fixed"/>
        <w:tblLook w:val="04A0" w:firstRow="1" w:lastRow="0" w:firstColumn="1" w:lastColumn="0" w:noHBand="0" w:noVBand="1"/>
      </w:tblPr>
      <w:tblGrid>
        <w:gridCol w:w="1129"/>
        <w:gridCol w:w="8364"/>
      </w:tblGrid>
      <w:tr w:rsidR="00271EBC" w:rsidRPr="008852FC" w14:paraId="7E440C6A" w14:textId="77777777" w:rsidTr="0022181D">
        <w:tc>
          <w:tcPr>
            <w:tcW w:w="9493" w:type="dxa"/>
            <w:gridSpan w:val="2"/>
            <w:shd w:val="clear" w:color="auto" w:fill="DDD9C3" w:themeFill="background2" w:themeFillShade="E6"/>
          </w:tcPr>
          <w:p w14:paraId="6B8F9495" w14:textId="26106E7B" w:rsidR="00271EBC" w:rsidRPr="00F87716" w:rsidRDefault="00271EBC" w:rsidP="0012547E">
            <w:pPr>
              <w:spacing w:before="60" w:after="60"/>
              <w:rPr>
                <w:rFonts w:ascii="Arial" w:hAnsi="Arial" w:cs="Arial"/>
                <w:b/>
                <w:bCs/>
                <w:sz w:val="20"/>
                <w:szCs w:val="20"/>
              </w:rPr>
            </w:pPr>
            <w:r w:rsidRPr="00F87716">
              <w:rPr>
                <w:rFonts w:ascii="Arial" w:hAnsi="Arial" w:cs="Arial"/>
                <w:b/>
                <w:bCs/>
                <w:sz w:val="20"/>
                <w:szCs w:val="20"/>
              </w:rPr>
              <w:lastRenderedPageBreak/>
              <w:t>CE-märkningsskylt</w:t>
            </w:r>
            <w:r>
              <w:rPr>
                <w:rFonts w:ascii="Arial" w:hAnsi="Arial" w:cs="Arial"/>
                <w:b/>
                <w:bCs/>
                <w:sz w:val="20"/>
                <w:szCs w:val="20"/>
              </w:rPr>
              <w:t>/-märke</w:t>
            </w:r>
          </w:p>
        </w:tc>
      </w:tr>
      <w:tr w:rsidR="0012547E" w:rsidRPr="008852FC" w14:paraId="443F7F89" w14:textId="77777777" w:rsidTr="00271EBC">
        <w:tc>
          <w:tcPr>
            <w:tcW w:w="1129" w:type="dxa"/>
          </w:tcPr>
          <w:p w14:paraId="2D23AE3B" w14:textId="7B7D687A" w:rsidR="0012547E" w:rsidRPr="008852FC" w:rsidRDefault="0012547E" w:rsidP="0012547E">
            <w:pPr>
              <w:spacing w:before="60" w:after="60"/>
              <w:jc w:val="center"/>
              <w:rPr>
                <w:rFonts w:ascii="Arial" w:hAnsi="Arial" w:cs="Arial"/>
                <w:b/>
                <w:bCs/>
                <w:sz w:val="20"/>
                <w:szCs w:val="20"/>
                <w:lang w:val="en-US"/>
              </w:rPr>
            </w:pPr>
            <w:r w:rsidRPr="008852FC">
              <w:rPr>
                <w:rFonts w:ascii="Arial" w:hAnsi="Arial" w:cs="Arial"/>
                <w:b/>
                <w:bCs/>
                <w:sz w:val="20"/>
                <w:szCs w:val="20"/>
                <w:lang w:val="en-US"/>
              </w:rPr>
              <w:t>TS:1</w:t>
            </w:r>
            <w:r w:rsidR="00416D1B">
              <w:rPr>
                <w:rFonts w:ascii="Arial" w:hAnsi="Arial" w:cs="Arial"/>
                <w:b/>
                <w:bCs/>
                <w:sz w:val="20"/>
                <w:szCs w:val="20"/>
                <w:lang w:val="en-US"/>
              </w:rPr>
              <w:t>6</w:t>
            </w:r>
          </w:p>
        </w:tc>
        <w:tc>
          <w:tcPr>
            <w:tcW w:w="8364" w:type="dxa"/>
          </w:tcPr>
          <w:p w14:paraId="4CDFE420" w14:textId="77777777" w:rsidR="0012547E" w:rsidRPr="001B2C2C" w:rsidRDefault="0012547E" w:rsidP="0012547E">
            <w:pPr>
              <w:spacing w:before="60" w:after="60"/>
              <w:rPr>
                <w:rFonts w:ascii="Arial" w:hAnsi="Arial" w:cs="Arial"/>
                <w:sz w:val="20"/>
                <w:szCs w:val="20"/>
              </w:rPr>
            </w:pPr>
            <w:r w:rsidRPr="001B2C2C">
              <w:rPr>
                <w:rFonts w:ascii="Arial" w:hAnsi="Arial" w:cs="Arial"/>
                <w:sz w:val="20"/>
                <w:szCs w:val="20"/>
              </w:rPr>
              <w:t>CE-märkningsskylt/-märke skall uppfylla kraven i EU-förordning 765/2008.</w:t>
            </w:r>
          </w:p>
        </w:tc>
      </w:tr>
      <w:tr w:rsidR="0012547E" w:rsidRPr="00C623E0" w14:paraId="7E89F358" w14:textId="77777777" w:rsidTr="00271EBC">
        <w:tc>
          <w:tcPr>
            <w:tcW w:w="1129" w:type="dxa"/>
          </w:tcPr>
          <w:p w14:paraId="530C716D" w14:textId="77777777" w:rsidR="0012547E" w:rsidRPr="008852FC" w:rsidRDefault="0012547E" w:rsidP="0012547E">
            <w:pPr>
              <w:spacing w:before="60" w:after="60"/>
              <w:jc w:val="center"/>
              <w:rPr>
                <w:rFonts w:ascii="Arial" w:hAnsi="Arial" w:cs="Arial"/>
                <w:sz w:val="20"/>
                <w:szCs w:val="20"/>
              </w:rPr>
            </w:pPr>
            <w:r>
              <w:rPr>
                <w:rFonts w:ascii="Arial" w:hAnsi="Arial" w:cs="Arial"/>
                <w:sz w:val="20"/>
                <w:szCs w:val="20"/>
              </w:rPr>
              <w:t>E</w:t>
            </w:r>
          </w:p>
        </w:tc>
        <w:tc>
          <w:tcPr>
            <w:tcW w:w="8364" w:type="dxa"/>
          </w:tcPr>
          <w:p w14:paraId="1F684774" w14:textId="77777777" w:rsidR="0012547E" w:rsidRPr="001B2C2C" w:rsidRDefault="0012547E" w:rsidP="0012547E">
            <w:pPr>
              <w:spacing w:before="60" w:after="60"/>
              <w:rPr>
                <w:rFonts w:ascii="Arial" w:hAnsi="Arial" w:cs="Arial"/>
                <w:sz w:val="20"/>
                <w:szCs w:val="20"/>
                <w:lang w:val="en-US"/>
              </w:rPr>
            </w:pPr>
            <w:r w:rsidRPr="001B2C2C">
              <w:rPr>
                <w:rFonts w:ascii="Arial" w:hAnsi="Arial" w:cs="Arial"/>
                <w:sz w:val="20"/>
                <w:szCs w:val="20"/>
                <w:lang w:val="en-US"/>
              </w:rPr>
              <w:t>The CE marking plate/mark must meet the requirements of EU Regulation 765/2008.</w:t>
            </w:r>
          </w:p>
        </w:tc>
      </w:tr>
      <w:tr w:rsidR="0012547E" w:rsidRPr="008852FC" w14:paraId="793E69F9" w14:textId="77777777" w:rsidTr="00271EBC">
        <w:tc>
          <w:tcPr>
            <w:tcW w:w="1129" w:type="dxa"/>
          </w:tcPr>
          <w:p w14:paraId="59820227" w14:textId="346EF748" w:rsidR="0012547E" w:rsidRDefault="0012547E" w:rsidP="0012547E">
            <w:pPr>
              <w:spacing w:before="60" w:after="60"/>
              <w:jc w:val="center"/>
              <w:rPr>
                <w:rFonts w:ascii="Arial" w:hAnsi="Arial" w:cs="Arial"/>
                <w:sz w:val="20"/>
                <w:szCs w:val="20"/>
              </w:rPr>
            </w:pPr>
            <w:r w:rsidRPr="00A91F9E">
              <w:rPr>
                <w:rFonts w:ascii="Arial" w:hAnsi="Arial" w:cs="Arial"/>
                <w:b/>
                <w:bCs/>
                <w:sz w:val="20"/>
                <w:szCs w:val="20"/>
              </w:rPr>
              <w:t>TS:</w:t>
            </w:r>
            <w:r>
              <w:rPr>
                <w:rFonts w:ascii="Arial" w:hAnsi="Arial" w:cs="Arial"/>
                <w:b/>
                <w:bCs/>
                <w:sz w:val="20"/>
                <w:szCs w:val="20"/>
              </w:rPr>
              <w:t>1</w:t>
            </w:r>
            <w:r w:rsidR="00416D1B">
              <w:rPr>
                <w:rFonts w:ascii="Arial" w:hAnsi="Arial" w:cs="Arial"/>
                <w:b/>
                <w:bCs/>
                <w:sz w:val="20"/>
                <w:szCs w:val="20"/>
              </w:rPr>
              <w:t>7</w:t>
            </w:r>
            <w:r w:rsidRPr="00FA22AE">
              <w:rPr>
                <w:rFonts w:ascii="Arial" w:hAnsi="Arial" w:cs="Arial"/>
                <w:b/>
                <w:bCs/>
                <w:color w:val="C00000"/>
                <w:sz w:val="20"/>
                <w:szCs w:val="20"/>
              </w:rPr>
              <w:t>*</w:t>
            </w:r>
            <w:r w:rsidR="007C4983">
              <w:rPr>
                <w:rFonts w:ascii="Arial" w:hAnsi="Arial" w:cs="Arial"/>
                <w:b/>
                <w:bCs/>
                <w:color w:val="C00000"/>
                <w:sz w:val="20"/>
                <w:szCs w:val="20"/>
              </w:rPr>
              <w:t>**</w:t>
            </w:r>
          </w:p>
        </w:tc>
        <w:tc>
          <w:tcPr>
            <w:tcW w:w="8364" w:type="dxa"/>
          </w:tcPr>
          <w:p w14:paraId="6B997585" w14:textId="35F750CB" w:rsidR="0012547E" w:rsidRPr="001B2C2C" w:rsidRDefault="0012547E" w:rsidP="0012547E">
            <w:pPr>
              <w:spacing w:before="60" w:after="60"/>
              <w:rPr>
                <w:rFonts w:ascii="Arial" w:hAnsi="Arial" w:cs="Arial"/>
                <w:sz w:val="20"/>
                <w:szCs w:val="20"/>
              </w:rPr>
            </w:pPr>
            <w:r w:rsidRPr="001B2C2C">
              <w:rPr>
                <w:rFonts w:ascii="Arial" w:hAnsi="Arial" w:cs="Arial"/>
                <w:sz w:val="20"/>
                <w:szCs w:val="20"/>
              </w:rPr>
              <w:t>Produkterna skall vara försedda med CE-märkningsskylt</w:t>
            </w:r>
            <w:r w:rsidR="003B579A">
              <w:rPr>
                <w:rFonts w:ascii="Arial" w:hAnsi="Arial" w:cs="Arial"/>
                <w:sz w:val="20"/>
                <w:szCs w:val="20"/>
              </w:rPr>
              <w:t>/-märke</w:t>
            </w:r>
            <w:r w:rsidRPr="001B2C2C">
              <w:rPr>
                <w:rFonts w:ascii="Arial" w:hAnsi="Arial" w:cs="Arial"/>
                <w:sz w:val="20"/>
                <w:szCs w:val="20"/>
              </w:rPr>
              <w:t xml:space="preserve"> innan leveransanmälan.</w:t>
            </w:r>
          </w:p>
        </w:tc>
      </w:tr>
      <w:tr w:rsidR="0012547E" w:rsidRPr="00C623E0" w14:paraId="23D2AFA1" w14:textId="77777777" w:rsidTr="00271EBC">
        <w:tc>
          <w:tcPr>
            <w:tcW w:w="1129" w:type="dxa"/>
          </w:tcPr>
          <w:p w14:paraId="1C5E6BF5" w14:textId="1665B1C4" w:rsidR="0012547E" w:rsidRDefault="0012547E" w:rsidP="0012547E">
            <w:pPr>
              <w:spacing w:before="60" w:after="60"/>
              <w:jc w:val="center"/>
              <w:rPr>
                <w:rFonts w:ascii="Arial" w:hAnsi="Arial" w:cs="Arial"/>
                <w:sz w:val="20"/>
                <w:szCs w:val="20"/>
              </w:rPr>
            </w:pPr>
            <w:r w:rsidRPr="00A91F9E">
              <w:rPr>
                <w:rFonts w:ascii="Arial" w:hAnsi="Arial" w:cs="Arial"/>
                <w:sz w:val="20"/>
                <w:szCs w:val="20"/>
                <w:lang w:val="en-US"/>
              </w:rPr>
              <w:t>E</w:t>
            </w:r>
            <w:r w:rsidR="00514850" w:rsidRPr="00514850">
              <w:rPr>
                <w:rFonts w:ascii="Arial" w:hAnsi="Arial" w:cs="Arial"/>
                <w:b/>
                <w:bCs/>
                <w:color w:val="00B0F0"/>
                <w:sz w:val="20"/>
                <w:szCs w:val="20"/>
              </w:rPr>
              <w:t>*</w:t>
            </w:r>
            <w:r w:rsidR="00514850">
              <w:rPr>
                <w:rFonts w:ascii="Arial" w:hAnsi="Arial" w:cs="Arial"/>
                <w:b/>
                <w:bCs/>
                <w:color w:val="00B0F0"/>
                <w:sz w:val="20"/>
                <w:szCs w:val="20"/>
              </w:rPr>
              <w:t>**</w:t>
            </w:r>
          </w:p>
        </w:tc>
        <w:tc>
          <w:tcPr>
            <w:tcW w:w="8364" w:type="dxa"/>
          </w:tcPr>
          <w:p w14:paraId="6D605611" w14:textId="1EAE786E" w:rsidR="0012547E" w:rsidRPr="001B2C2C" w:rsidRDefault="0012547E" w:rsidP="0012547E">
            <w:pPr>
              <w:spacing w:before="60" w:after="60"/>
              <w:rPr>
                <w:rFonts w:ascii="Arial" w:hAnsi="Arial" w:cs="Arial"/>
                <w:sz w:val="20"/>
                <w:szCs w:val="20"/>
                <w:lang w:val="en-US"/>
              </w:rPr>
            </w:pPr>
            <w:r w:rsidRPr="001B2C2C">
              <w:rPr>
                <w:rFonts w:ascii="Arial" w:hAnsi="Arial" w:cs="Arial"/>
                <w:sz w:val="20"/>
                <w:szCs w:val="20"/>
                <w:lang w:val="en-US"/>
              </w:rPr>
              <w:t>The products shall bear the CE marking prior to delivery notification.</w:t>
            </w:r>
          </w:p>
        </w:tc>
      </w:tr>
      <w:tr w:rsidR="0012547E" w:rsidRPr="008852FC" w14:paraId="0AB4B721" w14:textId="77777777" w:rsidTr="00271EBC">
        <w:tc>
          <w:tcPr>
            <w:tcW w:w="1129" w:type="dxa"/>
          </w:tcPr>
          <w:p w14:paraId="3C0341BA" w14:textId="350BE26E" w:rsidR="0012547E" w:rsidRPr="008852FC" w:rsidRDefault="0012547E" w:rsidP="0012547E">
            <w:pPr>
              <w:spacing w:before="60" w:after="60"/>
              <w:jc w:val="center"/>
              <w:rPr>
                <w:rFonts w:ascii="Arial" w:hAnsi="Arial" w:cs="Arial"/>
                <w:b/>
                <w:bCs/>
                <w:sz w:val="20"/>
                <w:szCs w:val="20"/>
                <w:lang w:val="en-US"/>
              </w:rPr>
            </w:pPr>
            <w:r w:rsidRPr="008852FC">
              <w:rPr>
                <w:rFonts w:ascii="Arial" w:hAnsi="Arial" w:cs="Arial"/>
                <w:b/>
                <w:bCs/>
                <w:sz w:val="20"/>
                <w:szCs w:val="20"/>
                <w:lang w:val="en-US"/>
              </w:rPr>
              <w:t>TS:1</w:t>
            </w:r>
            <w:r w:rsidR="00416D1B">
              <w:rPr>
                <w:rFonts w:ascii="Arial" w:hAnsi="Arial" w:cs="Arial"/>
                <w:b/>
                <w:bCs/>
                <w:sz w:val="20"/>
                <w:szCs w:val="20"/>
                <w:lang w:val="en-US"/>
              </w:rPr>
              <w:t>8</w:t>
            </w:r>
          </w:p>
        </w:tc>
        <w:tc>
          <w:tcPr>
            <w:tcW w:w="8364" w:type="dxa"/>
          </w:tcPr>
          <w:p w14:paraId="63FD6265" w14:textId="18861152" w:rsidR="0012547E" w:rsidRPr="001B2C2C" w:rsidRDefault="0012547E" w:rsidP="0012547E">
            <w:pPr>
              <w:spacing w:before="60" w:after="60"/>
              <w:rPr>
                <w:rFonts w:ascii="Arial" w:hAnsi="Arial" w:cs="Arial"/>
                <w:sz w:val="20"/>
                <w:szCs w:val="20"/>
              </w:rPr>
            </w:pPr>
            <w:r w:rsidRPr="001B2C2C">
              <w:rPr>
                <w:rFonts w:ascii="Arial" w:hAnsi="Arial" w:cs="Arial"/>
                <w:sz w:val="20"/>
                <w:szCs w:val="20"/>
              </w:rPr>
              <w:t>Leverantören skall i anbudet bifoga</w:t>
            </w:r>
            <w:r w:rsidRPr="00C46FEE">
              <w:rPr>
                <w:rFonts w:ascii="Arial" w:hAnsi="Arial" w:cs="Arial"/>
                <w:color w:val="auto"/>
                <w:sz w:val="20"/>
                <w:szCs w:val="20"/>
              </w:rPr>
              <w:t xml:space="preserve"> ett exempel på en CE-märkningsskylt/-märke för en likande produkt.</w:t>
            </w:r>
          </w:p>
        </w:tc>
      </w:tr>
      <w:tr w:rsidR="0012547E" w:rsidRPr="00C623E0" w14:paraId="434AE136" w14:textId="77777777" w:rsidTr="00271EBC">
        <w:tc>
          <w:tcPr>
            <w:tcW w:w="1129" w:type="dxa"/>
          </w:tcPr>
          <w:p w14:paraId="2E12B476" w14:textId="2CEFEDFE" w:rsidR="0012547E" w:rsidRPr="008852FC" w:rsidRDefault="0012547E" w:rsidP="0012547E">
            <w:pPr>
              <w:spacing w:before="60" w:after="60"/>
              <w:jc w:val="center"/>
              <w:rPr>
                <w:rFonts w:ascii="Arial" w:hAnsi="Arial" w:cs="Arial"/>
                <w:sz w:val="20"/>
                <w:szCs w:val="20"/>
              </w:rPr>
            </w:pPr>
            <w:r>
              <w:rPr>
                <w:rFonts w:ascii="Arial" w:hAnsi="Arial" w:cs="Arial"/>
                <w:sz w:val="20"/>
                <w:szCs w:val="20"/>
              </w:rPr>
              <w:t>E</w:t>
            </w:r>
          </w:p>
        </w:tc>
        <w:tc>
          <w:tcPr>
            <w:tcW w:w="8364" w:type="dxa"/>
          </w:tcPr>
          <w:p w14:paraId="1EA1E13F" w14:textId="32395BA2" w:rsidR="0012547E" w:rsidRPr="001B2C2C" w:rsidRDefault="00CA1B39" w:rsidP="0012547E">
            <w:pPr>
              <w:spacing w:before="60" w:after="60"/>
              <w:rPr>
                <w:rFonts w:ascii="Arial" w:hAnsi="Arial" w:cs="Arial"/>
                <w:sz w:val="20"/>
                <w:szCs w:val="20"/>
                <w:lang w:val="en-US"/>
              </w:rPr>
            </w:pPr>
            <w:r w:rsidRPr="00CA1B39">
              <w:rPr>
                <w:rFonts w:ascii="Arial" w:hAnsi="Arial" w:cs="Arial"/>
                <w:sz w:val="20"/>
                <w:szCs w:val="20"/>
                <w:lang w:val="en-US"/>
              </w:rPr>
              <w:t>The supplier must attach the product's CE marking plate/mark to the tender, for a similar product.</w:t>
            </w:r>
          </w:p>
        </w:tc>
      </w:tr>
    </w:tbl>
    <w:p w14:paraId="4A6AE717" w14:textId="77777777" w:rsidR="008047CA" w:rsidRPr="003F4C62" w:rsidRDefault="008047CA" w:rsidP="00237D57">
      <w:pPr>
        <w:spacing w:after="60"/>
        <w:ind w:right="-318"/>
        <w:rPr>
          <w:color w:val="C00000"/>
          <w:lang w:val="en-US"/>
        </w:rPr>
      </w:pPr>
    </w:p>
    <w:p w14:paraId="6C6B065F" w14:textId="1859DC73" w:rsidR="00237D57" w:rsidRDefault="00237D57" w:rsidP="00237D57">
      <w:pPr>
        <w:spacing w:after="60"/>
        <w:ind w:right="-318"/>
      </w:pPr>
      <w:r w:rsidRPr="00DA5D9A">
        <w:rPr>
          <w:color w:val="C00000"/>
        </w:rPr>
        <w:t>*</w:t>
      </w:r>
      <w:r w:rsidRPr="00D3607A">
        <w:rPr>
          <w:color w:val="C00000"/>
        </w:rPr>
        <w:t>)</w:t>
      </w:r>
      <w:r>
        <w:t xml:space="preserve"> Krav på extra exemplar av bruksanvisningar och/eller att bruksanvisningen även ska överlämnas på engelska alternativt originalspråk</w:t>
      </w:r>
      <w:r w:rsidRPr="007941A8">
        <w:t xml:space="preserve"> </w:t>
      </w:r>
      <w:r>
        <w:t>kan ställas.</w:t>
      </w:r>
    </w:p>
    <w:p w14:paraId="60E05EB9" w14:textId="77777777" w:rsidR="00237D57" w:rsidRPr="0015094C" w:rsidRDefault="00237D57" w:rsidP="00237D57">
      <w:pPr>
        <w:spacing w:after="120" w:line="259" w:lineRule="auto"/>
        <w:ind w:right="-318"/>
        <w:rPr>
          <w:rFonts w:ascii="Aptos" w:eastAsia="Aptos" w:hAnsi="Aptos" w:cs="Arial"/>
          <w:color w:val="auto"/>
          <w:kern w:val="2"/>
          <w:sz w:val="22"/>
          <w:szCs w:val="22"/>
          <w:lang w:val="en-GB" w:eastAsia="en-US"/>
          <w14:ligatures w14:val="standardContextual"/>
        </w:rPr>
      </w:pPr>
      <w:r w:rsidRPr="0015094C">
        <w:rPr>
          <w:rFonts w:ascii="Aptos" w:eastAsia="Aptos" w:hAnsi="Aptos" w:cs="Arial"/>
          <w:color w:val="00B0F0"/>
          <w:kern w:val="2"/>
          <w:sz w:val="22"/>
          <w:szCs w:val="22"/>
          <w:lang w:val="en-GB" w:eastAsia="en-US"/>
          <w14:ligatures w14:val="standardContextual"/>
        </w:rPr>
        <w:t>*</w:t>
      </w:r>
      <w:r w:rsidRPr="0015094C">
        <w:rPr>
          <w:rFonts w:ascii="Aptos" w:eastAsia="Aptos" w:hAnsi="Aptos" w:cs="Arial"/>
          <w:color w:val="auto"/>
          <w:kern w:val="2"/>
          <w:sz w:val="22"/>
          <w:szCs w:val="22"/>
          <w:lang w:val="en-GB" w:eastAsia="en-US"/>
          <w14:ligatures w14:val="standardContextual"/>
        </w:rPr>
        <w:t xml:space="preserve">) </w:t>
      </w:r>
      <w:r w:rsidRPr="00237D57">
        <w:rPr>
          <w:lang w:val="en-US"/>
        </w:rPr>
        <w:t xml:space="preserve">Additional </w:t>
      </w:r>
      <w:r w:rsidRPr="005A30EB">
        <w:rPr>
          <w:lang w:val="en-US"/>
        </w:rPr>
        <w:t>copies of the instructions for use and/or the submission of the instructions for use in the original language may be required.</w:t>
      </w:r>
    </w:p>
    <w:p w14:paraId="1A9ED4EC" w14:textId="77777777" w:rsidR="00237D57" w:rsidRPr="00FF2A20" w:rsidRDefault="00237D57" w:rsidP="00237D57">
      <w:pPr>
        <w:spacing w:after="60" w:line="259" w:lineRule="auto"/>
        <w:ind w:right="-318"/>
      </w:pPr>
      <w:r w:rsidRPr="00CA1B39">
        <w:rPr>
          <w:rFonts w:ascii="Aptos" w:eastAsia="Aptos" w:hAnsi="Aptos" w:cs="Arial"/>
          <w:color w:val="C00000"/>
          <w:kern w:val="2"/>
          <w:sz w:val="22"/>
          <w:szCs w:val="22"/>
          <w:lang w:eastAsia="en-US"/>
          <w14:ligatures w14:val="standardContextual"/>
        </w:rPr>
        <w:t>**</w:t>
      </w:r>
      <w:r w:rsidRPr="00CA1B39">
        <w:rPr>
          <w:rFonts w:ascii="Aptos" w:eastAsia="Aptos" w:hAnsi="Aptos" w:cs="Arial"/>
          <w:color w:val="auto"/>
          <w:kern w:val="2"/>
          <w:sz w:val="22"/>
          <w:szCs w:val="22"/>
          <w:lang w:eastAsia="en-US"/>
          <w14:ligatures w14:val="standardContextual"/>
        </w:rPr>
        <w:t xml:space="preserve">) </w:t>
      </w:r>
      <w:r w:rsidRPr="007C4983">
        <w:t xml:space="preserve">Krav på </w:t>
      </w:r>
      <w:r>
        <w:t>u</w:t>
      </w:r>
      <w:r w:rsidRPr="007C4983">
        <w:t xml:space="preserve">nderhållsinstruktioner kan ställas. Antalet </w:t>
      </w:r>
      <w:r>
        <w:t>u</w:t>
      </w:r>
      <w:r w:rsidRPr="007C4983">
        <w:t xml:space="preserve">nderhållsinstruktioner bör preciseras. Krav på svenska </w:t>
      </w:r>
      <w:r>
        <w:t xml:space="preserve">(eller engelska) </w:t>
      </w:r>
      <w:r w:rsidRPr="007C4983">
        <w:t>kan ställas som ett meriterande krav.</w:t>
      </w:r>
    </w:p>
    <w:p w14:paraId="5A5B22EC" w14:textId="264CB652" w:rsidR="00237D57" w:rsidRPr="0015094C" w:rsidRDefault="00237D57" w:rsidP="00237D57">
      <w:pPr>
        <w:spacing w:after="120" w:line="259" w:lineRule="auto"/>
        <w:ind w:right="-318"/>
        <w:rPr>
          <w:rFonts w:ascii="Aptos" w:eastAsia="Aptos" w:hAnsi="Aptos" w:cs="Arial"/>
          <w:color w:val="auto"/>
          <w:kern w:val="2"/>
          <w:sz w:val="22"/>
          <w:szCs w:val="22"/>
          <w:lang w:val="en-GB" w:eastAsia="en-US"/>
          <w14:ligatures w14:val="standardContextual"/>
        </w:rPr>
      </w:pPr>
      <w:r w:rsidRPr="0015094C">
        <w:rPr>
          <w:rFonts w:ascii="Aptos" w:eastAsia="Aptos" w:hAnsi="Aptos" w:cs="Arial"/>
          <w:color w:val="00B0F0"/>
          <w:kern w:val="2"/>
          <w:sz w:val="22"/>
          <w:szCs w:val="22"/>
          <w:lang w:val="en-US" w:eastAsia="en-US"/>
          <w14:ligatures w14:val="standardContextual"/>
        </w:rPr>
        <w:t>**</w:t>
      </w:r>
      <w:r w:rsidRPr="0015094C">
        <w:rPr>
          <w:rFonts w:ascii="Aptos" w:eastAsia="Aptos" w:hAnsi="Aptos" w:cs="Arial"/>
          <w:color w:val="auto"/>
          <w:kern w:val="2"/>
          <w:sz w:val="22"/>
          <w:szCs w:val="22"/>
          <w:lang w:val="en-US" w:eastAsia="en-US"/>
          <w14:ligatures w14:val="standardContextual"/>
        </w:rPr>
        <w:t xml:space="preserve">) </w:t>
      </w:r>
      <w:r w:rsidR="00CA1B39" w:rsidRPr="00CA1B39">
        <w:rPr>
          <w:lang w:val="en-US"/>
        </w:rPr>
        <w:t>Requirements for maintenance instructions can be imposed. The number of maintenance instructions should be specified. Requirements in Swedish (or English) can be set as a meritorious requirement.</w:t>
      </w:r>
    </w:p>
    <w:p w14:paraId="7557929F" w14:textId="77777777" w:rsidR="00237D57" w:rsidRDefault="00237D57" w:rsidP="00237D57">
      <w:pPr>
        <w:spacing w:after="60"/>
      </w:pPr>
      <w:r w:rsidRPr="00237D57">
        <w:rPr>
          <w:rFonts w:ascii="Aptos" w:eastAsia="Aptos" w:hAnsi="Aptos" w:cs="Arial"/>
          <w:color w:val="C00000"/>
          <w:kern w:val="2"/>
          <w:sz w:val="22"/>
          <w:szCs w:val="22"/>
          <w:lang w:eastAsia="en-US"/>
          <w14:ligatures w14:val="standardContextual"/>
        </w:rPr>
        <w:t>***</w:t>
      </w:r>
      <w:r w:rsidRPr="00D3607A">
        <w:rPr>
          <w:color w:val="C00000"/>
        </w:rPr>
        <w:t>)</w:t>
      </w:r>
      <w:r>
        <w:t xml:space="preserve"> Notera att CE-märkning kan finnas på annat sätt, exempelvis på förpackningen.</w:t>
      </w:r>
    </w:p>
    <w:p w14:paraId="366C714C" w14:textId="0249B48B" w:rsidR="00237D57" w:rsidRPr="00FF2A20" w:rsidRDefault="00237D57" w:rsidP="00237D57">
      <w:pPr>
        <w:rPr>
          <w:lang w:val="en-US"/>
        </w:rPr>
      </w:pPr>
      <w:r w:rsidRPr="00CA1B39">
        <w:rPr>
          <w:rFonts w:ascii="Aptos" w:eastAsia="Aptos" w:hAnsi="Aptos" w:cs="Arial"/>
          <w:color w:val="00B0F0"/>
          <w:kern w:val="2"/>
          <w:sz w:val="22"/>
          <w:szCs w:val="22"/>
          <w:lang w:val="en-US" w:eastAsia="en-US"/>
          <w14:ligatures w14:val="standardContextual"/>
        </w:rPr>
        <w:t>***</w:t>
      </w:r>
      <w:r w:rsidRPr="00FF2A20">
        <w:rPr>
          <w:rFonts w:eastAsia="Aptos" w:cs="Arial"/>
          <w:color w:val="auto"/>
          <w:kern w:val="2"/>
          <w:sz w:val="22"/>
          <w:szCs w:val="22"/>
          <w:lang w:val="en-US" w:eastAsia="en-US"/>
          <w14:ligatures w14:val="standardContextual"/>
        </w:rPr>
        <w:t xml:space="preserve">) </w:t>
      </w:r>
      <w:r w:rsidR="00CA1B39" w:rsidRPr="00FF2A20">
        <w:rPr>
          <w:rFonts w:eastAsia="Aptos" w:cs="Arial"/>
          <w:color w:val="auto"/>
          <w:kern w:val="2"/>
          <w:sz w:val="22"/>
          <w:szCs w:val="22"/>
          <w:lang w:val="en-US" w:eastAsia="en-US"/>
          <w14:ligatures w14:val="standardContextual"/>
        </w:rPr>
        <w:t>Note that CE marking can be found in other ways, for example on the packaging.</w:t>
      </w:r>
    </w:p>
    <w:p w14:paraId="21F418D6" w14:textId="77777777" w:rsidR="00237D57" w:rsidRDefault="00237D57">
      <w:pPr>
        <w:rPr>
          <w:lang w:val="en-US"/>
        </w:rPr>
      </w:pPr>
    </w:p>
    <w:p w14:paraId="4F80F67D" w14:textId="01D26744" w:rsidR="004A412E" w:rsidRPr="00A869DA" w:rsidRDefault="00A869DA" w:rsidP="00A869DA">
      <w:pPr>
        <w:pStyle w:val="Rubrik2"/>
      </w:pPr>
      <w:r w:rsidRPr="00A869DA">
        <w:t>Tilläggskrav</w:t>
      </w:r>
      <w:r w:rsidR="00101EE1">
        <w:t xml:space="preserve"> (o</w:t>
      </w:r>
      <w:r w:rsidR="00101EE1">
        <w:t>ption</w:t>
      </w:r>
      <w:r w:rsidR="00101EE1">
        <w:t>)</w:t>
      </w:r>
      <w:r w:rsidR="00101EE1">
        <w:t xml:space="preserve"> </w:t>
      </w:r>
      <w:r w:rsidRPr="00A869DA">
        <w:t>på CE-märkt produkt, Teknisk specifikation (TS)</w:t>
      </w:r>
    </w:p>
    <w:p w14:paraId="1327F36D" w14:textId="0E7F379C" w:rsidR="00C46FEE" w:rsidRDefault="00C46FEE" w:rsidP="008047CA">
      <w:pPr>
        <w:spacing w:after="120"/>
      </w:pPr>
      <w:r>
        <w:t xml:space="preserve">I syfte att signalera att ställda krav kommer att granskas kan nedanstående krav ställas som en option som kan lösas ut vid behov. </w:t>
      </w:r>
      <w:r w:rsidRPr="00076027">
        <w:rPr>
          <w:u w:val="single"/>
        </w:rPr>
        <w:t>Positionen ska således prissättas separat</w:t>
      </w:r>
      <w:r>
        <w:t xml:space="preserve"> av anbudsgivaren.</w:t>
      </w:r>
      <w:r w:rsidR="007737FC">
        <w:t xml:space="preserve"> Kravet nedan gäller då anmält organ (Notified Body) inte är obligatoriskt.</w:t>
      </w:r>
    </w:p>
    <w:tbl>
      <w:tblPr>
        <w:tblStyle w:val="Tabellrutnt"/>
        <w:tblW w:w="9493" w:type="dxa"/>
        <w:tblLayout w:type="fixed"/>
        <w:tblLook w:val="04A0" w:firstRow="1" w:lastRow="0" w:firstColumn="1" w:lastColumn="0" w:noHBand="0" w:noVBand="1"/>
      </w:tblPr>
      <w:tblGrid>
        <w:gridCol w:w="1129"/>
        <w:gridCol w:w="8364"/>
      </w:tblGrid>
      <w:tr w:rsidR="005A30EB" w:rsidRPr="0051754A" w14:paraId="073277BF" w14:textId="77777777" w:rsidTr="00D00C5D">
        <w:tc>
          <w:tcPr>
            <w:tcW w:w="9493" w:type="dxa"/>
            <w:gridSpan w:val="2"/>
            <w:shd w:val="clear" w:color="auto" w:fill="DDD9C3" w:themeFill="background2" w:themeFillShade="E6"/>
          </w:tcPr>
          <w:p w14:paraId="2EA83CD5" w14:textId="3829C5DD" w:rsidR="005A30EB" w:rsidRPr="006168D0" w:rsidRDefault="005A30EB" w:rsidP="0012547E">
            <w:pPr>
              <w:spacing w:before="60" w:after="60"/>
              <w:rPr>
                <w:rFonts w:ascii="Arial" w:hAnsi="Arial" w:cs="Arial"/>
                <w:b/>
                <w:bCs/>
                <w:sz w:val="20"/>
                <w:szCs w:val="20"/>
              </w:rPr>
            </w:pPr>
            <w:r w:rsidRPr="006168D0">
              <w:rPr>
                <w:rFonts w:ascii="Arial" w:hAnsi="Arial" w:cs="Arial"/>
                <w:b/>
                <w:bCs/>
                <w:sz w:val="20"/>
                <w:szCs w:val="20"/>
              </w:rPr>
              <w:t>Tredjepartsg</w:t>
            </w:r>
            <w:r>
              <w:rPr>
                <w:rFonts w:ascii="Arial" w:hAnsi="Arial" w:cs="Arial"/>
                <w:b/>
                <w:bCs/>
                <w:sz w:val="20"/>
                <w:szCs w:val="20"/>
              </w:rPr>
              <w:t>ranskning</w:t>
            </w:r>
          </w:p>
        </w:tc>
      </w:tr>
      <w:tr w:rsidR="006168D0" w:rsidRPr="0015094C" w14:paraId="38A70063" w14:textId="77777777" w:rsidTr="005A30EB">
        <w:tc>
          <w:tcPr>
            <w:tcW w:w="1129" w:type="dxa"/>
          </w:tcPr>
          <w:p w14:paraId="3B920FA5" w14:textId="27DD651A" w:rsidR="006168D0" w:rsidRPr="00865960" w:rsidRDefault="00FA35CD" w:rsidP="00724367">
            <w:pPr>
              <w:spacing w:before="60" w:after="60"/>
              <w:jc w:val="center"/>
              <w:rPr>
                <w:rFonts w:ascii="Arial" w:hAnsi="Arial" w:cs="Arial"/>
                <w:sz w:val="20"/>
                <w:szCs w:val="20"/>
                <w:lang w:val="en-US"/>
              </w:rPr>
            </w:pPr>
            <w:r w:rsidRPr="00FA35CD">
              <w:rPr>
                <w:rFonts w:ascii="Arial" w:hAnsi="Arial" w:cs="Arial"/>
                <w:b/>
                <w:bCs/>
                <w:sz w:val="20"/>
                <w:szCs w:val="20"/>
                <w:lang w:val="en-US"/>
              </w:rPr>
              <w:t>TS:1</w:t>
            </w:r>
            <w:r w:rsidR="00416D1B">
              <w:rPr>
                <w:rFonts w:ascii="Arial" w:hAnsi="Arial" w:cs="Arial"/>
                <w:b/>
                <w:bCs/>
                <w:sz w:val="20"/>
                <w:szCs w:val="20"/>
                <w:lang w:val="en-US"/>
              </w:rPr>
              <w:t>9</w:t>
            </w:r>
          </w:p>
        </w:tc>
        <w:tc>
          <w:tcPr>
            <w:tcW w:w="8364" w:type="dxa"/>
          </w:tcPr>
          <w:p w14:paraId="589A75D3" w14:textId="2DFF9A38" w:rsidR="006168D0" w:rsidRPr="007737FC" w:rsidRDefault="006005FB" w:rsidP="00D76BA0">
            <w:pPr>
              <w:spacing w:before="60" w:after="60"/>
              <w:rPr>
                <w:rFonts w:ascii="Arial" w:hAnsi="Arial" w:cs="Arial"/>
                <w:sz w:val="20"/>
                <w:szCs w:val="20"/>
              </w:rPr>
            </w:pPr>
            <w:r w:rsidRPr="007737FC">
              <w:rPr>
                <w:rFonts w:ascii="Arial" w:hAnsi="Arial" w:cs="Arial"/>
                <w:sz w:val="20"/>
                <w:szCs w:val="20"/>
              </w:rPr>
              <w:t xml:space="preserve">Leverantören skall anlita ett </w:t>
            </w:r>
            <w:r w:rsidR="00A73225" w:rsidRPr="00A73225">
              <w:rPr>
                <w:rFonts w:ascii="Arial" w:hAnsi="Arial" w:cs="Arial"/>
                <w:sz w:val="20"/>
                <w:szCs w:val="20"/>
              </w:rPr>
              <w:t>Anmält organ (</w:t>
            </w:r>
            <w:proofErr w:type="spellStart"/>
            <w:r w:rsidR="00A73225" w:rsidRPr="00A73225">
              <w:rPr>
                <w:rFonts w:ascii="Arial" w:hAnsi="Arial" w:cs="Arial"/>
                <w:sz w:val="20"/>
                <w:szCs w:val="20"/>
              </w:rPr>
              <w:t>Notified</w:t>
            </w:r>
            <w:proofErr w:type="spellEnd"/>
            <w:r w:rsidR="00A73225" w:rsidRPr="00A73225">
              <w:rPr>
                <w:rFonts w:ascii="Arial" w:hAnsi="Arial" w:cs="Arial"/>
                <w:sz w:val="20"/>
                <w:szCs w:val="20"/>
              </w:rPr>
              <w:t xml:space="preserve"> Body) </w:t>
            </w:r>
            <w:r w:rsidRPr="007737FC">
              <w:rPr>
                <w:rFonts w:ascii="Arial" w:hAnsi="Arial" w:cs="Arial"/>
                <w:sz w:val="20"/>
                <w:szCs w:val="20"/>
              </w:rPr>
              <w:t>för oberoende tredjepartsgranskning för bedömning om överensstämmelse.</w:t>
            </w:r>
          </w:p>
        </w:tc>
      </w:tr>
      <w:tr w:rsidR="006168D0" w:rsidRPr="00C623E0" w14:paraId="2F97F662" w14:textId="77777777" w:rsidTr="005A30EB">
        <w:tc>
          <w:tcPr>
            <w:tcW w:w="1129" w:type="dxa"/>
          </w:tcPr>
          <w:p w14:paraId="79C69C8B" w14:textId="737C5CA6" w:rsidR="006168D0" w:rsidRDefault="00FA35CD" w:rsidP="00724367">
            <w:pPr>
              <w:spacing w:before="60" w:after="60"/>
              <w:jc w:val="center"/>
              <w:rPr>
                <w:rFonts w:ascii="Arial" w:hAnsi="Arial" w:cs="Arial"/>
                <w:sz w:val="20"/>
                <w:szCs w:val="20"/>
                <w:lang w:val="en-US"/>
              </w:rPr>
            </w:pPr>
            <w:r>
              <w:rPr>
                <w:rFonts w:ascii="Arial" w:hAnsi="Arial" w:cs="Arial"/>
                <w:sz w:val="20"/>
                <w:szCs w:val="20"/>
                <w:lang w:val="en-US"/>
              </w:rPr>
              <w:t>E</w:t>
            </w:r>
          </w:p>
        </w:tc>
        <w:tc>
          <w:tcPr>
            <w:tcW w:w="8364" w:type="dxa"/>
          </w:tcPr>
          <w:p w14:paraId="1EA15DCB" w14:textId="6D2E8A7A" w:rsidR="00C46FEE" w:rsidRPr="007737FC" w:rsidRDefault="006005FB" w:rsidP="00D76BA0">
            <w:pPr>
              <w:spacing w:before="60" w:after="60"/>
              <w:rPr>
                <w:rFonts w:ascii="Arial" w:hAnsi="Arial" w:cs="Arial"/>
                <w:sz w:val="20"/>
                <w:szCs w:val="20"/>
                <w:lang w:val="en-US"/>
              </w:rPr>
            </w:pPr>
            <w:r w:rsidRPr="007737FC">
              <w:rPr>
                <w:rFonts w:ascii="Arial" w:hAnsi="Arial" w:cs="Arial"/>
                <w:sz w:val="20"/>
                <w:szCs w:val="20"/>
                <w:lang w:val="en-US"/>
              </w:rPr>
              <w:t>The Supplier shall engage a</w:t>
            </w:r>
            <w:r w:rsidR="0086677C" w:rsidRPr="007737FC">
              <w:rPr>
                <w:rFonts w:ascii="Arial" w:hAnsi="Arial" w:cs="Arial"/>
                <w:sz w:val="20"/>
                <w:szCs w:val="20"/>
                <w:lang w:val="en-US"/>
              </w:rPr>
              <w:t xml:space="preserve"> </w:t>
            </w:r>
            <w:r w:rsidR="007737FC" w:rsidRPr="007737FC">
              <w:rPr>
                <w:rFonts w:ascii="Arial" w:hAnsi="Arial" w:cs="Arial"/>
                <w:sz w:val="20"/>
                <w:szCs w:val="20"/>
                <w:lang w:val="en-US"/>
              </w:rPr>
              <w:t xml:space="preserve">Notified </w:t>
            </w:r>
            <w:r w:rsidRPr="007737FC">
              <w:rPr>
                <w:rFonts w:ascii="Arial" w:hAnsi="Arial" w:cs="Arial"/>
                <w:sz w:val="20"/>
                <w:szCs w:val="20"/>
                <w:lang w:val="en-US"/>
              </w:rPr>
              <w:t>Body for independent third-party conformity assessment.</w:t>
            </w:r>
          </w:p>
        </w:tc>
      </w:tr>
    </w:tbl>
    <w:p w14:paraId="52B1F84A" w14:textId="5245C23D" w:rsidR="009104F7" w:rsidRDefault="009104F7" w:rsidP="009B69AA">
      <w:pPr>
        <w:spacing w:before="120"/>
        <w:ind w:right="-318"/>
        <w:rPr>
          <w:color w:val="C00000"/>
          <w:lang w:val="en-US"/>
        </w:rPr>
      </w:pPr>
    </w:p>
    <w:p w14:paraId="593983E9" w14:textId="62F83FF5" w:rsidR="00FC310B" w:rsidRPr="006637B5" w:rsidRDefault="00FC310B" w:rsidP="009B69AA">
      <w:pPr>
        <w:spacing w:before="120"/>
        <w:ind w:right="-318"/>
        <w:rPr>
          <w:color w:val="C00000"/>
          <w:lang w:val="en-US"/>
        </w:rPr>
      </w:pPr>
      <w:r w:rsidRPr="00FC310B">
        <w:rPr>
          <w:noProof/>
        </w:rPr>
        <mc:AlternateContent>
          <mc:Choice Requires="wps">
            <w:drawing>
              <wp:anchor distT="0" distB="0" distL="114300" distR="114300" simplePos="0" relativeHeight="251690496" behindDoc="0" locked="0" layoutInCell="1" allowOverlap="1" wp14:anchorId="68BA96AF" wp14:editId="59339B01">
                <wp:simplePos x="0" y="0"/>
                <wp:positionH relativeFrom="margin">
                  <wp:posOffset>0</wp:posOffset>
                </wp:positionH>
                <wp:positionV relativeFrom="paragraph">
                  <wp:posOffset>676275</wp:posOffset>
                </wp:positionV>
                <wp:extent cx="6026150" cy="712470"/>
                <wp:effectExtent l="0" t="0" r="0" b="0"/>
                <wp:wrapTopAndBottom/>
                <wp:docPr id="21" name="Rektangel 1"/>
                <wp:cNvGraphicFramePr/>
                <a:graphic xmlns:a="http://schemas.openxmlformats.org/drawingml/2006/main">
                  <a:graphicData uri="http://schemas.microsoft.com/office/word/2010/wordprocessingShape">
                    <wps:wsp>
                      <wps:cNvSpPr/>
                      <wps:spPr>
                        <a:xfrm>
                          <a:off x="0" y="0"/>
                          <a:ext cx="6026150" cy="712470"/>
                        </a:xfrm>
                        <a:prstGeom prst="rect">
                          <a:avLst/>
                        </a:prstGeom>
                        <a:solidFill>
                          <a:srgbClr val="FFFFCC"/>
                        </a:solidFill>
                        <a:ln w="25400" cap="flat" cmpd="sng" algn="ctr">
                          <a:noFill/>
                          <a:prstDash val="solid"/>
                        </a:ln>
                        <a:effectLst/>
                      </wps:spPr>
                      <wps:txbx>
                        <w:txbxContent>
                          <w:p w14:paraId="33339B48" w14:textId="77777777" w:rsidR="00FC310B" w:rsidRPr="007921D7" w:rsidRDefault="00FC310B" w:rsidP="00FC310B">
                            <w:pPr>
                              <w:pStyle w:val="Brdtext1"/>
                              <w:spacing w:before="120"/>
                              <w:jc w:val="center"/>
                              <w:rPr>
                                <w:b/>
                                <w:bCs/>
                                <w:sz w:val="28"/>
                                <w:szCs w:val="28"/>
                              </w:rPr>
                            </w:pPr>
                            <w:r w:rsidRPr="007921D7">
                              <w:rPr>
                                <w:b/>
                                <w:bCs/>
                                <w:sz w:val="28"/>
                                <w:szCs w:val="28"/>
                                <w:u w:val="single"/>
                              </w:rPr>
                              <w:t>Obs</w:t>
                            </w:r>
                            <w:r w:rsidRPr="007921D7">
                              <w:rPr>
                                <w:b/>
                                <w:bCs/>
                                <w:sz w:val="28"/>
                                <w:szCs w:val="28"/>
                              </w:rPr>
                              <w:t xml:space="preserve">! Ställ inte krav på dubbla systemsäkerhetsarbeten. </w:t>
                            </w:r>
                          </w:p>
                          <w:p w14:paraId="5DD8D88B" w14:textId="77777777" w:rsidR="00FC310B" w:rsidRPr="007921D7" w:rsidRDefault="00FC310B" w:rsidP="00FC310B">
                            <w:pPr>
                              <w:pStyle w:val="Brdtext1"/>
                              <w:spacing w:after="120"/>
                              <w:jc w:val="center"/>
                            </w:pPr>
                            <w:r w:rsidRPr="007921D7">
                              <w:t xml:space="preserve">Kontakta </w:t>
                            </w:r>
                            <w:r w:rsidRPr="00CB5376">
                              <w:rPr>
                                <w:i/>
                                <w:iCs/>
                              </w:rPr>
                              <w:t>Rådgivningsgrupp Säkra produkter</w:t>
                            </w:r>
                            <w:r>
                              <w:t>. Se kontaktuppgifter på sidan 2.</w:t>
                            </w:r>
                            <w:r w:rsidRPr="007921D7">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A96AF" id="Rektangel 1" o:spid="_x0000_s1040" style="position:absolute;margin-left:0;margin-top:53.25pt;width:474.5pt;height:56.1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" fillcolor="#ffc" stroked="f" strokeweight="2pt">
                <v:textbox>
                  <w:txbxContent>
                    <w:p w14:paraId="33339B48" w14:textId="77777777" w:rsidR="00FC310B" w:rsidRPr="007921D7" w:rsidRDefault="00FC310B" w:rsidP="00FC310B">
                      <w:pPr>
                        <w:pStyle w:val="Brdtext1"/>
                        <w:spacing w:before="120"/>
                        <w:jc w:val="center"/>
                        <w:rPr>
                          <w:b/>
                          <w:bCs/>
                          <w:sz w:val="28"/>
                          <w:szCs w:val="28"/>
                        </w:rPr>
                      </w:pPr>
                      <w:r w:rsidRPr="007921D7">
                        <w:rPr>
                          <w:b/>
                          <w:bCs/>
                          <w:sz w:val="28"/>
                          <w:szCs w:val="28"/>
                          <w:u w:val="single"/>
                        </w:rPr>
                        <w:t>Obs</w:t>
                      </w:r>
                      <w:r w:rsidRPr="007921D7">
                        <w:rPr>
                          <w:b/>
                          <w:bCs/>
                          <w:sz w:val="28"/>
                          <w:szCs w:val="28"/>
                        </w:rPr>
                        <w:t xml:space="preserve">! Ställ inte krav på dubbla systemsäkerhetsarbeten. </w:t>
                      </w:r>
                    </w:p>
                    <w:p w14:paraId="5DD8D88B" w14:textId="77777777" w:rsidR="00FC310B" w:rsidRPr="007921D7" w:rsidRDefault="00FC310B" w:rsidP="00FC310B">
                      <w:pPr>
                        <w:pStyle w:val="Brdtext1"/>
                        <w:spacing w:after="120"/>
                        <w:jc w:val="center"/>
                      </w:pPr>
                      <w:r w:rsidRPr="007921D7">
                        <w:t xml:space="preserve">Kontakta </w:t>
                      </w:r>
                      <w:r w:rsidRPr="00CB5376">
                        <w:rPr>
                          <w:i/>
                          <w:iCs/>
                        </w:rPr>
                        <w:t>Rådgivningsgrupp Säkra produkter</w:t>
                      </w:r>
                      <w:r>
                        <w:t>. Se kontaktuppgifter på sidan 2.</w:t>
                      </w:r>
                      <w:r w:rsidRPr="007921D7">
                        <w:t xml:space="preserve"> </w:t>
                      </w:r>
                    </w:p>
                  </w:txbxContent>
                </v:textbox>
                <w10:wrap type="topAndBottom" anchorx="margin"/>
              </v:rect>
            </w:pict>
          </mc:Fallback>
        </mc:AlternateContent>
      </w:r>
    </w:p>
    <w:p w14:paraId="59711CD6" w14:textId="4CAABEA8" w:rsidR="007C4983" w:rsidRDefault="007C4983">
      <w:pPr>
        <w:rPr>
          <w:color w:val="C00000"/>
          <w:lang w:val="en-US"/>
        </w:rPr>
      </w:pPr>
      <w:r>
        <w:rPr>
          <w:color w:val="C00000"/>
          <w:lang w:val="en-US"/>
        </w:rPr>
        <w:br w:type="page"/>
      </w:r>
    </w:p>
    <w:p w14:paraId="2A831FDF" w14:textId="7B3F02B4" w:rsidR="00891941" w:rsidRDefault="00891941" w:rsidP="00891941">
      <w:pPr>
        <w:pStyle w:val="Rubrik2"/>
      </w:pPr>
      <w:bookmarkStart w:id="25" w:name="_Hlk220751903"/>
      <w:r>
        <w:lastRenderedPageBreak/>
        <w:t>Tilläggs</w:t>
      </w:r>
      <w:r w:rsidRPr="00891941">
        <w:t>krav på CE-märkt produkt, Teknisk specifikation (TS)</w:t>
      </w:r>
    </w:p>
    <w:bookmarkEnd w:id="25"/>
    <w:p w14:paraId="46A8918A" w14:textId="6FBB4726" w:rsidR="00D928D0" w:rsidRPr="00D928D0" w:rsidRDefault="00D928D0" w:rsidP="00D928D0">
      <w:pPr>
        <w:spacing w:after="120"/>
        <w:jc w:val="both"/>
      </w:pPr>
      <w:r>
        <w:t xml:space="preserve">Försvarsmakten bedriver verksamhet där kraven enligt CE-märkning i vissa fall inte är tillräckliga. </w:t>
      </w:r>
    </w:p>
    <w:p w14:paraId="0C8369A0" w14:textId="787C0F52" w:rsidR="00D928D0" w:rsidRDefault="00D928D0" w:rsidP="00D928D0">
      <w:pPr>
        <w:spacing w:after="120"/>
        <w:jc w:val="both"/>
      </w:pPr>
      <w:r>
        <w:t>För elektriska produkter (utrustningar, anordningar och maskiner där el ingår) finns Handbok för Säkra elektriska produkter och system (H SEPS 2024) som stöd vid framtagning av de särskilda elsäkerhetskrav som Försvarsmaktens förband kräver i fältmiljö</w:t>
      </w:r>
      <w:r w:rsidR="003400E3">
        <w:t xml:space="preserve">. Se även </w:t>
      </w:r>
      <w:r>
        <w:t>DR FMEAF.</w:t>
      </w:r>
    </w:p>
    <w:p w14:paraId="2877CE55" w14:textId="3C15F27A" w:rsidR="00D928D0" w:rsidRDefault="00D928D0" w:rsidP="00D928D0">
      <w:r>
        <w:t>H SEPS ska tillämpas vid kravställning av elsäkerhet</w:t>
      </w:r>
      <w:r w:rsidR="003400E3">
        <w:t xml:space="preserve"> med </w:t>
      </w:r>
      <w:r>
        <w:t>särskild uppmärksamhet</w:t>
      </w:r>
      <w:r w:rsidR="003400E3">
        <w:t xml:space="preserve"> på </w:t>
      </w:r>
      <w:r>
        <w:t xml:space="preserve">följande: </w:t>
      </w:r>
    </w:p>
    <w:p w14:paraId="173356FE" w14:textId="04E8B697" w:rsidR="00D928D0" w:rsidRDefault="00D928D0" w:rsidP="00D928D0">
      <w:pPr>
        <w:pStyle w:val="Liststycke"/>
        <w:numPr>
          <w:ilvl w:val="0"/>
          <w:numId w:val="22"/>
        </w:numPr>
        <w:spacing w:after="120"/>
      </w:pPr>
      <w:r>
        <w:t xml:space="preserve">Krav på distributionssystem, se avsnitt 2.2 </w:t>
      </w:r>
      <w:r w:rsidRPr="003400E3">
        <w:rPr>
          <w:i/>
          <w:iCs/>
        </w:rPr>
        <w:t>Distributionssystem för el</w:t>
      </w:r>
    </w:p>
    <w:p w14:paraId="51E36496" w14:textId="632BB8B1" w:rsidR="00D928D0" w:rsidRDefault="00D928D0" w:rsidP="00D928D0">
      <w:pPr>
        <w:pStyle w:val="Liststycke"/>
        <w:numPr>
          <w:ilvl w:val="0"/>
          <w:numId w:val="22"/>
        </w:numPr>
        <w:spacing w:after="120"/>
      </w:pPr>
      <w:r>
        <w:t xml:space="preserve">Krav på intagsfack, anslutning av matning och jordning, se avsnitt 4.7 </w:t>
      </w:r>
      <w:r w:rsidRPr="003400E3">
        <w:rPr>
          <w:i/>
          <w:iCs/>
        </w:rPr>
        <w:t xml:space="preserve">Gränssnitt, anslutningslåda, intagsfack eller liknande </w:t>
      </w:r>
    </w:p>
    <w:p w14:paraId="2DD79812" w14:textId="77777777" w:rsidR="00B81E5B" w:rsidRDefault="00B81E5B" w:rsidP="00D928D0">
      <w:pPr>
        <w:pStyle w:val="Liststycke"/>
        <w:numPr>
          <w:ilvl w:val="0"/>
          <w:numId w:val="22"/>
        </w:numPr>
        <w:spacing w:after="120"/>
      </w:pPr>
      <w:r>
        <w:t xml:space="preserve">Krav på belysningsinstallationer, se avsnitt 4.8 </w:t>
      </w:r>
      <w:r w:rsidRPr="003400E3">
        <w:rPr>
          <w:i/>
          <w:iCs/>
        </w:rPr>
        <w:t>Belysning</w:t>
      </w:r>
      <w:r>
        <w:t xml:space="preserve"> </w:t>
      </w:r>
    </w:p>
    <w:p w14:paraId="09BB99A7" w14:textId="28A3C517" w:rsidR="00D928D0" w:rsidRDefault="00D928D0" w:rsidP="00B81E5B">
      <w:pPr>
        <w:pStyle w:val="Liststycke"/>
        <w:numPr>
          <w:ilvl w:val="0"/>
          <w:numId w:val="22"/>
        </w:numPr>
        <w:spacing w:after="120"/>
      </w:pPr>
      <w:r>
        <w:t xml:space="preserve">Krav på jordfelsbrytare och personskyddsbrytare, se avsnitt 10.7.3 </w:t>
      </w:r>
      <w:r w:rsidRPr="003400E3">
        <w:rPr>
          <w:i/>
          <w:iCs/>
        </w:rPr>
        <w:t xml:space="preserve">Jordfelsbrytare </w:t>
      </w:r>
    </w:p>
    <w:tbl>
      <w:tblPr>
        <w:tblStyle w:val="Tabellrutnt"/>
        <w:tblW w:w="9493" w:type="dxa"/>
        <w:tblLayout w:type="fixed"/>
        <w:tblLook w:val="04A0" w:firstRow="1" w:lastRow="0" w:firstColumn="1" w:lastColumn="0" w:noHBand="0" w:noVBand="1"/>
      </w:tblPr>
      <w:tblGrid>
        <w:gridCol w:w="988"/>
        <w:gridCol w:w="8505"/>
      </w:tblGrid>
      <w:tr w:rsidR="00FC310B" w:rsidRPr="00FC310B" w14:paraId="240B288D" w14:textId="77777777" w:rsidTr="00321F07">
        <w:tc>
          <w:tcPr>
            <w:tcW w:w="9493" w:type="dxa"/>
            <w:gridSpan w:val="2"/>
            <w:shd w:val="clear" w:color="auto" w:fill="DDD9C3" w:themeFill="background2" w:themeFillShade="E6"/>
          </w:tcPr>
          <w:p w14:paraId="29CFCD7E" w14:textId="22FA04F8" w:rsidR="00FC310B" w:rsidRPr="00FC310B" w:rsidRDefault="00FC310B" w:rsidP="00FC310B">
            <w:pPr>
              <w:spacing w:before="60" w:after="60"/>
              <w:rPr>
                <w:rFonts w:ascii="Arial" w:hAnsi="Arial" w:cs="Arial"/>
                <w:b/>
                <w:bCs/>
                <w:sz w:val="20"/>
                <w:szCs w:val="20"/>
              </w:rPr>
            </w:pPr>
            <w:r w:rsidRPr="00FC310B">
              <w:rPr>
                <w:rFonts w:ascii="Arial" w:hAnsi="Arial" w:cs="Arial"/>
                <w:b/>
                <w:bCs/>
                <w:sz w:val="20"/>
                <w:szCs w:val="20"/>
              </w:rPr>
              <w:t xml:space="preserve">För elektriska produkter och maskiner där el ingår ställs nedanstående krav. </w:t>
            </w:r>
          </w:p>
        </w:tc>
      </w:tr>
      <w:tr w:rsidR="009B69AA" w:rsidRPr="009B69AA" w14:paraId="59E92B66" w14:textId="77777777" w:rsidTr="005A30EB">
        <w:tc>
          <w:tcPr>
            <w:tcW w:w="988" w:type="dxa"/>
          </w:tcPr>
          <w:p w14:paraId="29B671BE" w14:textId="1137117C" w:rsidR="009B69AA" w:rsidRPr="00AA1ECC" w:rsidRDefault="009B69AA" w:rsidP="009B69AA">
            <w:pPr>
              <w:spacing w:before="60" w:after="60"/>
              <w:jc w:val="center"/>
              <w:rPr>
                <w:rFonts w:ascii="Arial" w:hAnsi="Arial" w:cs="Arial"/>
                <w:b/>
                <w:bCs/>
                <w:sz w:val="20"/>
                <w:szCs w:val="20"/>
              </w:rPr>
            </w:pPr>
            <w:r w:rsidRPr="00AA1ECC">
              <w:rPr>
                <w:rFonts w:ascii="Arial" w:hAnsi="Arial" w:cs="Arial"/>
                <w:b/>
                <w:bCs/>
                <w:sz w:val="20"/>
                <w:szCs w:val="20"/>
              </w:rPr>
              <w:t>TS:</w:t>
            </w:r>
            <w:r w:rsidR="001A5DA2">
              <w:rPr>
                <w:rFonts w:ascii="Arial" w:hAnsi="Arial" w:cs="Arial"/>
                <w:b/>
                <w:bCs/>
                <w:sz w:val="20"/>
                <w:szCs w:val="20"/>
              </w:rPr>
              <w:t>20</w:t>
            </w:r>
          </w:p>
        </w:tc>
        <w:tc>
          <w:tcPr>
            <w:tcW w:w="8505" w:type="dxa"/>
          </w:tcPr>
          <w:p w14:paraId="573651B3" w14:textId="246A5D2B" w:rsidR="009B69AA" w:rsidRPr="001A5DA2" w:rsidRDefault="009B69AA" w:rsidP="009B69AA">
            <w:pPr>
              <w:spacing w:before="60" w:after="60"/>
              <w:rPr>
                <w:rFonts w:ascii="Arial" w:hAnsi="Arial" w:cs="Arial"/>
                <w:sz w:val="20"/>
                <w:szCs w:val="20"/>
              </w:rPr>
            </w:pPr>
            <w:r w:rsidRPr="001A5DA2">
              <w:rPr>
                <w:rFonts w:ascii="Arial" w:hAnsi="Arial" w:cs="Arial"/>
                <w:sz w:val="20"/>
                <w:szCs w:val="20"/>
              </w:rPr>
              <w:t>Produkter för inomhusbruk skall minst uppfylla kraven för IP-klass 20.</w:t>
            </w:r>
          </w:p>
        </w:tc>
      </w:tr>
      <w:tr w:rsidR="009B69AA" w:rsidRPr="00C623E0" w14:paraId="71AB7C61" w14:textId="77777777" w:rsidTr="005A30EB">
        <w:tc>
          <w:tcPr>
            <w:tcW w:w="988" w:type="dxa"/>
          </w:tcPr>
          <w:p w14:paraId="6132CD0E" w14:textId="77777777" w:rsidR="009B69AA" w:rsidRPr="00AA1ECC" w:rsidRDefault="009B69AA" w:rsidP="009B69AA">
            <w:pPr>
              <w:spacing w:before="60" w:after="60"/>
              <w:jc w:val="center"/>
              <w:rPr>
                <w:rFonts w:ascii="Arial" w:hAnsi="Arial" w:cs="Arial"/>
                <w:sz w:val="20"/>
                <w:szCs w:val="20"/>
              </w:rPr>
            </w:pPr>
            <w:r w:rsidRPr="00AA1ECC">
              <w:rPr>
                <w:rFonts w:ascii="Arial" w:hAnsi="Arial" w:cs="Arial"/>
                <w:sz w:val="20"/>
                <w:szCs w:val="20"/>
              </w:rPr>
              <w:t>E</w:t>
            </w:r>
          </w:p>
        </w:tc>
        <w:tc>
          <w:tcPr>
            <w:tcW w:w="8505" w:type="dxa"/>
          </w:tcPr>
          <w:p w14:paraId="74F18C97" w14:textId="77777777" w:rsidR="009B69AA" w:rsidRPr="001A5DA2" w:rsidRDefault="009B69AA" w:rsidP="009B69AA">
            <w:pPr>
              <w:spacing w:before="60" w:after="60"/>
              <w:rPr>
                <w:rFonts w:ascii="Arial" w:hAnsi="Arial" w:cs="Arial"/>
                <w:sz w:val="20"/>
                <w:szCs w:val="20"/>
                <w:lang w:val="en-US"/>
              </w:rPr>
            </w:pPr>
            <w:r w:rsidRPr="001A5DA2">
              <w:rPr>
                <w:rFonts w:ascii="Arial" w:hAnsi="Arial" w:cs="Arial"/>
                <w:sz w:val="20"/>
                <w:szCs w:val="20"/>
                <w:lang w:val="en-US"/>
              </w:rPr>
              <w:t>Products for indoor use must meet at least the requirements for IP-class 20.</w:t>
            </w:r>
          </w:p>
        </w:tc>
      </w:tr>
      <w:tr w:rsidR="009B69AA" w:rsidRPr="009B69AA" w14:paraId="0E7846B9" w14:textId="77777777" w:rsidTr="005A30EB">
        <w:tc>
          <w:tcPr>
            <w:tcW w:w="988" w:type="dxa"/>
          </w:tcPr>
          <w:p w14:paraId="5ACF9B6F" w14:textId="03E39C7A" w:rsidR="009B69AA" w:rsidRPr="00AA1ECC" w:rsidRDefault="009B69AA" w:rsidP="009B69AA">
            <w:pPr>
              <w:spacing w:before="60" w:after="60"/>
              <w:jc w:val="center"/>
              <w:rPr>
                <w:rFonts w:ascii="Arial" w:hAnsi="Arial" w:cs="Arial"/>
                <w:b/>
                <w:bCs/>
                <w:sz w:val="20"/>
                <w:szCs w:val="20"/>
              </w:rPr>
            </w:pPr>
            <w:r w:rsidRPr="00AA1ECC">
              <w:rPr>
                <w:rFonts w:ascii="Arial" w:hAnsi="Arial" w:cs="Arial"/>
                <w:b/>
                <w:bCs/>
                <w:sz w:val="20"/>
                <w:szCs w:val="20"/>
              </w:rPr>
              <w:t>TS:</w:t>
            </w:r>
            <w:r w:rsidR="001A5DA2">
              <w:rPr>
                <w:rFonts w:ascii="Arial" w:hAnsi="Arial" w:cs="Arial"/>
                <w:b/>
                <w:bCs/>
                <w:sz w:val="20"/>
                <w:szCs w:val="20"/>
              </w:rPr>
              <w:t>21</w:t>
            </w:r>
          </w:p>
        </w:tc>
        <w:tc>
          <w:tcPr>
            <w:tcW w:w="8505" w:type="dxa"/>
          </w:tcPr>
          <w:p w14:paraId="698AD773" w14:textId="77777777" w:rsidR="009B69AA" w:rsidRPr="001A5DA2" w:rsidRDefault="009B69AA" w:rsidP="009B69AA">
            <w:pPr>
              <w:spacing w:before="60" w:after="60"/>
              <w:rPr>
                <w:rFonts w:ascii="Arial" w:hAnsi="Arial" w:cs="Arial"/>
                <w:sz w:val="20"/>
                <w:szCs w:val="20"/>
              </w:rPr>
            </w:pPr>
            <w:r w:rsidRPr="001A5DA2">
              <w:rPr>
                <w:rFonts w:ascii="Arial" w:hAnsi="Arial" w:cs="Arial"/>
                <w:sz w:val="20"/>
                <w:szCs w:val="20"/>
              </w:rPr>
              <w:t>Produkter för utomhusbruk skall minst uppfylla kraven för IP-klass 44.</w:t>
            </w:r>
          </w:p>
        </w:tc>
      </w:tr>
      <w:tr w:rsidR="009B69AA" w:rsidRPr="00C623E0" w14:paraId="4BAC0A80" w14:textId="77777777" w:rsidTr="005A30EB">
        <w:tc>
          <w:tcPr>
            <w:tcW w:w="988" w:type="dxa"/>
          </w:tcPr>
          <w:p w14:paraId="373DE8EC" w14:textId="77777777" w:rsidR="009B69AA" w:rsidRPr="00AA1ECC" w:rsidRDefault="009B69AA" w:rsidP="009B69AA">
            <w:pPr>
              <w:spacing w:before="60" w:after="60"/>
              <w:jc w:val="center"/>
              <w:rPr>
                <w:rFonts w:ascii="Arial" w:hAnsi="Arial" w:cs="Arial"/>
                <w:sz w:val="20"/>
                <w:szCs w:val="20"/>
              </w:rPr>
            </w:pPr>
            <w:r w:rsidRPr="00AA1ECC">
              <w:rPr>
                <w:rFonts w:ascii="Arial" w:hAnsi="Arial" w:cs="Arial"/>
                <w:sz w:val="20"/>
                <w:szCs w:val="20"/>
              </w:rPr>
              <w:t>E</w:t>
            </w:r>
          </w:p>
        </w:tc>
        <w:tc>
          <w:tcPr>
            <w:tcW w:w="8505" w:type="dxa"/>
          </w:tcPr>
          <w:p w14:paraId="5D1D64AC" w14:textId="77777777" w:rsidR="009B69AA" w:rsidRPr="001A5DA2" w:rsidRDefault="009B69AA" w:rsidP="009B69AA">
            <w:pPr>
              <w:spacing w:before="60" w:after="60"/>
              <w:rPr>
                <w:rFonts w:ascii="Arial" w:hAnsi="Arial" w:cs="Arial"/>
                <w:sz w:val="20"/>
                <w:szCs w:val="20"/>
                <w:lang w:val="en-US"/>
              </w:rPr>
            </w:pPr>
            <w:r w:rsidRPr="001A5DA2">
              <w:rPr>
                <w:rFonts w:ascii="Arial" w:hAnsi="Arial" w:cs="Arial"/>
                <w:sz w:val="20"/>
                <w:szCs w:val="20"/>
                <w:lang w:val="en-US"/>
              </w:rPr>
              <w:t>Products for outdoor use must meet at least the requirements for IP-class 44.</w:t>
            </w:r>
          </w:p>
        </w:tc>
      </w:tr>
      <w:tr w:rsidR="009B69AA" w:rsidRPr="009C40DB" w14:paraId="3912F5FB" w14:textId="77777777" w:rsidTr="005A30EB">
        <w:tc>
          <w:tcPr>
            <w:tcW w:w="988" w:type="dxa"/>
          </w:tcPr>
          <w:p w14:paraId="5F1402F3" w14:textId="1FE9AEAE" w:rsidR="009B69AA" w:rsidRPr="00AA1ECC" w:rsidRDefault="009B69AA" w:rsidP="009B69AA">
            <w:pPr>
              <w:spacing w:before="60" w:after="60"/>
              <w:jc w:val="center"/>
              <w:rPr>
                <w:rFonts w:ascii="Arial" w:hAnsi="Arial" w:cs="Arial"/>
                <w:b/>
                <w:bCs/>
                <w:sz w:val="20"/>
                <w:szCs w:val="20"/>
              </w:rPr>
            </w:pPr>
            <w:r w:rsidRPr="00AA1ECC">
              <w:rPr>
                <w:rFonts w:ascii="Arial" w:hAnsi="Arial" w:cs="Arial"/>
                <w:b/>
                <w:bCs/>
                <w:sz w:val="20"/>
                <w:szCs w:val="20"/>
              </w:rPr>
              <w:t>TS:</w:t>
            </w:r>
            <w:r w:rsidR="001A5DA2">
              <w:rPr>
                <w:rFonts w:ascii="Arial" w:hAnsi="Arial" w:cs="Arial"/>
                <w:b/>
                <w:bCs/>
                <w:sz w:val="20"/>
                <w:szCs w:val="20"/>
              </w:rPr>
              <w:t>22</w:t>
            </w:r>
          </w:p>
        </w:tc>
        <w:tc>
          <w:tcPr>
            <w:tcW w:w="8505" w:type="dxa"/>
          </w:tcPr>
          <w:p w14:paraId="1DC21100" w14:textId="601A2388" w:rsidR="009B69AA" w:rsidRPr="001A5DA2" w:rsidRDefault="009C40DB" w:rsidP="009B69AA">
            <w:pPr>
              <w:spacing w:before="60" w:after="60"/>
              <w:rPr>
                <w:rFonts w:ascii="Arial" w:hAnsi="Arial" w:cs="Arial"/>
                <w:sz w:val="20"/>
                <w:szCs w:val="20"/>
              </w:rPr>
            </w:pPr>
            <w:r w:rsidRPr="001A5DA2">
              <w:rPr>
                <w:rFonts w:ascii="Arial" w:hAnsi="Arial" w:cs="Arial"/>
                <w:sz w:val="20"/>
                <w:szCs w:val="20"/>
              </w:rPr>
              <w:t>Teknisk</w:t>
            </w:r>
            <w:r w:rsidR="00077DE3">
              <w:rPr>
                <w:rFonts w:ascii="Arial" w:hAnsi="Arial" w:cs="Arial"/>
                <w:sz w:val="20"/>
                <w:szCs w:val="20"/>
              </w:rPr>
              <w:t>a</w:t>
            </w:r>
            <w:r w:rsidRPr="001A5DA2">
              <w:rPr>
                <w:rFonts w:ascii="Arial" w:hAnsi="Arial" w:cs="Arial"/>
                <w:sz w:val="20"/>
                <w:szCs w:val="20"/>
              </w:rPr>
              <w:t xml:space="preserve"> system eller elektrisk utrustning skall konstrueras för TN-S 230/400V AC 50 Hz.</w:t>
            </w:r>
          </w:p>
        </w:tc>
      </w:tr>
      <w:tr w:rsidR="009B69AA" w:rsidRPr="00C623E0" w14:paraId="48406019" w14:textId="77777777" w:rsidTr="005A30EB">
        <w:tc>
          <w:tcPr>
            <w:tcW w:w="988" w:type="dxa"/>
          </w:tcPr>
          <w:p w14:paraId="2206D82E" w14:textId="3271C301" w:rsidR="009B69AA" w:rsidRPr="00AA1ECC" w:rsidRDefault="009B69AA" w:rsidP="009B69AA">
            <w:pPr>
              <w:spacing w:before="60" w:after="60"/>
              <w:jc w:val="center"/>
              <w:rPr>
                <w:rFonts w:ascii="Arial" w:hAnsi="Arial" w:cs="Arial"/>
                <w:sz w:val="20"/>
                <w:szCs w:val="20"/>
              </w:rPr>
            </w:pPr>
            <w:r w:rsidRPr="00AA1ECC">
              <w:rPr>
                <w:rFonts w:ascii="Arial" w:hAnsi="Arial" w:cs="Arial"/>
                <w:sz w:val="20"/>
                <w:szCs w:val="20"/>
              </w:rPr>
              <w:t>E</w:t>
            </w:r>
          </w:p>
        </w:tc>
        <w:tc>
          <w:tcPr>
            <w:tcW w:w="8505" w:type="dxa"/>
          </w:tcPr>
          <w:p w14:paraId="7BA01B33" w14:textId="27CB7295" w:rsidR="009B69AA" w:rsidRPr="001A5DA2" w:rsidRDefault="009C40DB" w:rsidP="009B69AA">
            <w:pPr>
              <w:spacing w:before="60" w:after="60"/>
              <w:rPr>
                <w:rFonts w:ascii="Arial" w:hAnsi="Arial" w:cs="Arial"/>
                <w:sz w:val="20"/>
                <w:szCs w:val="20"/>
                <w:lang w:val="en-US"/>
              </w:rPr>
            </w:pPr>
            <w:r w:rsidRPr="001A5DA2">
              <w:rPr>
                <w:rFonts w:ascii="Arial" w:hAnsi="Arial" w:cs="Arial"/>
                <w:sz w:val="20"/>
                <w:szCs w:val="20"/>
                <w:lang w:val="en-US"/>
              </w:rPr>
              <w:t>Technical systems or electrical equipment shall be designed for TN-S 230/400V AC 50 Hz.</w:t>
            </w:r>
          </w:p>
        </w:tc>
      </w:tr>
    </w:tbl>
    <w:p w14:paraId="72237301" w14:textId="67C15836" w:rsidR="00CE46C8" w:rsidRDefault="00CE46C8" w:rsidP="00BF0BE3">
      <w:pPr>
        <w:pStyle w:val="Brdtext1"/>
        <w:spacing w:after="120"/>
        <w:jc w:val="both"/>
        <w:rPr>
          <w:lang w:val="en-US"/>
        </w:rPr>
      </w:pPr>
    </w:p>
    <w:p w14:paraId="58F3BAE1" w14:textId="52CE2639" w:rsidR="009B69AA" w:rsidRDefault="00A869DA" w:rsidP="009B69AA">
      <w:pPr>
        <w:pStyle w:val="Rubrik2"/>
      </w:pPr>
      <w:r>
        <w:t>Bas</w:t>
      </w:r>
      <w:r w:rsidR="009B69AA">
        <w:t xml:space="preserve">krav </w:t>
      </w:r>
      <w:r w:rsidR="009B69AA" w:rsidRPr="009B69AA">
        <w:t>på CE-märkt produkt, Verksamhetsåtagandespecifikation (VÅS</w:t>
      </w:r>
      <w:r w:rsidR="009B69AA">
        <w:t>)</w:t>
      </w:r>
    </w:p>
    <w:p w14:paraId="152BD6AC" w14:textId="273A1524" w:rsidR="007F686A" w:rsidRDefault="00C83373" w:rsidP="007F686A">
      <w:pPr>
        <w:spacing w:after="120"/>
      </w:pPr>
      <w:r w:rsidRPr="00860562">
        <w:t xml:space="preserve">Beställaren behöver </w:t>
      </w:r>
      <w:r w:rsidR="007F686A" w:rsidRPr="00860562">
        <w:t xml:space="preserve">redan i </w:t>
      </w:r>
      <w:r w:rsidRPr="00860562">
        <w:t>F</w:t>
      </w:r>
      <w:r w:rsidR="007F686A" w:rsidRPr="00860562">
        <w:t xml:space="preserve">örfrågningsunderlaget </w:t>
      </w:r>
      <w:r w:rsidRPr="00860562">
        <w:t xml:space="preserve">(RFP) ställa krav på </w:t>
      </w:r>
      <w:r w:rsidR="00AB6D08" w:rsidRPr="00860562">
        <w:t>att CE-märknings</w:t>
      </w:r>
      <w:r w:rsidR="00517521" w:rsidRPr="00860562">
        <w:t xml:space="preserve">- </w:t>
      </w:r>
      <w:r w:rsidR="00AB6D08" w:rsidRPr="00860562">
        <w:t xml:space="preserve">processen beskrivs samt att </w:t>
      </w:r>
      <w:r w:rsidRPr="00860562">
        <w:t xml:space="preserve">uppföljningsmöten (IPT/WG) </w:t>
      </w:r>
      <w:r w:rsidR="00AB6D08" w:rsidRPr="00860562">
        <w:t xml:space="preserve">genomförs </w:t>
      </w:r>
      <w:r w:rsidRPr="00860562">
        <w:t xml:space="preserve">i syfte att löpande </w:t>
      </w:r>
      <w:r w:rsidR="00142D7D" w:rsidRPr="00860562">
        <w:t xml:space="preserve">kunna </w:t>
      </w:r>
      <w:r w:rsidR="007F686A" w:rsidRPr="00860562">
        <w:t>ta del av och granska systemsäkerhetsarbetet</w:t>
      </w:r>
      <w:r w:rsidR="00582614" w:rsidRPr="00860562">
        <w:t xml:space="preserve"> som leder till CE-märkning</w:t>
      </w:r>
      <w:r w:rsidR="007F686A" w:rsidRPr="00860562">
        <w:t>.</w:t>
      </w:r>
    </w:p>
    <w:tbl>
      <w:tblPr>
        <w:tblStyle w:val="Tabellrutnt"/>
        <w:tblW w:w="9493" w:type="dxa"/>
        <w:tblLayout w:type="fixed"/>
        <w:tblLook w:val="04A0" w:firstRow="1" w:lastRow="0" w:firstColumn="1" w:lastColumn="0" w:noHBand="0" w:noVBand="1"/>
      </w:tblPr>
      <w:tblGrid>
        <w:gridCol w:w="846"/>
        <w:gridCol w:w="8647"/>
      </w:tblGrid>
      <w:tr w:rsidR="00FC310B" w:rsidRPr="00FC310B" w14:paraId="27E7FE9E" w14:textId="77777777" w:rsidTr="00321F07">
        <w:tc>
          <w:tcPr>
            <w:tcW w:w="9493" w:type="dxa"/>
            <w:gridSpan w:val="2"/>
            <w:shd w:val="clear" w:color="auto" w:fill="DDD9C3" w:themeFill="background2" w:themeFillShade="E6"/>
          </w:tcPr>
          <w:p w14:paraId="0F7F763F" w14:textId="167AA0C6" w:rsidR="00FC310B" w:rsidRPr="00FC310B" w:rsidRDefault="00FC310B" w:rsidP="00FC310B">
            <w:pPr>
              <w:spacing w:before="60" w:after="60"/>
              <w:rPr>
                <w:rFonts w:ascii="Arial" w:hAnsi="Arial" w:cs="Arial"/>
                <w:b/>
                <w:bCs/>
                <w:sz w:val="20"/>
                <w:szCs w:val="20"/>
              </w:rPr>
            </w:pPr>
            <w:r w:rsidRPr="00FC310B">
              <w:rPr>
                <w:rFonts w:ascii="Arial" w:hAnsi="Arial" w:cs="Arial"/>
                <w:b/>
                <w:bCs/>
                <w:sz w:val="20"/>
                <w:szCs w:val="20"/>
              </w:rPr>
              <w:t xml:space="preserve">Med IPT/WG avses dels kontraktsgenomgången, dels uppföljningsmöten med fokus på systemsäkerhet. </w:t>
            </w:r>
          </w:p>
        </w:tc>
      </w:tr>
      <w:tr w:rsidR="009B69AA" w:rsidRPr="009B69AA" w14:paraId="5CE72511" w14:textId="77777777" w:rsidTr="005A30EB">
        <w:tc>
          <w:tcPr>
            <w:tcW w:w="846" w:type="dxa"/>
          </w:tcPr>
          <w:p w14:paraId="219EE384" w14:textId="77777777" w:rsidR="009B69AA" w:rsidRPr="009B69AA" w:rsidRDefault="009B69AA" w:rsidP="009B69AA">
            <w:pPr>
              <w:spacing w:before="60" w:after="60"/>
              <w:jc w:val="center"/>
              <w:rPr>
                <w:rFonts w:ascii="Arial" w:hAnsi="Arial" w:cs="Arial"/>
                <w:b/>
                <w:bCs/>
                <w:sz w:val="20"/>
                <w:szCs w:val="20"/>
              </w:rPr>
            </w:pPr>
            <w:r w:rsidRPr="009B69AA">
              <w:rPr>
                <w:rFonts w:ascii="Arial" w:hAnsi="Arial" w:cs="Arial"/>
                <w:b/>
                <w:bCs/>
                <w:sz w:val="20"/>
                <w:szCs w:val="20"/>
              </w:rPr>
              <w:t>VÅS:1</w:t>
            </w:r>
          </w:p>
        </w:tc>
        <w:tc>
          <w:tcPr>
            <w:tcW w:w="8647" w:type="dxa"/>
          </w:tcPr>
          <w:p w14:paraId="678B0FB9" w14:textId="0AF3760E" w:rsidR="009B69AA" w:rsidRPr="00C83373" w:rsidRDefault="008A2D02" w:rsidP="009B69AA">
            <w:pPr>
              <w:spacing w:before="60" w:after="60"/>
              <w:rPr>
                <w:rFonts w:ascii="Arial" w:hAnsi="Arial" w:cs="Arial"/>
                <w:sz w:val="20"/>
                <w:szCs w:val="20"/>
              </w:rPr>
            </w:pPr>
            <w:r w:rsidRPr="008A2D02">
              <w:rPr>
                <w:rFonts w:ascii="Arial" w:hAnsi="Arial" w:cs="Arial"/>
                <w:sz w:val="20"/>
                <w:szCs w:val="20"/>
              </w:rPr>
              <w:t>Leverantören skall beskriva CE-märkningsprocessen och bifoga denna i anbudet</w:t>
            </w:r>
            <w:r>
              <w:rPr>
                <w:rFonts w:ascii="Arial" w:hAnsi="Arial" w:cs="Arial"/>
                <w:sz w:val="20"/>
                <w:szCs w:val="20"/>
              </w:rPr>
              <w:t>.</w:t>
            </w:r>
            <w:r w:rsidRPr="008A2D02">
              <w:rPr>
                <w:rFonts w:ascii="Arial" w:hAnsi="Arial" w:cs="Arial"/>
                <w:sz w:val="20"/>
                <w:szCs w:val="20"/>
              </w:rPr>
              <w:t xml:space="preserve"> </w:t>
            </w:r>
            <w:r w:rsidR="00AB6D08">
              <w:rPr>
                <w:rFonts w:ascii="Arial" w:hAnsi="Arial" w:cs="Arial"/>
                <w:sz w:val="20"/>
                <w:szCs w:val="20"/>
              </w:rPr>
              <w:t xml:space="preserve">  </w:t>
            </w:r>
          </w:p>
        </w:tc>
      </w:tr>
      <w:tr w:rsidR="009B69AA" w:rsidRPr="00C623E0" w14:paraId="04B76DC9" w14:textId="77777777" w:rsidTr="005A30EB">
        <w:tc>
          <w:tcPr>
            <w:tcW w:w="846" w:type="dxa"/>
          </w:tcPr>
          <w:p w14:paraId="2A85D67E" w14:textId="77777777" w:rsidR="009B69AA" w:rsidRPr="009B69AA" w:rsidRDefault="009B69AA" w:rsidP="009B69AA">
            <w:pPr>
              <w:spacing w:before="60" w:after="60"/>
              <w:jc w:val="center"/>
              <w:rPr>
                <w:rFonts w:ascii="Arial" w:hAnsi="Arial" w:cs="Arial"/>
                <w:sz w:val="20"/>
                <w:szCs w:val="20"/>
              </w:rPr>
            </w:pPr>
            <w:r w:rsidRPr="009B69AA">
              <w:rPr>
                <w:rFonts w:ascii="Arial" w:hAnsi="Arial" w:cs="Arial"/>
                <w:sz w:val="20"/>
                <w:szCs w:val="20"/>
              </w:rPr>
              <w:t>E</w:t>
            </w:r>
          </w:p>
        </w:tc>
        <w:tc>
          <w:tcPr>
            <w:tcW w:w="8647" w:type="dxa"/>
          </w:tcPr>
          <w:p w14:paraId="6B826707" w14:textId="5803C13F" w:rsidR="009B69AA" w:rsidRPr="009B69AA" w:rsidRDefault="006005FB" w:rsidP="009B69AA">
            <w:pPr>
              <w:spacing w:before="60" w:after="60"/>
              <w:rPr>
                <w:rFonts w:ascii="Arial" w:hAnsi="Arial" w:cs="Arial"/>
                <w:sz w:val="20"/>
                <w:szCs w:val="20"/>
                <w:lang w:val="en-US"/>
              </w:rPr>
            </w:pPr>
            <w:r w:rsidRPr="006005FB">
              <w:rPr>
                <w:rFonts w:ascii="Arial" w:hAnsi="Arial" w:cs="Arial"/>
                <w:sz w:val="20"/>
                <w:szCs w:val="20"/>
                <w:lang w:val="en-US"/>
              </w:rPr>
              <w:t>The supplier must describe the CE marking process and attach it to the tender.</w:t>
            </w:r>
          </w:p>
        </w:tc>
      </w:tr>
      <w:tr w:rsidR="00AB6D08" w:rsidRPr="009B69AA" w14:paraId="0FA3F326" w14:textId="77777777" w:rsidTr="005A30EB">
        <w:tc>
          <w:tcPr>
            <w:tcW w:w="846" w:type="dxa"/>
          </w:tcPr>
          <w:p w14:paraId="0BFB5D6A" w14:textId="5AA415BF" w:rsidR="00AB6D08" w:rsidRPr="009B69AA" w:rsidRDefault="00AB6D08" w:rsidP="00AB6D08">
            <w:pPr>
              <w:spacing w:before="60" w:after="60"/>
              <w:jc w:val="center"/>
              <w:rPr>
                <w:rFonts w:ascii="Arial" w:hAnsi="Arial" w:cs="Arial"/>
                <w:b/>
                <w:bCs/>
                <w:sz w:val="20"/>
                <w:szCs w:val="20"/>
              </w:rPr>
            </w:pPr>
            <w:r w:rsidRPr="009B69AA">
              <w:rPr>
                <w:rFonts w:ascii="Arial" w:hAnsi="Arial" w:cs="Arial"/>
                <w:b/>
                <w:bCs/>
                <w:sz w:val="20"/>
                <w:szCs w:val="20"/>
              </w:rPr>
              <w:t>VÅS:</w:t>
            </w:r>
            <w:r w:rsidR="00BC5286">
              <w:rPr>
                <w:rFonts w:ascii="Arial" w:hAnsi="Arial" w:cs="Arial"/>
                <w:b/>
                <w:bCs/>
                <w:sz w:val="20"/>
                <w:szCs w:val="20"/>
              </w:rPr>
              <w:t>2</w:t>
            </w:r>
          </w:p>
        </w:tc>
        <w:tc>
          <w:tcPr>
            <w:tcW w:w="8647" w:type="dxa"/>
          </w:tcPr>
          <w:p w14:paraId="453B511F" w14:textId="65D4CB2F" w:rsidR="00AB6D08" w:rsidRPr="00C83373" w:rsidRDefault="00AB6D08" w:rsidP="00AB6D08">
            <w:pPr>
              <w:spacing w:before="60" w:after="60"/>
              <w:rPr>
                <w:rFonts w:ascii="Arial" w:hAnsi="Arial" w:cs="Arial"/>
                <w:sz w:val="20"/>
                <w:szCs w:val="20"/>
              </w:rPr>
            </w:pPr>
            <w:r w:rsidRPr="00C83373">
              <w:rPr>
                <w:rFonts w:ascii="Arial" w:hAnsi="Arial" w:cs="Arial"/>
                <w:sz w:val="20"/>
                <w:szCs w:val="20"/>
              </w:rPr>
              <w:t>Leverantören skall arrangera IPT/WG-möten.</w:t>
            </w:r>
          </w:p>
        </w:tc>
      </w:tr>
      <w:tr w:rsidR="00AB6D08" w:rsidRPr="00C623E0" w14:paraId="3C489B2B" w14:textId="77777777" w:rsidTr="005A30EB">
        <w:tc>
          <w:tcPr>
            <w:tcW w:w="846" w:type="dxa"/>
          </w:tcPr>
          <w:p w14:paraId="1FB3A6F6" w14:textId="77777777" w:rsidR="00AB6D08" w:rsidRPr="009B69AA" w:rsidRDefault="00AB6D08" w:rsidP="00AB6D08">
            <w:pPr>
              <w:spacing w:before="60" w:after="60"/>
              <w:jc w:val="center"/>
              <w:rPr>
                <w:rFonts w:ascii="Arial" w:hAnsi="Arial" w:cs="Arial"/>
                <w:sz w:val="20"/>
                <w:szCs w:val="20"/>
              </w:rPr>
            </w:pPr>
            <w:r w:rsidRPr="009B69AA">
              <w:rPr>
                <w:rFonts w:ascii="Arial" w:hAnsi="Arial" w:cs="Arial"/>
                <w:sz w:val="20"/>
                <w:szCs w:val="20"/>
              </w:rPr>
              <w:t>E</w:t>
            </w:r>
          </w:p>
        </w:tc>
        <w:tc>
          <w:tcPr>
            <w:tcW w:w="8647" w:type="dxa"/>
          </w:tcPr>
          <w:p w14:paraId="4A190103" w14:textId="189E9A89" w:rsidR="00AB6D08" w:rsidRPr="009B69AA" w:rsidRDefault="00AB6D08" w:rsidP="00AB6D08">
            <w:pPr>
              <w:spacing w:before="60" w:after="60"/>
              <w:rPr>
                <w:rFonts w:ascii="Arial" w:hAnsi="Arial" w:cs="Arial"/>
                <w:sz w:val="20"/>
                <w:szCs w:val="20"/>
                <w:lang w:val="en-US"/>
              </w:rPr>
            </w:pPr>
            <w:r w:rsidRPr="009B69AA">
              <w:rPr>
                <w:rFonts w:ascii="Arial" w:hAnsi="Arial" w:cs="Arial"/>
                <w:sz w:val="20"/>
                <w:szCs w:val="20"/>
                <w:lang w:val="en-US"/>
              </w:rPr>
              <w:t>The supplier shall arrange IPT/WG meetings.</w:t>
            </w:r>
          </w:p>
        </w:tc>
      </w:tr>
      <w:tr w:rsidR="00AB6D08" w:rsidRPr="00533D63" w14:paraId="2C153E15" w14:textId="77777777" w:rsidTr="005A30EB">
        <w:tc>
          <w:tcPr>
            <w:tcW w:w="846" w:type="dxa"/>
          </w:tcPr>
          <w:p w14:paraId="741A9153" w14:textId="19B43D48" w:rsidR="00AB6D08" w:rsidRPr="00AB6D08" w:rsidRDefault="00AB6D08" w:rsidP="00AB6D08">
            <w:pPr>
              <w:spacing w:before="60" w:after="60"/>
              <w:jc w:val="center"/>
              <w:rPr>
                <w:rFonts w:ascii="Arial" w:hAnsi="Arial" w:cs="Arial"/>
                <w:b/>
                <w:bCs/>
                <w:sz w:val="20"/>
                <w:szCs w:val="20"/>
                <w:lang w:val="en-US"/>
              </w:rPr>
            </w:pPr>
            <w:r w:rsidRPr="00AB6D08">
              <w:rPr>
                <w:rFonts w:ascii="Arial" w:hAnsi="Arial" w:cs="Arial"/>
                <w:b/>
                <w:bCs/>
                <w:sz w:val="20"/>
                <w:szCs w:val="20"/>
                <w:lang w:val="en-US"/>
              </w:rPr>
              <w:t>VÅS:</w:t>
            </w:r>
            <w:r w:rsidR="00BC5286">
              <w:rPr>
                <w:rFonts w:ascii="Arial" w:hAnsi="Arial" w:cs="Arial"/>
                <w:b/>
                <w:bCs/>
                <w:sz w:val="20"/>
                <w:szCs w:val="20"/>
                <w:lang w:val="en-US"/>
              </w:rPr>
              <w:t>3</w:t>
            </w:r>
          </w:p>
        </w:tc>
        <w:tc>
          <w:tcPr>
            <w:tcW w:w="8647" w:type="dxa"/>
          </w:tcPr>
          <w:p w14:paraId="3A460AB3" w14:textId="6386F87C" w:rsidR="00AB6D08" w:rsidRPr="00412DD5" w:rsidRDefault="00AB6D08" w:rsidP="00AB6D08">
            <w:pPr>
              <w:spacing w:before="60" w:after="60"/>
              <w:rPr>
                <w:rFonts w:ascii="Arial" w:hAnsi="Arial" w:cs="Arial"/>
                <w:sz w:val="20"/>
                <w:szCs w:val="20"/>
              </w:rPr>
            </w:pPr>
            <w:r w:rsidRPr="00C83373">
              <w:rPr>
                <w:rFonts w:ascii="Arial" w:hAnsi="Arial" w:cs="Arial"/>
                <w:sz w:val="20"/>
                <w:szCs w:val="20"/>
              </w:rPr>
              <w:t>Leverantören skall protokollera eventuella förtydliganden och överenskommelser gjorda vid kontraktsgenomgången och dessa skall vara signerade av båda parter.</w:t>
            </w:r>
          </w:p>
        </w:tc>
      </w:tr>
      <w:tr w:rsidR="00AB6D08" w:rsidRPr="00C623E0" w14:paraId="726A757C" w14:textId="77777777" w:rsidTr="005A30EB">
        <w:tc>
          <w:tcPr>
            <w:tcW w:w="846" w:type="dxa"/>
          </w:tcPr>
          <w:p w14:paraId="5E690884" w14:textId="6C8B5AB9" w:rsidR="00AB6D08" w:rsidRPr="009B69AA" w:rsidRDefault="00AB6D08" w:rsidP="00AB6D08">
            <w:pPr>
              <w:spacing w:before="60" w:after="60"/>
              <w:jc w:val="center"/>
              <w:rPr>
                <w:rFonts w:ascii="Arial" w:hAnsi="Arial" w:cs="Arial"/>
                <w:sz w:val="20"/>
                <w:szCs w:val="20"/>
              </w:rPr>
            </w:pPr>
            <w:r>
              <w:rPr>
                <w:rFonts w:ascii="Arial" w:hAnsi="Arial" w:cs="Arial"/>
                <w:sz w:val="20"/>
                <w:szCs w:val="20"/>
              </w:rPr>
              <w:t>E</w:t>
            </w:r>
          </w:p>
        </w:tc>
        <w:tc>
          <w:tcPr>
            <w:tcW w:w="8647" w:type="dxa"/>
          </w:tcPr>
          <w:p w14:paraId="7E789148" w14:textId="4AAEE1C9" w:rsidR="00AB6D08" w:rsidRPr="009B69AA" w:rsidRDefault="00AB6D08" w:rsidP="00AB6D08">
            <w:pPr>
              <w:spacing w:before="60" w:after="60"/>
              <w:rPr>
                <w:rFonts w:ascii="Arial" w:hAnsi="Arial" w:cs="Arial"/>
                <w:sz w:val="20"/>
                <w:szCs w:val="20"/>
                <w:lang w:val="en-US"/>
              </w:rPr>
            </w:pPr>
            <w:r w:rsidRPr="009B69AA">
              <w:rPr>
                <w:rFonts w:ascii="Arial" w:hAnsi="Arial" w:cs="Arial"/>
                <w:sz w:val="20"/>
                <w:szCs w:val="20"/>
                <w:lang w:val="en-US"/>
              </w:rPr>
              <w:t>The supplier shall record any clarifications and agreements made during the contract review and these shall be signed by both parties.</w:t>
            </w:r>
          </w:p>
        </w:tc>
      </w:tr>
    </w:tbl>
    <w:p w14:paraId="1654B347" w14:textId="77777777" w:rsidR="006E63C1" w:rsidRDefault="006E63C1">
      <w:pPr>
        <w:rPr>
          <w:lang w:val="en-US"/>
        </w:rPr>
      </w:pPr>
    </w:p>
    <w:p w14:paraId="7DA9B1F8" w14:textId="4051678D" w:rsidR="00FC310B" w:rsidRDefault="00FC310B">
      <w:pPr>
        <w:rPr>
          <w:lang w:val="en-US"/>
        </w:rPr>
      </w:pPr>
      <w:r>
        <w:rPr>
          <w:lang w:val="en-US"/>
        </w:rPr>
        <w:br w:type="page"/>
      </w:r>
    </w:p>
    <w:p w14:paraId="62E15982" w14:textId="3CE66585" w:rsidR="00972322" w:rsidRDefault="00557C75" w:rsidP="001A32E0">
      <w:pPr>
        <w:pStyle w:val="Rubrik1"/>
      </w:pPr>
      <w:bookmarkStart w:id="26" w:name="_Toc220751523"/>
      <w:r>
        <w:t>U</w:t>
      </w:r>
      <w:r w:rsidR="00972322">
        <w:t>tvärdering</w:t>
      </w:r>
      <w:r>
        <w:t xml:space="preserve"> av anbud</w:t>
      </w:r>
      <w:bookmarkEnd w:id="26"/>
    </w:p>
    <w:p w14:paraId="4D5069CF" w14:textId="437F954D" w:rsidR="003B579A" w:rsidRDefault="00557C75" w:rsidP="003B579A">
      <w:pPr>
        <w:pStyle w:val="Brdtext1"/>
        <w:spacing w:after="60"/>
      </w:pPr>
      <w:r>
        <w:t xml:space="preserve">Vid utvärdering av anbud ur systemsäkerhetsperspektiv </w:t>
      </w:r>
      <w:r w:rsidR="008531E3">
        <w:t>kontrolleras</w:t>
      </w:r>
      <w:r w:rsidR="003B579A">
        <w:t xml:space="preserve"> a</w:t>
      </w:r>
      <w:r>
        <w:t xml:space="preserve">tt alla ställda systemsäkerhetskrav </w:t>
      </w:r>
      <w:r w:rsidR="003B579A">
        <w:t xml:space="preserve">dels </w:t>
      </w:r>
      <w:r>
        <w:t>har accepterats</w:t>
      </w:r>
      <w:r w:rsidR="003B579A">
        <w:t xml:space="preserve">, dels att </w:t>
      </w:r>
      <w:bookmarkStart w:id="27" w:name="_Hlk217647771"/>
      <w:r w:rsidR="00300299">
        <w:t xml:space="preserve">EU </w:t>
      </w:r>
      <w:r w:rsidR="003B579A">
        <w:t>Försäkran om överensstämmelse (DoC), bruksanvisning, CE-märk</w:t>
      </w:r>
      <w:r w:rsidR="0070126E">
        <w:t>ning</w:t>
      </w:r>
      <w:r w:rsidR="003B579A">
        <w:t>/-skylt</w:t>
      </w:r>
      <w:r w:rsidR="00593970">
        <w:t xml:space="preserve"> samt information om </w:t>
      </w:r>
      <w:r w:rsidR="00593970" w:rsidRPr="00593970">
        <w:t>överensstämmelsemoduler</w:t>
      </w:r>
      <w:r w:rsidR="003B579A">
        <w:t xml:space="preserve"> </w:t>
      </w:r>
      <w:r w:rsidR="00593970">
        <w:t xml:space="preserve">har </w:t>
      </w:r>
      <w:r w:rsidR="00593970">
        <w:lastRenderedPageBreak/>
        <w:t xml:space="preserve">bifogats. Om något av detta </w:t>
      </w:r>
      <w:r w:rsidR="00D626CE">
        <w:t xml:space="preserve">saknas </w:t>
      </w:r>
      <w:r w:rsidR="00593970">
        <w:t xml:space="preserve">kan anbudet förkastas. Om krav även har ställts på </w:t>
      </w:r>
      <w:r w:rsidR="003B579A" w:rsidRPr="003B579A">
        <w:t>Systemsäkerhetsplan (SSPP)</w:t>
      </w:r>
      <w:bookmarkEnd w:id="27"/>
      <w:r w:rsidR="00593970">
        <w:t xml:space="preserve"> kontrolleras att även denna </w:t>
      </w:r>
      <w:r w:rsidR="00D626CE">
        <w:t>finns</w:t>
      </w:r>
      <w:r w:rsidR="00593970">
        <w:t xml:space="preserve"> bifogad</w:t>
      </w:r>
      <w:r w:rsidR="003B579A">
        <w:t xml:space="preserve">. </w:t>
      </w:r>
    </w:p>
    <w:p w14:paraId="74DF8EC1" w14:textId="30A98D9B" w:rsidR="008531E3" w:rsidRDefault="002C1F56" w:rsidP="002C1F56">
      <w:pPr>
        <w:pStyle w:val="Rubrik2"/>
      </w:pPr>
      <w:r>
        <w:t>Analys av projektrisker</w:t>
      </w:r>
    </w:p>
    <w:p w14:paraId="307F6141" w14:textId="62C1A092" w:rsidR="00972322" w:rsidRDefault="002C1F56" w:rsidP="000C0A2E">
      <w:pPr>
        <w:pStyle w:val="Brdtext1"/>
        <w:spacing w:after="120"/>
      </w:pPr>
      <w:r>
        <w:t xml:space="preserve">Genom att granska </w:t>
      </w:r>
      <w:r w:rsidR="00300299">
        <w:t xml:space="preserve">EU </w:t>
      </w:r>
      <w:r w:rsidRPr="002C1F56">
        <w:t xml:space="preserve">Försäkran om överensstämmelse (DoC), bruksanvisning, CE-märkning/-skylt och </w:t>
      </w:r>
      <w:r w:rsidR="00744AAB" w:rsidRPr="00744AAB">
        <w:t xml:space="preserve">information om överensstämmelsemoduler </w:t>
      </w:r>
      <w:r w:rsidR="00744AAB">
        <w:t xml:space="preserve">samt </w:t>
      </w:r>
      <w:r w:rsidRPr="002C1F56">
        <w:t>eventuell Systemsäkerhetsplan (SSPP)</w:t>
      </w:r>
      <w:r>
        <w:t xml:space="preserve"> bedöms projektrisken </w:t>
      </w:r>
      <w:r w:rsidR="006F698E">
        <w:t>gällande</w:t>
      </w:r>
      <w:r>
        <w:t xml:space="preserve"> tillverkarens </w:t>
      </w:r>
      <w:r w:rsidR="004C458C">
        <w:t>möjlighet</w:t>
      </w:r>
      <w:r w:rsidR="007F613D">
        <w:t>er</w:t>
      </w:r>
      <w:r w:rsidR="004C458C">
        <w:t xml:space="preserve"> att </w:t>
      </w:r>
      <w:r>
        <w:t>uppfyll</w:t>
      </w:r>
      <w:r w:rsidR="004C458C">
        <w:t>a</w:t>
      </w:r>
      <w:r>
        <w:t xml:space="preserve"> kraven enligt </w:t>
      </w:r>
      <w:r w:rsidR="006F698E">
        <w:t xml:space="preserve">åberopade </w:t>
      </w:r>
      <w:r w:rsidR="000C0A2E">
        <w:br/>
      </w:r>
      <w:r>
        <w:t>EU-</w:t>
      </w:r>
      <w:r w:rsidR="006F698E">
        <w:t>förordningar/direktiv</w:t>
      </w:r>
      <w:r w:rsidR="00744AAB">
        <w:t xml:space="preserve">. Detta för </w:t>
      </w:r>
      <w:r>
        <w:t xml:space="preserve">att produkten </w:t>
      </w:r>
      <w:r w:rsidR="00744AAB">
        <w:t xml:space="preserve">ska </w:t>
      </w:r>
      <w:r w:rsidR="006F698E">
        <w:t>k</w:t>
      </w:r>
      <w:r w:rsidR="00744AAB">
        <w:t>u</w:t>
      </w:r>
      <w:r w:rsidR="006F698E">
        <w:t>n</w:t>
      </w:r>
      <w:r w:rsidR="00744AAB">
        <w:t>na</w:t>
      </w:r>
      <w:r w:rsidR="006F698E">
        <w:t xml:space="preserve"> </w:t>
      </w:r>
      <w:r w:rsidR="004C458C">
        <w:t>bli</w:t>
      </w:r>
      <w:r>
        <w:t xml:space="preserve"> produktsäker med korrekt dokumentation</w:t>
      </w:r>
      <w:r w:rsidR="004C458C">
        <w:t xml:space="preserve">. </w:t>
      </w:r>
      <w:r w:rsidR="003B579A">
        <w:t xml:space="preserve">Om </w:t>
      </w:r>
      <w:r w:rsidR="00557C75">
        <w:t xml:space="preserve">Systemsäkerhetsplan (SSPP) </w:t>
      </w:r>
      <w:r w:rsidR="004C458C">
        <w:t xml:space="preserve">finns granskas </w:t>
      </w:r>
      <w:r w:rsidR="00744AAB">
        <w:t xml:space="preserve">även </w:t>
      </w:r>
      <w:r w:rsidR="00950D07" w:rsidRPr="00EC7B8C">
        <w:t>tillverkarens</w:t>
      </w:r>
      <w:r w:rsidR="00744AAB">
        <w:br/>
      </w:r>
      <w:r w:rsidR="00557C75">
        <w:t>CE-</w:t>
      </w:r>
      <w:r w:rsidR="006F698E">
        <w:t>märknings</w:t>
      </w:r>
      <w:r w:rsidR="00557C75">
        <w:t>process.</w:t>
      </w:r>
      <w:r w:rsidR="00542F75">
        <w:t xml:space="preserve"> Sammanfattning av projektrisken bedöms </w:t>
      </w:r>
      <w:r w:rsidR="006E075F">
        <w:t xml:space="preserve">på skalan </w:t>
      </w:r>
      <w:r w:rsidR="00542F75">
        <w:t>nedan.</w:t>
      </w:r>
      <w:r w:rsidR="00F35892">
        <w:t xml:space="preserve"> Se CE-2.</w:t>
      </w:r>
    </w:p>
    <w:tbl>
      <w:tblPr>
        <w:tblStyle w:val="Tabellrutnt"/>
        <w:tblW w:w="9470" w:type="dxa"/>
        <w:tblLook w:val="04A0" w:firstRow="1" w:lastRow="0" w:firstColumn="1" w:lastColumn="0" w:noHBand="0" w:noVBand="1"/>
      </w:tblPr>
      <w:tblGrid>
        <w:gridCol w:w="9470"/>
      </w:tblGrid>
      <w:tr w:rsidR="00542F75" w14:paraId="6E38D1CB" w14:textId="77777777" w:rsidTr="00542F75">
        <w:tc>
          <w:tcPr>
            <w:tcW w:w="9470" w:type="dxa"/>
          </w:tcPr>
          <w:p w14:paraId="68F0855B" w14:textId="2F8957D0" w:rsidR="00542F75" w:rsidRPr="00166BC6" w:rsidRDefault="00542F75" w:rsidP="00F05408">
            <w:pPr>
              <w:pStyle w:val="Brdtext1"/>
              <w:spacing w:before="40" w:after="40"/>
              <w:rPr>
                <w:rFonts w:ascii="Arial" w:hAnsi="Arial" w:cs="Arial"/>
                <w:sz w:val="16"/>
                <w:szCs w:val="16"/>
              </w:rPr>
            </w:pPr>
            <w:r>
              <w:rPr>
                <w:noProof/>
              </w:rPr>
              <w:drawing>
                <wp:inline distT="0" distB="0" distL="0" distR="0" wp14:anchorId="14D53B81" wp14:editId="535886EC">
                  <wp:extent cx="5844208" cy="249555"/>
                  <wp:effectExtent l="0" t="0" r="4445"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6949" cy="250953"/>
                          </a:xfrm>
                          <a:prstGeom prst="rect">
                            <a:avLst/>
                          </a:prstGeom>
                          <a:noFill/>
                        </pic:spPr>
                      </pic:pic>
                    </a:graphicData>
                  </a:graphic>
                </wp:inline>
              </w:drawing>
            </w:r>
          </w:p>
        </w:tc>
      </w:tr>
    </w:tbl>
    <w:p w14:paraId="6A90E1DC" w14:textId="77777777" w:rsidR="00557C75" w:rsidRPr="00EB2152" w:rsidRDefault="00557C75" w:rsidP="00557C75">
      <w:pPr>
        <w:pStyle w:val="Rubrik2"/>
      </w:pPr>
      <w:r w:rsidRPr="00EB2152">
        <w:t xml:space="preserve">Tillverkarens val av överensstämmelsemoduler </w:t>
      </w:r>
    </w:p>
    <w:p w14:paraId="54BB6355" w14:textId="77777777" w:rsidR="002C1F56" w:rsidRDefault="002C1F56" w:rsidP="00256A93">
      <w:pPr>
        <w:pStyle w:val="Brdtext1"/>
        <w:spacing w:after="60"/>
      </w:pPr>
      <w:r>
        <w:t>För att kontrollera en produkts överensstämmelse (kravefterlevnad) så finns det ett antal överens-stämmelsemoduler som beskriver vilka aktiviteter som ska utföras och anger vilka resultatdokument som ska produceras samt om det behöver anlitas ett Anmält organ (Notified Body) för extern granskning, kontroller och utfärdande av intyg.</w:t>
      </w:r>
    </w:p>
    <w:p w14:paraId="33DEA8D8" w14:textId="77777777" w:rsidR="002C1F56" w:rsidRDefault="002C1F56" w:rsidP="00256A93">
      <w:pPr>
        <w:pStyle w:val="Brdtext1"/>
        <w:spacing w:after="60"/>
      </w:pPr>
      <w:r>
        <w:t>I varje EU-förordning/direktiv anges vilka överensstämmelsemoduler som kan/får väljas.</w:t>
      </w:r>
    </w:p>
    <w:p w14:paraId="533591FB" w14:textId="540FFE77" w:rsidR="00557C75" w:rsidRDefault="002C1F56" w:rsidP="001B597F">
      <w:pPr>
        <w:pStyle w:val="Brdtext1"/>
        <w:spacing w:after="120"/>
      </w:pPr>
      <w:r>
        <w:t>Beroende på en produkts utformning kan en eller flera EU-förordningar/direktiv vara aktuella och därmed även vilka överensstämmelsemoduler som kan vara aktuella att väljas vilket behöver klargöras. I EU:s Blue Guide och EU-beslut nr 768/2008/EG beskrivs begreppet överens-stämmelse och vad moduler innebär mer ingående.</w:t>
      </w:r>
    </w:p>
    <w:tbl>
      <w:tblPr>
        <w:tblStyle w:val="Tabellrutnt"/>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4536"/>
      </w:tblGrid>
      <w:tr w:rsidR="004664CC" w14:paraId="586B33E2" w14:textId="77777777" w:rsidTr="001B597F">
        <w:tc>
          <w:tcPr>
            <w:tcW w:w="4673" w:type="dxa"/>
            <w:vAlign w:val="center"/>
          </w:tcPr>
          <w:p w14:paraId="6ACBE62D" w14:textId="679619FA" w:rsidR="00256A93" w:rsidRDefault="00256A93" w:rsidP="00256A93">
            <w:pPr>
              <w:pStyle w:val="Brdtext1"/>
              <w:jc w:val="center"/>
            </w:pPr>
            <w:r>
              <w:rPr>
                <w:noProof/>
              </w:rPr>
              <w:drawing>
                <wp:inline distT="0" distB="0" distL="0" distR="0" wp14:anchorId="046F81FC" wp14:editId="5FAA9320">
                  <wp:extent cx="2753955" cy="3348842"/>
                  <wp:effectExtent l="0" t="0" r="8890" b="4445"/>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50216" cy="3587498"/>
                          </a:xfrm>
                          <a:prstGeom prst="rect">
                            <a:avLst/>
                          </a:prstGeom>
                        </pic:spPr>
                      </pic:pic>
                    </a:graphicData>
                  </a:graphic>
                </wp:inline>
              </w:drawing>
            </w:r>
          </w:p>
        </w:tc>
        <w:tc>
          <w:tcPr>
            <w:tcW w:w="4536" w:type="dxa"/>
          </w:tcPr>
          <w:p w14:paraId="375505AF" w14:textId="196920E4" w:rsidR="00256A93" w:rsidRDefault="004664CC" w:rsidP="00256A93">
            <w:pPr>
              <w:rPr>
                <w:b/>
                <w:bCs/>
                <w:i/>
                <w:iCs/>
                <w:highlight w:val="yellow"/>
              </w:rPr>
            </w:pPr>
            <w:r>
              <w:t>Innan produktutvecklingen påbörjas ska en eller några så kallade överensstämmelse</w:t>
            </w:r>
            <w:r w:rsidR="001B597F">
              <w:t>-</w:t>
            </w:r>
            <w:r>
              <w:t>moduler vara valda av tillverkaren i syfte att k</w:t>
            </w:r>
            <w:r w:rsidRPr="00D0477B">
              <w:t>valitetssäkr</w:t>
            </w:r>
            <w:r>
              <w:t>a</w:t>
            </w:r>
            <w:r w:rsidRPr="00D0477B">
              <w:t xml:space="preserve"> CE-märkningsprocessen</w:t>
            </w:r>
            <w:r>
              <w:t xml:space="preserve">. </w:t>
            </w:r>
            <w:r w:rsidR="00256A93" w:rsidRPr="00256A93">
              <w:t>Modulerna anger tillverkarens ansvar och graden av deltagande för Anmält organ (Notified Body) för bedömning av överensstämmelse.</w:t>
            </w:r>
            <w:r w:rsidR="00E80B92">
              <w:t xml:space="preserve"> </w:t>
            </w:r>
            <w:r w:rsidR="00256A93">
              <w:t>EU-beslut nr 768/2008/EG, bilaga II kan användas som stöd vid möten med tillverkaren. Denna innehåller kravställningar för valda överensstämmelsemodulers ingående aktiviteter som ska utföras och vilka resultatdokument som förväntas tas fram under processens framåtskridande och därmed ingå i den tekniska dokumentationen.</w:t>
            </w:r>
          </w:p>
          <w:p w14:paraId="74FEE522" w14:textId="71A93A0A" w:rsidR="00510A82" w:rsidRDefault="00510A82" w:rsidP="00256A93">
            <w:pPr>
              <w:rPr>
                <w:b/>
                <w:bCs/>
                <w:i/>
                <w:iCs/>
                <w:highlight w:val="yellow"/>
              </w:rPr>
            </w:pPr>
          </w:p>
          <w:p w14:paraId="7B0366A5" w14:textId="77777777" w:rsidR="001B597F" w:rsidRDefault="001B597F" w:rsidP="004664CC">
            <w:pPr>
              <w:rPr>
                <w:b/>
                <w:bCs/>
                <w:i/>
                <w:iCs/>
              </w:rPr>
            </w:pPr>
          </w:p>
          <w:p w14:paraId="2B4A31F4" w14:textId="7126DD44" w:rsidR="00256A93" w:rsidRDefault="00256A93" w:rsidP="004664CC">
            <w:r w:rsidRPr="004664CC">
              <w:rPr>
                <w:b/>
                <w:bCs/>
                <w:i/>
                <w:iCs/>
              </w:rPr>
              <w:t xml:space="preserve">Figur </w:t>
            </w:r>
            <w:r w:rsidR="004664CC" w:rsidRPr="004664CC">
              <w:rPr>
                <w:b/>
                <w:bCs/>
                <w:i/>
                <w:iCs/>
              </w:rPr>
              <w:t>4</w:t>
            </w:r>
            <w:r w:rsidRPr="00DE4788">
              <w:rPr>
                <w:b/>
                <w:bCs/>
                <w:i/>
                <w:iCs/>
              </w:rPr>
              <w:t>.</w:t>
            </w:r>
            <w:r w:rsidRPr="00DE4788">
              <w:rPr>
                <w:i/>
                <w:iCs/>
              </w:rPr>
              <w:t xml:space="preserve"> Överensstämmelsemodulerna</w:t>
            </w:r>
            <w:r w:rsidR="004664CC">
              <w:rPr>
                <w:i/>
                <w:iCs/>
              </w:rPr>
              <w:t>.</w:t>
            </w:r>
            <w:r w:rsidR="004664CC">
              <w:rPr>
                <w:i/>
                <w:iCs/>
              </w:rPr>
              <w:br/>
            </w:r>
            <w:r w:rsidRPr="004664CC">
              <w:rPr>
                <w:i/>
                <w:iCs/>
                <w:sz w:val="20"/>
                <w:szCs w:val="20"/>
              </w:rPr>
              <w:t>(bilden hämtad från EU:s Blue Guide)</w:t>
            </w:r>
          </w:p>
        </w:tc>
      </w:tr>
    </w:tbl>
    <w:p w14:paraId="1C80E64F" w14:textId="62BD1024" w:rsidR="007C3CA9" w:rsidRPr="005F7BB5" w:rsidRDefault="007C3CA9" w:rsidP="001A32E0">
      <w:pPr>
        <w:pStyle w:val="Rubrik1"/>
      </w:pPr>
      <w:bookmarkStart w:id="28" w:name="_Toc220751524"/>
      <w:r>
        <w:t xml:space="preserve">Förberedelser inför kontraktsgenomgång med </w:t>
      </w:r>
      <w:r w:rsidR="00052DA8">
        <w:t>leverantören</w:t>
      </w:r>
      <w:bookmarkEnd w:id="28"/>
    </w:p>
    <w:p w14:paraId="288AB5B2" w14:textId="4999BD65" w:rsidR="00055B5B" w:rsidRDefault="00F70E87" w:rsidP="007C3CA9">
      <w:pPr>
        <w:pStyle w:val="Brdtext1"/>
        <w:spacing w:after="120"/>
      </w:pPr>
      <w:bookmarkStart w:id="29" w:name="_Hlk217225968"/>
      <w:r w:rsidRPr="008161B1">
        <w:t>Inför kontraktsgenomgång</w:t>
      </w:r>
      <w:r w:rsidR="00052DA8">
        <w:t>en (</w:t>
      </w:r>
      <w:r w:rsidRPr="008161B1">
        <w:t>uppstartsmöte</w:t>
      </w:r>
      <w:r w:rsidR="00052DA8">
        <w:t>t)</w:t>
      </w:r>
      <w:r w:rsidRPr="008161B1">
        <w:t xml:space="preserve"> med </w:t>
      </w:r>
      <w:r w:rsidR="00052DA8">
        <w:t>leverantören</w:t>
      </w:r>
      <w:r w:rsidRPr="008161B1">
        <w:t xml:space="preserve"> behöv</w:t>
      </w:r>
      <w:r w:rsidR="00871298" w:rsidRPr="008161B1">
        <w:t>s</w:t>
      </w:r>
      <w:r w:rsidRPr="008161B1">
        <w:t xml:space="preserve"> vissa förberedelser för att kunna ställa rätt frågor och därmed bedöma </w:t>
      </w:r>
      <w:r w:rsidR="00A55B8F">
        <w:t xml:space="preserve">leverantörens </w:t>
      </w:r>
      <w:r w:rsidR="00334E69" w:rsidRPr="008161B1">
        <w:t>kunskaper och tillämpning</w:t>
      </w:r>
      <w:r w:rsidRPr="008161B1">
        <w:t xml:space="preserve"> avseende EU-rätten, </w:t>
      </w:r>
      <w:r w:rsidR="00A55B8F">
        <w:t xml:space="preserve">övrig </w:t>
      </w:r>
      <w:r w:rsidRPr="008161B1">
        <w:t>svensk lagstiftning och CE-märkningsprocessen</w:t>
      </w:r>
      <w:bookmarkEnd w:id="29"/>
      <w:r w:rsidR="00BA32CA">
        <w:t>. S</w:t>
      </w:r>
      <w:r w:rsidR="00D06BE5">
        <w:t xml:space="preserve">e </w:t>
      </w:r>
      <w:r w:rsidR="00D06BE5" w:rsidRPr="00204DBE">
        <w:t xml:space="preserve">bilaga </w:t>
      </w:r>
      <w:r w:rsidR="00204DBE">
        <w:t>1</w:t>
      </w:r>
      <w:r w:rsidRPr="008161B1">
        <w:t>.</w:t>
      </w:r>
    </w:p>
    <w:p w14:paraId="180103DE" w14:textId="7B0DEDBF" w:rsidR="00F70E87" w:rsidRDefault="009039CA" w:rsidP="003053FB">
      <w:pPr>
        <w:pStyle w:val="Rubrik2"/>
      </w:pPr>
      <w:r w:rsidRPr="009039CA">
        <w:rPr>
          <w:u w:val="single"/>
        </w:rPr>
        <w:t>Fråga</w:t>
      </w:r>
      <w:r w:rsidR="00F70E87" w:rsidRPr="009039CA">
        <w:rPr>
          <w:u w:val="single"/>
        </w:rPr>
        <w:t>:</w:t>
      </w:r>
      <w:r w:rsidR="00F70E87">
        <w:t xml:space="preserve"> Vilka EU-förordningar/direktiv </w:t>
      </w:r>
      <w:r w:rsidR="00890EB7">
        <w:t xml:space="preserve">kan eller </w:t>
      </w:r>
      <w:r w:rsidR="00F70E87">
        <w:t>bedöms vara aktuella för produkten ?</w:t>
      </w:r>
    </w:p>
    <w:p w14:paraId="5AB3AB40" w14:textId="05C425F8" w:rsidR="004E3B8F" w:rsidRDefault="004E3B8F" w:rsidP="00E778E0">
      <w:pPr>
        <w:pStyle w:val="Frga2"/>
        <w:numPr>
          <w:ilvl w:val="0"/>
          <w:numId w:val="0"/>
        </w:numPr>
      </w:pPr>
      <w:r>
        <w:t xml:space="preserve">Se </w:t>
      </w:r>
      <w:r w:rsidRPr="00204DBE">
        <w:t xml:space="preserve">bilaga </w:t>
      </w:r>
      <w:r>
        <w:t>1. Sätt kryss i de röda cellerna för de som bedöms vara aktuella eller notera nedan.</w:t>
      </w:r>
    </w:p>
    <w:p w14:paraId="6F332F6E" w14:textId="0C2C4859" w:rsidR="00E778E0" w:rsidRPr="00E778E0" w:rsidRDefault="00E778E0" w:rsidP="00E778E0">
      <w:pPr>
        <w:pStyle w:val="Frga2"/>
        <w:ind w:left="720" w:hanging="360"/>
      </w:pPr>
    </w:p>
    <w:p w14:paraId="19AF7B89" w14:textId="3E23C98A" w:rsidR="00E778E0" w:rsidRDefault="00E778E0" w:rsidP="00E778E0">
      <w:pPr>
        <w:pStyle w:val="Frga2"/>
        <w:ind w:left="720" w:hanging="360"/>
      </w:pPr>
    </w:p>
    <w:p w14:paraId="6031FB83" w14:textId="6D77B053" w:rsidR="00E778E0" w:rsidRDefault="00E778E0" w:rsidP="00E778E0">
      <w:pPr>
        <w:pStyle w:val="Frga2"/>
        <w:ind w:left="720" w:hanging="360"/>
      </w:pPr>
    </w:p>
    <w:p w14:paraId="548E2D96" w14:textId="77777777" w:rsidR="00E778E0" w:rsidRDefault="00E778E0" w:rsidP="00E778E0">
      <w:pPr>
        <w:pStyle w:val="Frga2"/>
        <w:ind w:left="720" w:hanging="360"/>
      </w:pPr>
    </w:p>
    <w:p w14:paraId="3B92AD4C" w14:textId="77777777" w:rsidR="00E778E0" w:rsidRPr="00E778E0" w:rsidRDefault="00E778E0" w:rsidP="00E778E0">
      <w:pPr>
        <w:pStyle w:val="Frga2"/>
        <w:ind w:left="720" w:hanging="360"/>
      </w:pPr>
    </w:p>
    <w:p w14:paraId="6D99FF00" w14:textId="6F1FFC1D" w:rsidR="00F70E87" w:rsidRPr="007A476C" w:rsidRDefault="009039CA" w:rsidP="003053FB">
      <w:pPr>
        <w:pStyle w:val="Rubrik2"/>
      </w:pPr>
      <w:r w:rsidRPr="009039CA">
        <w:rPr>
          <w:u w:val="single"/>
        </w:rPr>
        <w:t>Fråga</w:t>
      </w:r>
      <w:r w:rsidR="00F70E87" w:rsidRPr="009039CA">
        <w:rPr>
          <w:u w:val="single"/>
        </w:rPr>
        <w:t>:</w:t>
      </w:r>
      <w:r w:rsidR="00F70E87" w:rsidRPr="007A476C">
        <w:t xml:space="preserve"> Kan det finnas un</w:t>
      </w:r>
      <w:r w:rsidR="00F70E87" w:rsidRPr="004E3B8F">
        <w:t>da</w:t>
      </w:r>
      <w:r w:rsidR="00F70E87" w:rsidRPr="007A476C">
        <w:t xml:space="preserve">ntag för produkten </w:t>
      </w:r>
      <w:r w:rsidR="00B76B0A" w:rsidRPr="007A476C">
        <w:t xml:space="preserve">i EU-förordningar/direktiv </w:t>
      </w:r>
      <w:r w:rsidR="00F70E87" w:rsidRPr="007A476C">
        <w:t xml:space="preserve">som inte ska tillämpas och som därmed </w:t>
      </w:r>
      <w:r w:rsidR="005C08DB" w:rsidRPr="007A476C">
        <w:t xml:space="preserve">behöver ifrågasättas och </w:t>
      </w:r>
      <w:r w:rsidR="00F70E87" w:rsidRPr="007A476C">
        <w:t xml:space="preserve">kräver </w:t>
      </w:r>
      <w:proofErr w:type="gramStart"/>
      <w:r w:rsidR="00F70E87" w:rsidRPr="007A476C">
        <w:t>motargument ?</w:t>
      </w:r>
      <w:proofErr w:type="gramEnd"/>
    </w:p>
    <w:p w14:paraId="7BE222A7" w14:textId="30A48217" w:rsidR="002C0D01" w:rsidRDefault="002C0D01" w:rsidP="00D01F84">
      <w:pPr>
        <w:pStyle w:val="Frga2"/>
      </w:pPr>
      <w:bookmarkStart w:id="30" w:name="_Hlk220244379"/>
      <w:r>
        <w:t>Ja</w:t>
      </w:r>
      <w:r w:rsidR="00E12619">
        <w:t xml:space="preserve"> (vilka argument)</w:t>
      </w:r>
    </w:p>
    <w:p w14:paraId="5D2F5BCD" w14:textId="39C8A1D9" w:rsidR="002C0D01" w:rsidRDefault="002C0D01" w:rsidP="00D01F84">
      <w:pPr>
        <w:pStyle w:val="Frga2"/>
      </w:pPr>
      <w:r>
        <w:t>Nej</w:t>
      </w:r>
    </w:p>
    <w:bookmarkEnd w:id="30"/>
    <w:p w14:paraId="2F75B57A" w14:textId="74BBB2AD" w:rsidR="00F70E87" w:rsidRDefault="009039CA" w:rsidP="003053FB">
      <w:pPr>
        <w:pStyle w:val="Rubrik2"/>
      </w:pPr>
      <w:r w:rsidRPr="009039CA">
        <w:rPr>
          <w:u w:val="single"/>
        </w:rPr>
        <w:t>Fråga</w:t>
      </w:r>
      <w:r w:rsidR="00F70E87" w:rsidRPr="009039CA">
        <w:rPr>
          <w:u w:val="single"/>
        </w:rPr>
        <w:t>:</w:t>
      </w:r>
      <w:r w:rsidR="00F70E87">
        <w:t xml:space="preserve"> Vilka harmoniserade standarder </w:t>
      </w:r>
      <w:r w:rsidR="00B76B0A">
        <w:t>(</w:t>
      </w:r>
      <w:r w:rsidR="00855FCF">
        <w:t>EN</w:t>
      </w:r>
      <w:r w:rsidR="00B76B0A">
        <w:t xml:space="preserve">) </w:t>
      </w:r>
      <w:r w:rsidR="00F70E87">
        <w:t>bedöms vara aktuella för produkten ?</w:t>
      </w:r>
    </w:p>
    <w:p w14:paraId="540D1ABD" w14:textId="53784AA5" w:rsidR="002C0D01" w:rsidRDefault="002C0D01" w:rsidP="00D01F84">
      <w:pPr>
        <w:pStyle w:val="Frga2"/>
      </w:pPr>
      <w:r>
        <w:t>EN 60204-1</w:t>
      </w:r>
    </w:p>
    <w:p w14:paraId="29AADCD7" w14:textId="3B33EEDD" w:rsidR="002C0D01" w:rsidRDefault="002C0D01" w:rsidP="00D01F84">
      <w:pPr>
        <w:pStyle w:val="Frga2"/>
      </w:pPr>
      <w:r w:rsidRPr="002C0D01">
        <w:t>EN</w:t>
      </w:r>
      <w:r>
        <w:t xml:space="preserve"> 12100</w:t>
      </w:r>
    </w:p>
    <w:p w14:paraId="36381CD1" w14:textId="2E3EF3F9" w:rsidR="004E3B8F" w:rsidRDefault="00600AA6" w:rsidP="00D01F84">
      <w:pPr>
        <w:pStyle w:val="Frga2"/>
      </w:pPr>
      <w:r>
        <w:t xml:space="preserve">Andra harmoniserade </w:t>
      </w:r>
      <w:proofErr w:type="gramStart"/>
      <w:r>
        <w:t>standarder</w:t>
      </w:r>
      <w:r w:rsidR="00423DA9">
        <w:t xml:space="preserve"> </w:t>
      </w:r>
      <w:r>
        <w:t>?</w:t>
      </w:r>
      <w:proofErr w:type="gramEnd"/>
    </w:p>
    <w:p w14:paraId="4B29C903" w14:textId="7D7AFDC0" w:rsidR="00F70E87" w:rsidRDefault="009039CA" w:rsidP="003053FB">
      <w:pPr>
        <w:pStyle w:val="Rubrik2"/>
      </w:pPr>
      <w:r w:rsidRPr="009039CA">
        <w:rPr>
          <w:u w:val="single"/>
        </w:rPr>
        <w:t>Fråga</w:t>
      </w:r>
      <w:r w:rsidR="00F70E87" w:rsidRPr="009039CA">
        <w:rPr>
          <w:u w:val="single"/>
        </w:rPr>
        <w:t>:</w:t>
      </w:r>
      <w:r w:rsidR="00F70E87">
        <w:t xml:space="preserve"> </w:t>
      </w:r>
      <w:r w:rsidR="00A058A7">
        <w:t>Vilka</w:t>
      </w:r>
      <w:r w:rsidR="00F70E87">
        <w:t xml:space="preserve"> andra civila standarder </w:t>
      </w:r>
      <w:r w:rsidR="00607898">
        <w:t xml:space="preserve">som påverkar hälsa och säkerhet, </w:t>
      </w:r>
      <w:r w:rsidR="00F70E87">
        <w:t>utöver de harmoniserade</w:t>
      </w:r>
      <w:r w:rsidR="00607898">
        <w:t>,</w:t>
      </w:r>
      <w:r w:rsidR="00F70E87">
        <w:t xml:space="preserve"> </w:t>
      </w:r>
      <w:r w:rsidR="00353F24">
        <w:t xml:space="preserve">kan </w:t>
      </w:r>
      <w:r w:rsidR="00F70E87">
        <w:t xml:space="preserve">vara aktuella för </w:t>
      </w:r>
      <w:proofErr w:type="gramStart"/>
      <w:r w:rsidR="00F70E87">
        <w:t>produkten ?</w:t>
      </w:r>
      <w:proofErr w:type="gramEnd"/>
    </w:p>
    <w:p w14:paraId="7366AB73" w14:textId="29191618" w:rsidR="002C0D01" w:rsidRDefault="002C0D01" w:rsidP="00D01F84">
      <w:pPr>
        <w:pStyle w:val="Frga2"/>
      </w:pPr>
      <w:r>
        <w:t>ISO</w:t>
      </w:r>
    </w:p>
    <w:p w14:paraId="427157FB" w14:textId="4686CB6A" w:rsidR="002C0D01" w:rsidRDefault="002C0D01" w:rsidP="00D01F84">
      <w:pPr>
        <w:pStyle w:val="Frga2"/>
      </w:pPr>
      <w:r>
        <w:t>IEC</w:t>
      </w:r>
    </w:p>
    <w:p w14:paraId="074B0085" w14:textId="40226F33" w:rsidR="00600AA6" w:rsidRDefault="00600AA6" w:rsidP="00600AA6">
      <w:pPr>
        <w:pStyle w:val="Frga2"/>
      </w:pPr>
      <w:r>
        <w:t xml:space="preserve">Andra civila </w:t>
      </w:r>
      <w:proofErr w:type="gramStart"/>
      <w:r>
        <w:t>standarder</w:t>
      </w:r>
      <w:r w:rsidR="00423DA9">
        <w:t xml:space="preserve"> </w:t>
      </w:r>
      <w:r>
        <w:t>?</w:t>
      </w:r>
      <w:proofErr w:type="gramEnd"/>
    </w:p>
    <w:p w14:paraId="70EF196C" w14:textId="3120F162" w:rsidR="00F70E87" w:rsidRDefault="009039CA" w:rsidP="003053FB">
      <w:pPr>
        <w:pStyle w:val="Rubrik2"/>
      </w:pPr>
      <w:r w:rsidRPr="009039CA">
        <w:rPr>
          <w:u w:val="single"/>
        </w:rPr>
        <w:t>Fråga</w:t>
      </w:r>
      <w:r w:rsidR="00F70E87" w:rsidRPr="009039CA">
        <w:rPr>
          <w:u w:val="single"/>
        </w:rPr>
        <w:t>:</w:t>
      </w:r>
      <w:r w:rsidR="00F70E87">
        <w:t xml:space="preserve"> </w:t>
      </w:r>
      <w:r w:rsidR="00A058A7">
        <w:t>Vilka</w:t>
      </w:r>
      <w:r w:rsidR="00F70E87">
        <w:t xml:space="preserve"> militära standarder </w:t>
      </w:r>
      <w:r w:rsidR="00607898" w:rsidRPr="00607898">
        <w:t xml:space="preserve">som påverkar hälsa och säkerhet </w:t>
      </w:r>
      <w:r w:rsidR="00353F24">
        <w:t xml:space="preserve">kan </w:t>
      </w:r>
      <w:r w:rsidR="00F70E87">
        <w:t xml:space="preserve">vara aktuella för </w:t>
      </w:r>
      <w:proofErr w:type="gramStart"/>
      <w:r w:rsidR="00F70E87">
        <w:t>produkten ?</w:t>
      </w:r>
      <w:proofErr w:type="gramEnd"/>
    </w:p>
    <w:p w14:paraId="30EAAC96" w14:textId="525F79F6" w:rsidR="002C0D01" w:rsidRDefault="002C0D01" w:rsidP="00D01F84">
      <w:pPr>
        <w:pStyle w:val="Frga2"/>
      </w:pPr>
      <w:r>
        <w:t>STANAG</w:t>
      </w:r>
    </w:p>
    <w:p w14:paraId="33D6BEDD" w14:textId="19B13088" w:rsidR="00855FCF" w:rsidRDefault="00855FCF" w:rsidP="00D01F84">
      <w:pPr>
        <w:pStyle w:val="Frga2"/>
      </w:pPr>
      <w:r>
        <w:t>MIL-STD</w:t>
      </w:r>
    </w:p>
    <w:p w14:paraId="202A7222" w14:textId="1285089C" w:rsidR="004E3B8F" w:rsidRDefault="004E3B8F" w:rsidP="00D01F84">
      <w:pPr>
        <w:pStyle w:val="Frga2"/>
      </w:pPr>
      <w:r>
        <w:t>DEF-STAN</w:t>
      </w:r>
    </w:p>
    <w:p w14:paraId="14A80C69" w14:textId="1CA8742B" w:rsidR="00423DA9" w:rsidRDefault="00423DA9" w:rsidP="00D01F84">
      <w:pPr>
        <w:pStyle w:val="Frga2"/>
      </w:pPr>
      <w:r>
        <w:t>FSD</w:t>
      </w:r>
      <w:r w:rsidR="00353F24">
        <w:t xml:space="preserve"> (svenska försvarsstandarder)</w:t>
      </w:r>
    </w:p>
    <w:p w14:paraId="7E965B23" w14:textId="0410C5E8" w:rsidR="00600AA6" w:rsidRDefault="00600AA6" w:rsidP="00600AA6">
      <w:pPr>
        <w:pStyle w:val="Frga2"/>
      </w:pPr>
      <w:r>
        <w:t xml:space="preserve">Andra militära </w:t>
      </w:r>
      <w:proofErr w:type="gramStart"/>
      <w:r>
        <w:t>standarder</w:t>
      </w:r>
      <w:r w:rsidR="00423DA9">
        <w:t xml:space="preserve"> </w:t>
      </w:r>
      <w:r>
        <w:t>?</w:t>
      </w:r>
      <w:proofErr w:type="gramEnd"/>
    </w:p>
    <w:p w14:paraId="5D1B9491" w14:textId="77777777" w:rsidR="009039CA" w:rsidRDefault="009039CA">
      <w:pPr>
        <w:rPr>
          <w:rFonts w:ascii="Calibri" w:hAnsi="Calibri" w:cs="Arial"/>
          <w:b/>
          <w:bCs/>
          <w:sz w:val="28"/>
          <w:szCs w:val="20"/>
        </w:rPr>
      </w:pPr>
      <w:r>
        <w:br w:type="page"/>
      </w:r>
    </w:p>
    <w:p w14:paraId="0300FE00" w14:textId="72138285" w:rsidR="004509D9" w:rsidRPr="005F7BB5" w:rsidRDefault="004509D9" w:rsidP="001A32E0">
      <w:pPr>
        <w:pStyle w:val="Rubrik1"/>
      </w:pPr>
      <w:bookmarkStart w:id="31" w:name="_Toc220751525"/>
      <w:r>
        <w:t xml:space="preserve">Genomförande av kontraktsgenomgång med </w:t>
      </w:r>
      <w:r w:rsidR="00EC7B8C">
        <w:t>leverantören</w:t>
      </w:r>
      <w:bookmarkEnd w:id="31"/>
    </w:p>
    <w:p w14:paraId="1215E57D" w14:textId="53CE019B" w:rsidR="004509D9" w:rsidRDefault="004509D9" w:rsidP="00542F75">
      <w:pPr>
        <w:pStyle w:val="Brdtext1"/>
        <w:spacing w:after="120"/>
      </w:pPr>
      <w:r>
        <w:t xml:space="preserve">Under </w:t>
      </w:r>
      <w:r w:rsidRPr="00F70E87">
        <w:t>kontraktsgenomgång</w:t>
      </w:r>
      <w:r w:rsidR="00542F75">
        <w:t>en (</w:t>
      </w:r>
      <w:r w:rsidRPr="00F70E87">
        <w:t>uppstartsmöte</w:t>
      </w:r>
      <w:r w:rsidR="00542F75">
        <w:t>t)</w:t>
      </w:r>
      <w:r w:rsidRPr="00F70E87">
        <w:t xml:space="preserve"> med </w:t>
      </w:r>
      <w:r w:rsidR="00542F75">
        <w:t xml:space="preserve">leverantören </w:t>
      </w:r>
      <w:r>
        <w:t>behöver vissa frågor ställas och svar avkrävas. Svaren protokolleras och signeras av båda parter.</w:t>
      </w:r>
    </w:p>
    <w:p w14:paraId="6D3D621F" w14:textId="7C6B27EC" w:rsidR="00674B39" w:rsidRPr="00B5749A" w:rsidRDefault="00674B39" w:rsidP="003053FB">
      <w:pPr>
        <w:pStyle w:val="Rubrik2"/>
      </w:pPr>
      <w:bookmarkStart w:id="32" w:name="_Hlk164517137"/>
      <w:r w:rsidRPr="009039CA">
        <w:rPr>
          <w:u w:val="single"/>
        </w:rPr>
        <w:t>Frågeområde</w:t>
      </w:r>
      <w:r w:rsidRPr="00385D30">
        <w:t>:</w:t>
      </w:r>
      <w:r w:rsidRPr="00B5749A">
        <w:t xml:space="preserve"> </w:t>
      </w:r>
      <w:r w:rsidR="00B5749A" w:rsidRPr="00B5749A">
        <w:t>EU-rätt</w:t>
      </w:r>
    </w:p>
    <w:p w14:paraId="08B3A077" w14:textId="36E549A0" w:rsidR="00674B39" w:rsidRDefault="00674B39" w:rsidP="0052410D">
      <w:pPr>
        <w:pStyle w:val="Frga"/>
      </w:pPr>
      <w:r>
        <w:t xml:space="preserve">Vilka </w:t>
      </w:r>
      <w:bookmarkStart w:id="33" w:name="_Hlk168045039"/>
      <w:r w:rsidRPr="0052410D">
        <w:t>EU</w:t>
      </w:r>
      <w:r>
        <w:t>-</w:t>
      </w:r>
      <w:r w:rsidRPr="00D01F84">
        <w:t>förordningar</w:t>
      </w:r>
      <w:r>
        <w:t xml:space="preserve">/direktiv avses </w:t>
      </w:r>
      <w:r w:rsidR="0087604E">
        <w:t xml:space="preserve">att </w:t>
      </w:r>
      <w:r>
        <w:t>tillämpas</w:t>
      </w:r>
      <w:r w:rsidR="00461E73">
        <w:t xml:space="preserve"> för produkten</w:t>
      </w:r>
      <w:r>
        <w:t xml:space="preserve"> </w:t>
      </w:r>
      <w:bookmarkEnd w:id="33"/>
      <w:r>
        <w:t>?</w:t>
      </w:r>
      <w:r w:rsidR="00B86326">
        <w:t xml:space="preserve"> </w:t>
      </w:r>
      <w:r w:rsidR="00B86326" w:rsidRPr="00736E1A">
        <w:t xml:space="preserve">(Se även </w:t>
      </w:r>
      <w:r w:rsidR="00B86326" w:rsidRPr="00204DBE">
        <w:t xml:space="preserve">bilaga </w:t>
      </w:r>
      <w:r w:rsidR="00204DBE" w:rsidRPr="00204DBE">
        <w:t>1</w:t>
      </w:r>
      <w:r w:rsidR="00B86326" w:rsidRPr="00736E1A">
        <w:t>)</w:t>
      </w:r>
    </w:p>
    <w:p w14:paraId="1494B6BE" w14:textId="77D06988" w:rsidR="00674B39" w:rsidRDefault="00674B39" w:rsidP="0052410D">
      <w:pPr>
        <w:pStyle w:val="Frga"/>
      </w:pPr>
      <w:r w:rsidRPr="0052410D">
        <w:t>Vilka</w:t>
      </w:r>
      <w:r>
        <w:t xml:space="preserve"> delar i dessa avses </w:t>
      </w:r>
      <w:r w:rsidR="0087604E">
        <w:t xml:space="preserve">att </w:t>
      </w:r>
      <w:r>
        <w:t>tillämpas och finns det några delar som inte är tillämpliga ?</w:t>
      </w:r>
    </w:p>
    <w:p w14:paraId="693F24F4" w14:textId="301CF414" w:rsidR="00253502" w:rsidRDefault="00674B39" w:rsidP="00CC2047">
      <w:pPr>
        <w:pStyle w:val="Frga"/>
      </w:pPr>
      <w:r>
        <w:t>Finns det några undantag som avses att åberopas ?</w:t>
      </w:r>
    </w:p>
    <w:tbl>
      <w:tblPr>
        <w:tblStyle w:val="Tabellrutnt"/>
        <w:tblW w:w="9470" w:type="dxa"/>
        <w:tblLook w:val="04A0" w:firstRow="1" w:lastRow="0" w:firstColumn="1" w:lastColumn="0" w:noHBand="0" w:noVBand="1"/>
      </w:tblPr>
      <w:tblGrid>
        <w:gridCol w:w="454"/>
        <w:gridCol w:w="2943"/>
        <w:gridCol w:w="446"/>
        <w:gridCol w:w="2673"/>
        <w:gridCol w:w="446"/>
        <w:gridCol w:w="2508"/>
      </w:tblGrid>
      <w:tr w:rsidR="0039243C" w14:paraId="5D50D329" w14:textId="77777777" w:rsidTr="00C63AF4">
        <w:tc>
          <w:tcPr>
            <w:tcW w:w="454" w:type="dxa"/>
            <w:vAlign w:val="center"/>
          </w:tcPr>
          <w:p w14:paraId="73B8D448" w14:textId="7816771D" w:rsidR="00674B39" w:rsidRPr="00E76AE6" w:rsidRDefault="00CF3BC2" w:rsidP="00C72C83">
            <w:pPr>
              <w:pStyle w:val="Brdtext1"/>
              <w:spacing w:before="40" w:after="40"/>
              <w:jc w:val="center"/>
              <w:rPr>
                <w:rFonts w:ascii="Arial" w:hAnsi="Arial" w:cs="Arial"/>
                <w:sz w:val="20"/>
                <w:szCs w:val="20"/>
              </w:rPr>
            </w:pPr>
            <w:r w:rsidRPr="00E76AE6">
              <w:rPr>
                <w:rFonts w:ascii="Arial" w:hAnsi="Arial" w:cs="Arial"/>
                <w:sz w:val="20"/>
                <w:szCs w:val="20"/>
              </w:rPr>
              <w:fldChar w:fldCharType="begin">
                <w:ffData>
                  <w:name w:val="Kryss1"/>
                  <w:enabled/>
                  <w:calcOnExit w:val="0"/>
                  <w:checkBox>
                    <w:sizeAuto/>
                    <w:default w:val="0"/>
                  </w:checkBox>
                </w:ffData>
              </w:fldChar>
            </w:r>
            <w:bookmarkStart w:id="34" w:name="Kryss1"/>
            <w:r w:rsidRPr="00E76AE6">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E76AE6">
              <w:rPr>
                <w:rFonts w:ascii="Arial" w:hAnsi="Arial" w:cs="Arial"/>
                <w:sz w:val="20"/>
                <w:szCs w:val="20"/>
              </w:rPr>
              <w:fldChar w:fldCharType="end"/>
            </w:r>
            <w:bookmarkEnd w:id="34"/>
          </w:p>
        </w:tc>
        <w:tc>
          <w:tcPr>
            <w:tcW w:w="2943" w:type="dxa"/>
          </w:tcPr>
          <w:p w14:paraId="14B4BE7A" w14:textId="697D99D0" w:rsidR="00674B39" w:rsidRPr="00E76AE6" w:rsidRDefault="00C63AF4" w:rsidP="00674B39">
            <w:pPr>
              <w:pStyle w:val="Brdtext1"/>
              <w:spacing w:before="40" w:after="40"/>
              <w:rPr>
                <w:rFonts w:ascii="Arial" w:hAnsi="Arial" w:cs="Arial"/>
                <w:sz w:val="20"/>
                <w:szCs w:val="20"/>
              </w:rPr>
            </w:pPr>
            <w:r w:rsidRPr="00E76AE6">
              <w:rPr>
                <w:rFonts w:ascii="Arial" w:hAnsi="Arial" w:cs="Arial"/>
                <w:sz w:val="20"/>
                <w:szCs w:val="20"/>
              </w:rPr>
              <w:t>Maskin</w:t>
            </w:r>
            <w:r>
              <w:rPr>
                <w:rFonts w:ascii="Arial" w:hAnsi="Arial" w:cs="Arial"/>
                <w:sz w:val="20"/>
                <w:szCs w:val="20"/>
              </w:rPr>
              <w:t>förordning</w:t>
            </w:r>
            <w:r>
              <w:rPr>
                <w:rFonts w:ascii="Arial" w:hAnsi="Arial" w:cs="Arial"/>
                <w:sz w:val="20"/>
                <w:szCs w:val="20"/>
              </w:rPr>
              <w:t>en</w:t>
            </w:r>
            <w:r w:rsidRPr="00E76AE6">
              <w:rPr>
                <w:rFonts w:ascii="Arial" w:hAnsi="Arial" w:cs="Arial"/>
                <w:sz w:val="20"/>
                <w:szCs w:val="20"/>
              </w:rPr>
              <w:t xml:space="preserve"> </w:t>
            </w:r>
          </w:p>
        </w:tc>
        <w:tc>
          <w:tcPr>
            <w:tcW w:w="446" w:type="dxa"/>
          </w:tcPr>
          <w:p w14:paraId="74FC0C95" w14:textId="1E07C38F" w:rsidR="00674B39" w:rsidRPr="00E76AE6" w:rsidRDefault="00CF3BC2" w:rsidP="004E3FD0">
            <w:pPr>
              <w:pStyle w:val="Brdtext1"/>
              <w:spacing w:before="40" w:after="40"/>
              <w:jc w:val="center"/>
              <w:rPr>
                <w:rFonts w:ascii="Arial" w:hAnsi="Arial" w:cs="Arial"/>
                <w:sz w:val="20"/>
                <w:szCs w:val="20"/>
              </w:rPr>
            </w:pPr>
            <w:r w:rsidRPr="00E76AE6">
              <w:rPr>
                <w:rFonts w:ascii="Arial" w:hAnsi="Arial" w:cs="Arial"/>
                <w:sz w:val="20"/>
                <w:szCs w:val="20"/>
              </w:rPr>
              <w:fldChar w:fldCharType="begin">
                <w:ffData>
                  <w:name w:val="Kryss1"/>
                  <w:enabled/>
                  <w:calcOnExit w:val="0"/>
                  <w:checkBox>
                    <w:sizeAuto/>
                    <w:default w:val="0"/>
                  </w:checkBox>
                </w:ffData>
              </w:fldChar>
            </w:r>
            <w:r w:rsidRPr="00E76AE6">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E76AE6">
              <w:rPr>
                <w:rFonts w:ascii="Arial" w:hAnsi="Arial" w:cs="Arial"/>
                <w:sz w:val="20"/>
                <w:szCs w:val="20"/>
              </w:rPr>
              <w:fldChar w:fldCharType="end"/>
            </w:r>
          </w:p>
        </w:tc>
        <w:tc>
          <w:tcPr>
            <w:tcW w:w="2673" w:type="dxa"/>
          </w:tcPr>
          <w:p w14:paraId="047BAE2A" w14:textId="24FF89DC" w:rsidR="00674B39" w:rsidRPr="00E76AE6" w:rsidRDefault="00C63AF4" w:rsidP="00674B39">
            <w:pPr>
              <w:pStyle w:val="Brdtext1"/>
              <w:spacing w:before="40" w:after="40"/>
              <w:rPr>
                <w:rFonts w:ascii="Arial" w:hAnsi="Arial" w:cs="Arial"/>
                <w:sz w:val="20"/>
                <w:szCs w:val="20"/>
              </w:rPr>
            </w:pPr>
            <w:r w:rsidRPr="00E76AE6">
              <w:rPr>
                <w:rFonts w:ascii="Arial" w:hAnsi="Arial" w:cs="Arial"/>
                <w:sz w:val="20"/>
                <w:szCs w:val="20"/>
              </w:rPr>
              <w:t>Lågspänningsdirektivet</w:t>
            </w:r>
          </w:p>
        </w:tc>
        <w:tc>
          <w:tcPr>
            <w:tcW w:w="440" w:type="dxa"/>
          </w:tcPr>
          <w:p w14:paraId="17D52274" w14:textId="55F6628F" w:rsidR="00674B39" w:rsidRPr="00E76AE6" w:rsidRDefault="00CF3BC2" w:rsidP="004E3FD0">
            <w:pPr>
              <w:pStyle w:val="Brdtext1"/>
              <w:spacing w:before="40" w:after="40"/>
              <w:jc w:val="center"/>
              <w:rPr>
                <w:rFonts w:ascii="Arial" w:hAnsi="Arial" w:cs="Arial"/>
                <w:sz w:val="20"/>
                <w:szCs w:val="20"/>
              </w:rPr>
            </w:pPr>
            <w:r w:rsidRPr="00E76AE6">
              <w:rPr>
                <w:rFonts w:ascii="Arial" w:hAnsi="Arial" w:cs="Arial"/>
                <w:sz w:val="20"/>
                <w:szCs w:val="20"/>
              </w:rPr>
              <w:fldChar w:fldCharType="begin">
                <w:ffData>
                  <w:name w:val="Kryss1"/>
                  <w:enabled/>
                  <w:calcOnExit w:val="0"/>
                  <w:checkBox>
                    <w:sizeAuto/>
                    <w:default w:val="0"/>
                  </w:checkBox>
                </w:ffData>
              </w:fldChar>
            </w:r>
            <w:r w:rsidRPr="00E76AE6">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E76AE6">
              <w:rPr>
                <w:rFonts w:ascii="Arial" w:hAnsi="Arial" w:cs="Arial"/>
                <w:sz w:val="20"/>
                <w:szCs w:val="20"/>
              </w:rPr>
              <w:fldChar w:fldCharType="end"/>
            </w:r>
          </w:p>
        </w:tc>
        <w:tc>
          <w:tcPr>
            <w:tcW w:w="2514" w:type="dxa"/>
          </w:tcPr>
          <w:p w14:paraId="66978186" w14:textId="50533689" w:rsidR="00674B39" w:rsidRPr="00E76AE6" w:rsidRDefault="00C63AF4" w:rsidP="00674B39">
            <w:pPr>
              <w:pStyle w:val="Brdtext1"/>
              <w:spacing w:before="40" w:after="40"/>
              <w:rPr>
                <w:rFonts w:ascii="Arial" w:hAnsi="Arial" w:cs="Arial"/>
                <w:sz w:val="20"/>
                <w:szCs w:val="20"/>
              </w:rPr>
            </w:pPr>
            <w:proofErr w:type="spellStart"/>
            <w:r w:rsidRPr="00E76AE6">
              <w:rPr>
                <w:rFonts w:ascii="Arial" w:hAnsi="Arial" w:cs="Arial"/>
                <w:sz w:val="20"/>
                <w:szCs w:val="20"/>
              </w:rPr>
              <w:t>RoHS</w:t>
            </w:r>
            <w:proofErr w:type="spellEnd"/>
          </w:p>
        </w:tc>
      </w:tr>
      <w:tr w:rsidR="0039243C" w14:paraId="225FE799" w14:textId="77777777" w:rsidTr="00C63AF4">
        <w:tc>
          <w:tcPr>
            <w:tcW w:w="454" w:type="dxa"/>
            <w:vAlign w:val="center"/>
          </w:tcPr>
          <w:p w14:paraId="00C1B1CD" w14:textId="2BF62C21" w:rsidR="00674B39" w:rsidRPr="00E76AE6" w:rsidRDefault="00CF3BC2" w:rsidP="00C72C83">
            <w:pPr>
              <w:pStyle w:val="Brdtext1"/>
              <w:spacing w:before="40" w:after="40"/>
              <w:jc w:val="center"/>
              <w:rPr>
                <w:rFonts w:ascii="Arial" w:hAnsi="Arial" w:cs="Arial"/>
                <w:sz w:val="20"/>
                <w:szCs w:val="20"/>
              </w:rPr>
            </w:pPr>
            <w:r w:rsidRPr="00E76AE6">
              <w:rPr>
                <w:rFonts w:ascii="Arial" w:hAnsi="Arial" w:cs="Arial"/>
                <w:sz w:val="20"/>
                <w:szCs w:val="20"/>
              </w:rPr>
              <w:fldChar w:fldCharType="begin">
                <w:ffData>
                  <w:name w:val="Kryss1"/>
                  <w:enabled/>
                  <w:calcOnExit w:val="0"/>
                  <w:checkBox>
                    <w:sizeAuto/>
                    <w:default w:val="0"/>
                  </w:checkBox>
                </w:ffData>
              </w:fldChar>
            </w:r>
            <w:r w:rsidRPr="00E76AE6">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E76AE6">
              <w:rPr>
                <w:rFonts w:ascii="Arial" w:hAnsi="Arial" w:cs="Arial"/>
                <w:sz w:val="20"/>
                <w:szCs w:val="20"/>
              </w:rPr>
              <w:fldChar w:fldCharType="end"/>
            </w:r>
          </w:p>
        </w:tc>
        <w:tc>
          <w:tcPr>
            <w:tcW w:w="2943" w:type="dxa"/>
          </w:tcPr>
          <w:p w14:paraId="21CEBA26" w14:textId="6A4BE858" w:rsidR="00674B39" w:rsidRPr="00E76AE6" w:rsidRDefault="00C63AF4" w:rsidP="00674B39">
            <w:pPr>
              <w:pStyle w:val="Brdtext1"/>
              <w:spacing w:before="40" w:after="40"/>
              <w:rPr>
                <w:rFonts w:ascii="Arial" w:hAnsi="Arial" w:cs="Arial"/>
                <w:sz w:val="20"/>
                <w:szCs w:val="20"/>
              </w:rPr>
            </w:pPr>
            <w:r w:rsidRPr="00C63AF4">
              <w:rPr>
                <w:rFonts w:ascii="Arial" w:hAnsi="Arial" w:cs="Arial"/>
                <w:sz w:val="20"/>
                <w:szCs w:val="20"/>
              </w:rPr>
              <w:t>Maskindirektivet</w:t>
            </w:r>
          </w:p>
        </w:tc>
        <w:tc>
          <w:tcPr>
            <w:tcW w:w="446" w:type="dxa"/>
          </w:tcPr>
          <w:p w14:paraId="12C811E2" w14:textId="2AE60910" w:rsidR="00674B39" w:rsidRPr="00E76AE6" w:rsidRDefault="00CF3BC2" w:rsidP="004E3FD0">
            <w:pPr>
              <w:pStyle w:val="Brdtext1"/>
              <w:spacing w:before="40" w:after="40"/>
              <w:jc w:val="center"/>
              <w:rPr>
                <w:rFonts w:ascii="Arial" w:hAnsi="Arial" w:cs="Arial"/>
                <w:sz w:val="20"/>
                <w:szCs w:val="20"/>
              </w:rPr>
            </w:pPr>
            <w:r w:rsidRPr="00E76AE6">
              <w:rPr>
                <w:rFonts w:ascii="Arial" w:hAnsi="Arial" w:cs="Arial"/>
                <w:sz w:val="20"/>
                <w:szCs w:val="20"/>
              </w:rPr>
              <w:fldChar w:fldCharType="begin">
                <w:ffData>
                  <w:name w:val="Kryss1"/>
                  <w:enabled/>
                  <w:calcOnExit w:val="0"/>
                  <w:checkBox>
                    <w:sizeAuto/>
                    <w:default w:val="0"/>
                  </w:checkBox>
                </w:ffData>
              </w:fldChar>
            </w:r>
            <w:r w:rsidRPr="00E76AE6">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E76AE6">
              <w:rPr>
                <w:rFonts w:ascii="Arial" w:hAnsi="Arial" w:cs="Arial"/>
                <w:sz w:val="20"/>
                <w:szCs w:val="20"/>
              </w:rPr>
              <w:fldChar w:fldCharType="end"/>
            </w:r>
          </w:p>
        </w:tc>
        <w:tc>
          <w:tcPr>
            <w:tcW w:w="2673" w:type="dxa"/>
          </w:tcPr>
          <w:p w14:paraId="2062D46C" w14:textId="3B9B4FDA" w:rsidR="00674B39" w:rsidRPr="00E76AE6" w:rsidRDefault="00C63AF4" w:rsidP="00674B39">
            <w:pPr>
              <w:pStyle w:val="Brdtext1"/>
              <w:spacing w:before="40" w:after="40"/>
              <w:rPr>
                <w:rFonts w:ascii="Arial" w:hAnsi="Arial" w:cs="Arial"/>
                <w:sz w:val="20"/>
                <w:szCs w:val="20"/>
              </w:rPr>
            </w:pPr>
            <w:r w:rsidRPr="00E76AE6">
              <w:rPr>
                <w:rFonts w:ascii="Arial" w:hAnsi="Arial" w:cs="Arial"/>
                <w:sz w:val="20"/>
                <w:szCs w:val="20"/>
              </w:rPr>
              <w:t>EMC-direktivet</w:t>
            </w:r>
          </w:p>
        </w:tc>
        <w:tc>
          <w:tcPr>
            <w:tcW w:w="440" w:type="dxa"/>
          </w:tcPr>
          <w:p w14:paraId="0A7BEFBE" w14:textId="682FE72E" w:rsidR="00674B39" w:rsidRPr="00E76AE6" w:rsidRDefault="00CF3BC2" w:rsidP="004E3FD0">
            <w:pPr>
              <w:pStyle w:val="Brdtext1"/>
              <w:spacing w:before="40" w:after="40"/>
              <w:jc w:val="center"/>
              <w:rPr>
                <w:rFonts w:ascii="Arial" w:hAnsi="Arial" w:cs="Arial"/>
                <w:sz w:val="20"/>
                <w:szCs w:val="20"/>
              </w:rPr>
            </w:pPr>
            <w:r w:rsidRPr="00E76AE6">
              <w:rPr>
                <w:rFonts w:ascii="Arial" w:hAnsi="Arial" w:cs="Arial"/>
                <w:sz w:val="20"/>
                <w:szCs w:val="20"/>
              </w:rPr>
              <w:fldChar w:fldCharType="begin">
                <w:ffData>
                  <w:name w:val="Kryss1"/>
                  <w:enabled/>
                  <w:calcOnExit w:val="0"/>
                  <w:checkBox>
                    <w:sizeAuto/>
                    <w:default w:val="0"/>
                  </w:checkBox>
                </w:ffData>
              </w:fldChar>
            </w:r>
            <w:r w:rsidRPr="00E76AE6">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E76AE6">
              <w:rPr>
                <w:rFonts w:ascii="Arial" w:hAnsi="Arial" w:cs="Arial"/>
                <w:sz w:val="20"/>
                <w:szCs w:val="20"/>
              </w:rPr>
              <w:fldChar w:fldCharType="end"/>
            </w:r>
          </w:p>
        </w:tc>
        <w:tc>
          <w:tcPr>
            <w:tcW w:w="2514" w:type="dxa"/>
          </w:tcPr>
          <w:p w14:paraId="4FA90634" w14:textId="7D0CE9FA" w:rsidR="00674B39" w:rsidRPr="00E76AE6" w:rsidRDefault="00C63AF4" w:rsidP="00674B39">
            <w:pPr>
              <w:pStyle w:val="Brdtext1"/>
              <w:spacing w:before="40" w:after="40"/>
              <w:rPr>
                <w:rFonts w:ascii="Arial" w:hAnsi="Arial" w:cs="Arial"/>
                <w:sz w:val="20"/>
                <w:szCs w:val="20"/>
              </w:rPr>
            </w:pPr>
            <w:r w:rsidRPr="00E76AE6">
              <w:rPr>
                <w:rFonts w:ascii="Arial" w:hAnsi="Arial" w:cs="Arial"/>
                <w:sz w:val="20"/>
                <w:szCs w:val="20"/>
              </w:rPr>
              <w:t>Radiodirektivet</w:t>
            </w:r>
          </w:p>
        </w:tc>
      </w:tr>
      <w:tr w:rsidR="0039243C" w14:paraId="27A0B484" w14:textId="77777777" w:rsidTr="00C63AF4">
        <w:tc>
          <w:tcPr>
            <w:tcW w:w="454" w:type="dxa"/>
            <w:vAlign w:val="center"/>
          </w:tcPr>
          <w:p w14:paraId="5444AD8D" w14:textId="10C4CABF" w:rsidR="00674B39" w:rsidRPr="00E76AE6" w:rsidRDefault="00CF3BC2" w:rsidP="00C72C83">
            <w:pPr>
              <w:pStyle w:val="Brdtext1"/>
              <w:spacing w:before="40" w:after="40"/>
              <w:jc w:val="center"/>
              <w:rPr>
                <w:rFonts w:ascii="Arial" w:hAnsi="Arial" w:cs="Arial"/>
                <w:sz w:val="20"/>
                <w:szCs w:val="20"/>
              </w:rPr>
            </w:pPr>
            <w:r w:rsidRPr="00E76AE6">
              <w:rPr>
                <w:rFonts w:ascii="Arial" w:hAnsi="Arial" w:cs="Arial"/>
                <w:sz w:val="20"/>
                <w:szCs w:val="20"/>
              </w:rPr>
              <w:fldChar w:fldCharType="begin">
                <w:ffData>
                  <w:name w:val="Kryss1"/>
                  <w:enabled/>
                  <w:calcOnExit w:val="0"/>
                  <w:checkBox>
                    <w:sizeAuto/>
                    <w:default w:val="0"/>
                  </w:checkBox>
                </w:ffData>
              </w:fldChar>
            </w:r>
            <w:r w:rsidRPr="00E76AE6">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E76AE6">
              <w:rPr>
                <w:rFonts w:ascii="Arial" w:hAnsi="Arial" w:cs="Arial"/>
                <w:sz w:val="20"/>
                <w:szCs w:val="20"/>
              </w:rPr>
              <w:fldChar w:fldCharType="end"/>
            </w:r>
          </w:p>
        </w:tc>
        <w:tc>
          <w:tcPr>
            <w:tcW w:w="2943" w:type="dxa"/>
          </w:tcPr>
          <w:p w14:paraId="69C2D34F" w14:textId="77777777" w:rsidR="00674B39" w:rsidRPr="00E76AE6" w:rsidRDefault="00674B39" w:rsidP="00674B39">
            <w:pPr>
              <w:pStyle w:val="Brdtext1"/>
              <w:spacing w:before="40" w:after="40"/>
              <w:rPr>
                <w:rFonts w:ascii="Arial" w:hAnsi="Arial" w:cs="Arial"/>
                <w:sz w:val="20"/>
                <w:szCs w:val="20"/>
              </w:rPr>
            </w:pPr>
          </w:p>
        </w:tc>
        <w:tc>
          <w:tcPr>
            <w:tcW w:w="446" w:type="dxa"/>
          </w:tcPr>
          <w:p w14:paraId="72317CC6" w14:textId="68A2BE9A" w:rsidR="00674B39" w:rsidRPr="00E76AE6" w:rsidRDefault="00CF3BC2" w:rsidP="004E3FD0">
            <w:pPr>
              <w:pStyle w:val="Brdtext1"/>
              <w:spacing w:before="40" w:after="40"/>
              <w:jc w:val="center"/>
              <w:rPr>
                <w:rFonts w:ascii="Arial" w:hAnsi="Arial" w:cs="Arial"/>
                <w:sz w:val="20"/>
                <w:szCs w:val="20"/>
              </w:rPr>
            </w:pPr>
            <w:r w:rsidRPr="00E76AE6">
              <w:rPr>
                <w:rFonts w:ascii="Arial" w:hAnsi="Arial" w:cs="Arial"/>
                <w:sz w:val="20"/>
                <w:szCs w:val="20"/>
              </w:rPr>
              <w:fldChar w:fldCharType="begin">
                <w:ffData>
                  <w:name w:val="Kryss1"/>
                  <w:enabled/>
                  <w:calcOnExit w:val="0"/>
                  <w:checkBox>
                    <w:sizeAuto/>
                    <w:default w:val="0"/>
                  </w:checkBox>
                </w:ffData>
              </w:fldChar>
            </w:r>
            <w:r w:rsidRPr="00E76AE6">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E76AE6">
              <w:rPr>
                <w:rFonts w:ascii="Arial" w:hAnsi="Arial" w:cs="Arial"/>
                <w:sz w:val="20"/>
                <w:szCs w:val="20"/>
              </w:rPr>
              <w:fldChar w:fldCharType="end"/>
            </w:r>
          </w:p>
        </w:tc>
        <w:tc>
          <w:tcPr>
            <w:tcW w:w="2673" w:type="dxa"/>
          </w:tcPr>
          <w:p w14:paraId="6F8CBA87" w14:textId="77777777" w:rsidR="00674B39" w:rsidRPr="00E76AE6" w:rsidRDefault="00674B39" w:rsidP="00674B39">
            <w:pPr>
              <w:pStyle w:val="Brdtext1"/>
              <w:spacing w:before="40" w:after="40"/>
              <w:rPr>
                <w:rFonts w:ascii="Arial" w:hAnsi="Arial" w:cs="Arial"/>
                <w:sz w:val="20"/>
                <w:szCs w:val="20"/>
              </w:rPr>
            </w:pPr>
          </w:p>
        </w:tc>
        <w:tc>
          <w:tcPr>
            <w:tcW w:w="440" w:type="dxa"/>
          </w:tcPr>
          <w:p w14:paraId="04DCBDF7" w14:textId="46770325" w:rsidR="00674B39" w:rsidRPr="00E76AE6" w:rsidRDefault="00CF3BC2" w:rsidP="004E3FD0">
            <w:pPr>
              <w:pStyle w:val="Brdtext1"/>
              <w:spacing w:before="40" w:after="40"/>
              <w:jc w:val="center"/>
              <w:rPr>
                <w:rFonts w:ascii="Arial" w:hAnsi="Arial" w:cs="Arial"/>
                <w:sz w:val="20"/>
                <w:szCs w:val="20"/>
              </w:rPr>
            </w:pPr>
            <w:r w:rsidRPr="00E76AE6">
              <w:rPr>
                <w:rFonts w:ascii="Arial" w:hAnsi="Arial" w:cs="Arial"/>
                <w:sz w:val="20"/>
                <w:szCs w:val="20"/>
              </w:rPr>
              <w:fldChar w:fldCharType="begin">
                <w:ffData>
                  <w:name w:val="Kryss1"/>
                  <w:enabled/>
                  <w:calcOnExit w:val="0"/>
                  <w:checkBox>
                    <w:sizeAuto/>
                    <w:default w:val="0"/>
                  </w:checkBox>
                </w:ffData>
              </w:fldChar>
            </w:r>
            <w:r w:rsidRPr="00E76AE6">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E76AE6">
              <w:rPr>
                <w:rFonts w:ascii="Arial" w:hAnsi="Arial" w:cs="Arial"/>
                <w:sz w:val="20"/>
                <w:szCs w:val="20"/>
              </w:rPr>
              <w:fldChar w:fldCharType="end"/>
            </w:r>
          </w:p>
        </w:tc>
        <w:tc>
          <w:tcPr>
            <w:tcW w:w="2514" w:type="dxa"/>
          </w:tcPr>
          <w:p w14:paraId="23705605" w14:textId="5915DCEC" w:rsidR="00674B39" w:rsidRPr="00E76AE6" w:rsidRDefault="00674B39" w:rsidP="00674B39">
            <w:pPr>
              <w:pStyle w:val="Brdtext1"/>
              <w:spacing w:before="40" w:after="40"/>
              <w:rPr>
                <w:rFonts w:ascii="Arial" w:hAnsi="Arial" w:cs="Arial"/>
                <w:sz w:val="20"/>
                <w:szCs w:val="20"/>
              </w:rPr>
            </w:pPr>
          </w:p>
        </w:tc>
      </w:tr>
      <w:tr w:rsidR="00166BC6" w14:paraId="69A39899" w14:textId="77777777" w:rsidTr="001D3FDC">
        <w:tc>
          <w:tcPr>
            <w:tcW w:w="9470" w:type="dxa"/>
            <w:gridSpan w:val="6"/>
          </w:tcPr>
          <w:p w14:paraId="4756ABC8" w14:textId="77777777" w:rsidR="00CF3BC2" w:rsidRDefault="00166BC6" w:rsidP="00674B39">
            <w:pPr>
              <w:pStyle w:val="Brdtext1"/>
              <w:spacing w:before="40" w:after="40"/>
              <w:rPr>
                <w:rFonts w:ascii="Arial" w:hAnsi="Arial" w:cs="Arial"/>
                <w:sz w:val="16"/>
                <w:szCs w:val="16"/>
              </w:rPr>
            </w:pPr>
            <w:r w:rsidRPr="00166BC6">
              <w:rPr>
                <w:rFonts w:ascii="Arial" w:hAnsi="Arial" w:cs="Arial"/>
                <w:sz w:val="16"/>
                <w:szCs w:val="16"/>
              </w:rPr>
              <w:t>Noteringar:</w:t>
            </w:r>
          </w:p>
          <w:p w14:paraId="6EED2C69" w14:textId="1724E1DF" w:rsidR="00166BC6" w:rsidRDefault="00166BC6" w:rsidP="00674B39">
            <w:pPr>
              <w:pStyle w:val="Brdtext1"/>
              <w:spacing w:before="40" w:after="40"/>
              <w:rPr>
                <w:rFonts w:ascii="Arial" w:hAnsi="Arial" w:cs="Arial"/>
                <w:sz w:val="20"/>
                <w:szCs w:val="20"/>
              </w:rPr>
            </w:pPr>
          </w:p>
          <w:p w14:paraId="12914227" w14:textId="6308F444" w:rsidR="00C1500B" w:rsidRPr="00166BC6" w:rsidRDefault="00C1500B" w:rsidP="00674B39">
            <w:pPr>
              <w:pStyle w:val="Brdtext1"/>
              <w:spacing w:before="40" w:after="40"/>
              <w:rPr>
                <w:rFonts w:ascii="Arial" w:hAnsi="Arial" w:cs="Arial"/>
              </w:rPr>
            </w:pPr>
          </w:p>
        </w:tc>
      </w:tr>
      <w:tr w:rsidR="00C72C83" w14:paraId="7A869CC0" w14:textId="77777777" w:rsidTr="001D3FDC">
        <w:tc>
          <w:tcPr>
            <w:tcW w:w="9470" w:type="dxa"/>
            <w:gridSpan w:val="6"/>
          </w:tcPr>
          <w:p w14:paraId="3F9CB989" w14:textId="193865BE" w:rsidR="00C72C83" w:rsidRPr="00166BC6" w:rsidRDefault="00C72C83" w:rsidP="00674B39">
            <w:pPr>
              <w:pStyle w:val="Brdtext1"/>
              <w:spacing w:before="40" w:after="40"/>
              <w:rPr>
                <w:rFonts w:ascii="Arial" w:hAnsi="Arial" w:cs="Arial"/>
                <w:sz w:val="16"/>
                <w:szCs w:val="16"/>
              </w:rPr>
            </w:pPr>
            <w:r>
              <w:rPr>
                <w:noProof/>
              </w:rPr>
              <w:drawing>
                <wp:inline distT="0" distB="0" distL="0" distR="0" wp14:anchorId="23A3E465" wp14:editId="617DBD46">
                  <wp:extent cx="5844208" cy="249555"/>
                  <wp:effectExtent l="0" t="0" r="4445" b="0"/>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6949" cy="250953"/>
                          </a:xfrm>
                          <a:prstGeom prst="rect">
                            <a:avLst/>
                          </a:prstGeom>
                          <a:noFill/>
                        </pic:spPr>
                      </pic:pic>
                    </a:graphicData>
                  </a:graphic>
                </wp:inline>
              </w:drawing>
            </w:r>
          </w:p>
        </w:tc>
      </w:tr>
    </w:tbl>
    <w:bookmarkEnd w:id="32"/>
    <w:p w14:paraId="7E661E88" w14:textId="09548C04" w:rsidR="0087604E" w:rsidRPr="00B5749A" w:rsidRDefault="0087604E" w:rsidP="00E76AE6">
      <w:pPr>
        <w:pStyle w:val="Rubrik2"/>
      </w:pPr>
      <w:r w:rsidRPr="00B5749A">
        <w:rPr>
          <w:u w:val="single"/>
        </w:rPr>
        <w:t>Frågeområde</w:t>
      </w:r>
      <w:r w:rsidRPr="00B5749A">
        <w:t xml:space="preserve">: </w:t>
      </w:r>
      <w:r w:rsidR="00B5749A" w:rsidRPr="00B5749A">
        <w:t>Harmoniserade standarder</w:t>
      </w:r>
    </w:p>
    <w:p w14:paraId="2EAE3361" w14:textId="7F005227" w:rsidR="0087604E" w:rsidRDefault="0087604E" w:rsidP="00CC2047">
      <w:pPr>
        <w:pStyle w:val="Frga"/>
      </w:pPr>
      <w:r w:rsidRPr="0087604E">
        <w:t xml:space="preserve">Vilka </w:t>
      </w:r>
      <w:r>
        <w:t>harmoniserade standarder</w:t>
      </w:r>
      <w:r w:rsidRPr="0087604E">
        <w:t xml:space="preserve"> avses </w:t>
      </w:r>
      <w:r>
        <w:t xml:space="preserve">att </w:t>
      </w:r>
      <w:r w:rsidRPr="0087604E">
        <w:t>tillämpas ?</w:t>
      </w:r>
    </w:p>
    <w:p w14:paraId="6BF5E056" w14:textId="6026D8BD" w:rsidR="0087604E" w:rsidRPr="0087604E" w:rsidRDefault="0087604E" w:rsidP="00CC2047">
      <w:pPr>
        <w:pStyle w:val="Frga"/>
      </w:pPr>
      <w:r w:rsidRPr="0087604E">
        <w:t xml:space="preserve">Vilka delar i dessa avses </w:t>
      </w:r>
      <w:r>
        <w:t xml:space="preserve">att </w:t>
      </w:r>
      <w:r w:rsidRPr="0087604E">
        <w:t>tillämpas och finns det några delar som inte är tillämpliga ?</w:t>
      </w:r>
    </w:p>
    <w:p w14:paraId="52AC23C0" w14:textId="6B2FA1AD" w:rsidR="0087604E" w:rsidRPr="0087604E" w:rsidRDefault="0087604E" w:rsidP="00CC2047">
      <w:pPr>
        <w:pStyle w:val="Frga"/>
      </w:pPr>
      <w:r w:rsidRPr="0087604E">
        <w:t>Finns det några undantag som avses att åberopas ?</w:t>
      </w:r>
    </w:p>
    <w:tbl>
      <w:tblPr>
        <w:tblStyle w:val="Tabellrutnt"/>
        <w:tblW w:w="9470" w:type="dxa"/>
        <w:tblLook w:val="04A0" w:firstRow="1" w:lastRow="0" w:firstColumn="1" w:lastColumn="0" w:noHBand="0" w:noVBand="1"/>
      </w:tblPr>
      <w:tblGrid>
        <w:gridCol w:w="454"/>
        <w:gridCol w:w="3402"/>
        <w:gridCol w:w="454"/>
        <w:gridCol w:w="2438"/>
        <w:gridCol w:w="454"/>
        <w:gridCol w:w="2268"/>
      </w:tblGrid>
      <w:tr w:rsidR="00B14300" w:rsidRPr="0087604E" w14:paraId="3EFB2949" w14:textId="77777777" w:rsidTr="00B14300">
        <w:tc>
          <w:tcPr>
            <w:tcW w:w="454" w:type="dxa"/>
          </w:tcPr>
          <w:p w14:paraId="30E454CB" w14:textId="3D252457" w:rsidR="00CF3BC2" w:rsidRPr="00111DA3" w:rsidRDefault="00CF3BC2" w:rsidP="004E3FD0">
            <w:pPr>
              <w:spacing w:before="40" w:after="40"/>
              <w:jc w:val="center"/>
              <w:rPr>
                <w:rFonts w:ascii="Arial" w:hAnsi="Arial" w:cs="Arial"/>
                <w:sz w:val="20"/>
                <w:szCs w:val="2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3402" w:type="dxa"/>
          </w:tcPr>
          <w:p w14:paraId="4295B3A2" w14:textId="01FF29CA" w:rsidR="00CF3BC2" w:rsidRPr="00111DA3" w:rsidRDefault="00CF3BC2" w:rsidP="00CF3BC2">
            <w:pPr>
              <w:spacing w:before="40" w:after="40"/>
              <w:rPr>
                <w:rFonts w:ascii="Arial" w:hAnsi="Arial" w:cs="Arial"/>
                <w:sz w:val="20"/>
                <w:szCs w:val="20"/>
              </w:rPr>
            </w:pPr>
            <w:r w:rsidRPr="00111DA3">
              <w:rPr>
                <w:rFonts w:ascii="Arial" w:hAnsi="Arial" w:cs="Arial"/>
                <w:sz w:val="20"/>
                <w:szCs w:val="20"/>
              </w:rPr>
              <w:t>EN 60204-1</w:t>
            </w:r>
          </w:p>
        </w:tc>
        <w:tc>
          <w:tcPr>
            <w:tcW w:w="454" w:type="dxa"/>
          </w:tcPr>
          <w:p w14:paraId="0419170F" w14:textId="22E108C4" w:rsidR="00CF3BC2" w:rsidRPr="00111DA3" w:rsidRDefault="00CF3BC2" w:rsidP="00CF3BC2">
            <w:pPr>
              <w:spacing w:before="40" w:after="40"/>
              <w:rPr>
                <w:rFonts w:ascii="Arial" w:hAnsi="Arial" w:cs="Arial"/>
                <w:sz w:val="20"/>
                <w:szCs w:val="2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438" w:type="dxa"/>
          </w:tcPr>
          <w:p w14:paraId="51965FAF" w14:textId="57FD1514" w:rsidR="00CF3BC2" w:rsidRPr="00111DA3" w:rsidRDefault="00CF3BC2" w:rsidP="00CF3BC2">
            <w:pPr>
              <w:spacing w:before="40" w:after="40"/>
              <w:rPr>
                <w:rFonts w:ascii="Arial" w:hAnsi="Arial" w:cs="Arial"/>
                <w:sz w:val="20"/>
                <w:szCs w:val="20"/>
              </w:rPr>
            </w:pPr>
            <w:r w:rsidRPr="00111DA3">
              <w:rPr>
                <w:rFonts w:ascii="Arial" w:hAnsi="Arial" w:cs="Arial"/>
                <w:sz w:val="20"/>
                <w:szCs w:val="20"/>
              </w:rPr>
              <w:t>EN 13849-1</w:t>
            </w:r>
          </w:p>
        </w:tc>
        <w:tc>
          <w:tcPr>
            <w:tcW w:w="454" w:type="dxa"/>
          </w:tcPr>
          <w:p w14:paraId="10E1901F" w14:textId="121A28DF" w:rsidR="00CF3BC2" w:rsidRPr="00111DA3" w:rsidRDefault="00CF3BC2" w:rsidP="00CF3BC2">
            <w:pPr>
              <w:spacing w:before="40" w:after="40"/>
              <w:rPr>
                <w:rFonts w:ascii="Arial" w:hAnsi="Arial" w:cs="Arial"/>
                <w:sz w:val="20"/>
                <w:szCs w:val="2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268" w:type="dxa"/>
          </w:tcPr>
          <w:p w14:paraId="3862BD0B" w14:textId="76DAFB29" w:rsidR="00CF3BC2" w:rsidRPr="00111DA3" w:rsidRDefault="00CF3BC2" w:rsidP="00CF3BC2">
            <w:pPr>
              <w:spacing w:before="40" w:after="40"/>
              <w:rPr>
                <w:rFonts w:ascii="Arial" w:hAnsi="Arial" w:cs="Arial"/>
                <w:sz w:val="20"/>
                <w:szCs w:val="20"/>
              </w:rPr>
            </w:pPr>
            <w:r w:rsidRPr="00111DA3">
              <w:rPr>
                <w:rFonts w:ascii="Arial" w:hAnsi="Arial" w:cs="Arial"/>
                <w:sz w:val="20"/>
                <w:szCs w:val="20"/>
              </w:rPr>
              <w:t>EN 62061</w:t>
            </w:r>
          </w:p>
        </w:tc>
      </w:tr>
      <w:tr w:rsidR="00B14300" w:rsidRPr="0087604E" w14:paraId="61F6D112" w14:textId="77777777" w:rsidTr="00B14300">
        <w:tc>
          <w:tcPr>
            <w:tcW w:w="454" w:type="dxa"/>
          </w:tcPr>
          <w:p w14:paraId="0AD7D087" w14:textId="291AA123" w:rsidR="00B14300" w:rsidRPr="00111DA3" w:rsidRDefault="00B14300" w:rsidP="00B14300">
            <w:pPr>
              <w:spacing w:before="40" w:after="40"/>
              <w:jc w:val="center"/>
              <w:rPr>
                <w:rFonts w:ascii="Arial" w:hAnsi="Arial" w:cs="Arial"/>
                <w:sz w:val="20"/>
                <w:szCs w:val="2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3402" w:type="dxa"/>
          </w:tcPr>
          <w:p w14:paraId="1467735B" w14:textId="2834F35B" w:rsidR="00B14300" w:rsidRPr="00111DA3" w:rsidRDefault="00B14300" w:rsidP="00B14300">
            <w:pPr>
              <w:spacing w:before="40" w:after="40"/>
              <w:rPr>
                <w:rFonts w:ascii="Arial" w:hAnsi="Arial" w:cs="Arial"/>
                <w:sz w:val="20"/>
                <w:szCs w:val="20"/>
              </w:rPr>
            </w:pPr>
            <w:r w:rsidRPr="00111DA3">
              <w:rPr>
                <w:rFonts w:ascii="Arial" w:hAnsi="Arial" w:cs="Arial"/>
                <w:sz w:val="20"/>
                <w:szCs w:val="20"/>
              </w:rPr>
              <w:t>EN 13850</w:t>
            </w:r>
          </w:p>
        </w:tc>
        <w:tc>
          <w:tcPr>
            <w:tcW w:w="454" w:type="dxa"/>
          </w:tcPr>
          <w:p w14:paraId="5FC13942" w14:textId="694CBC92" w:rsidR="00B14300" w:rsidRPr="00111DA3" w:rsidRDefault="00B14300" w:rsidP="00B14300">
            <w:pPr>
              <w:spacing w:before="40" w:after="40"/>
              <w:rPr>
                <w:rFonts w:ascii="Arial" w:hAnsi="Arial" w:cs="Arial"/>
                <w:sz w:val="20"/>
                <w:szCs w:val="2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438" w:type="dxa"/>
          </w:tcPr>
          <w:p w14:paraId="12BE7298" w14:textId="7B30EEAB" w:rsidR="00B14300" w:rsidRPr="00111DA3" w:rsidRDefault="00B14300" w:rsidP="00B14300">
            <w:pPr>
              <w:spacing w:before="40" w:after="40"/>
              <w:rPr>
                <w:rFonts w:ascii="Arial" w:hAnsi="Arial" w:cs="Arial"/>
                <w:sz w:val="20"/>
                <w:szCs w:val="20"/>
              </w:rPr>
            </w:pPr>
            <w:r w:rsidRPr="00111DA3">
              <w:rPr>
                <w:rFonts w:ascii="Arial" w:hAnsi="Arial" w:cs="Arial"/>
                <w:sz w:val="20"/>
                <w:szCs w:val="20"/>
              </w:rPr>
              <w:t>EN 12100</w:t>
            </w:r>
          </w:p>
        </w:tc>
        <w:tc>
          <w:tcPr>
            <w:tcW w:w="454" w:type="dxa"/>
          </w:tcPr>
          <w:p w14:paraId="2F3EEDFD" w14:textId="7AC83328" w:rsidR="00B14300" w:rsidRPr="00111DA3" w:rsidRDefault="00B14300" w:rsidP="00B14300">
            <w:pPr>
              <w:spacing w:before="40" w:after="40"/>
              <w:rPr>
                <w:rFonts w:ascii="Arial" w:hAnsi="Arial" w:cs="Arial"/>
                <w:sz w:val="20"/>
                <w:szCs w:val="2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268" w:type="dxa"/>
          </w:tcPr>
          <w:p w14:paraId="1C3CC24D" w14:textId="77777777" w:rsidR="00B14300" w:rsidRPr="00111DA3" w:rsidRDefault="00B14300" w:rsidP="00B14300">
            <w:pPr>
              <w:spacing w:before="40" w:after="40"/>
              <w:rPr>
                <w:rFonts w:ascii="Arial" w:hAnsi="Arial" w:cs="Arial"/>
                <w:sz w:val="20"/>
                <w:szCs w:val="20"/>
              </w:rPr>
            </w:pPr>
          </w:p>
        </w:tc>
      </w:tr>
      <w:tr w:rsidR="00B14300" w:rsidRPr="0087604E" w14:paraId="7C0ADE73" w14:textId="77777777" w:rsidTr="00B14300">
        <w:tc>
          <w:tcPr>
            <w:tcW w:w="454" w:type="dxa"/>
          </w:tcPr>
          <w:p w14:paraId="4604EAE8" w14:textId="7DA488E3" w:rsidR="00B14300" w:rsidRPr="00111DA3" w:rsidRDefault="00B14300" w:rsidP="00B14300">
            <w:pPr>
              <w:spacing w:before="40" w:after="40"/>
              <w:jc w:val="center"/>
              <w:rPr>
                <w:rFonts w:ascii="Arial" w:hAnsi="Arial" w:cs="Arial"/>
                <w:sz w:val="20"/>
                <w:szCs w:val="2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3402" w:type="dxa"/>
          </w:tcPr>
          <w:p w14:paraId="45B49F85" w14:textId="77777777" w:rsidR="00B14300" w:rsidRPr="00111DA3" w:rsidRDefault="00B14300" w:rsidP="00B14300">
            <w:pPr>
              <w:spacing w:before="40" w:after="40"/>
              <w:rPr>
                <w:rFonts w:ascii="Arial" w:hAnsi="Arial" w:cs="Arial"/>
                <w:sz w:val="20"/>
                <w:szCs w:val="20"/>
              </w:rPr>
            </w:pPr>
          </w:p>
        </w:tc>
        <w:tc>
          <w:tcPr>
            <w:tcW w:w="454" w:type="dxa"/>
          </w:tcPr>
          <w:p w14:paraId="3D5897F8" w14:textId="3FEB2993" w:rsidR="00B14300" w:rsidRPr="00111DA3" w:rsidRDefault="00B14300" w:rsidP="00B14300">
            <w:pPr>
              <w:spacing w:before="40" w:after="40"/>
              <w:rPr>
                <w:rFonts w:ascii="Arial" w:hAnsi="Arial" w:cs="Arial"/>
                <w:sz w:val="20"/>
                <w:szCs w:val="2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438" w:type="dxa"/>
          </w:tcPr>
          <w:p w14:paraId="0ACAD918" w14:textId="77777777" w:rsidR="00B14300" w:rsidRPr="00111DA3" w:rsidRDefault="00B14300" w:rsidP="00B14300">
            <w:pPr>
              <w:spacing w:before="40" w:after="40"/>
              <w:rPr>
                <w:rFonts w:ascii="Arial" w:hAnsi="Arial" w:cs="Arial"/>
                <w:sz w:val="20"/>
                <w:szCs w:val="20"/>
              </w:rPr>
            </w:pPr>
          </w:p>
        </w:tc>
        <w:tc>
          <w:tcPr>
            <w:tcW w:w="454" w:type="dxa"/>
          </w:tcPr>
          <w:p w14:paraId="22F71296" w14:textId="6D5F6C41" w:rsidR="00B14300" w:rsidRPr="00111DA3" w:rsidRDefault="00B14300" w:rsidP="00B14300">
            <w:pPr>
              <w:spacing w:before="40" w:after="40"/>
              <w:rPr>
                <w:rFonts w:ascii="Arial" w:hAnsi="Arial" w:cs="Arial"/>
                <w:sz w:val="20"/>
                <w:szCs w:val="2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268" w:type="dxa"/>
          </w:tcPr>
          <w:p w14:paraId="7B90C60D" w14:textId="77777777" w:rsidR="00B14300" w:rsidRPr="00111DA3" w:rsidRDefault="00B14300" w:rsidP="00B14300">
            <w:pPr>
              <w:spacing w:before="40" w:after="40"/>
              <w:rPr>
                <w:rFonts w:ascii="Arial" w:hAnsi="Arial" w:cs="Arial"/>
                <w:sz w:val="20"/>
                <w:szCs w:val="20"/>
              </w:rPr>
            </w:pPr>
          </w:p>
        </w:tc>
      </w:tr>
      <w:tr w:rsidR="00B14300" w:rsidRPr="0087604E" w14:paraId="1FBE9297" w14:textId="77777777" w:rsidTr="00B14300">
        <w:tc>
          <w:tcPr>
            <w:tcW w:w="9468" w:type="dxa"/>
            <w:gridSpan w:val="6"/>
          </w:tcPr>
          <w:p w14:paraId="44CB2539" w14:textId="77777777" w:rsidR="00B14300" w:rsidRDefault="00B14300" w:rsidP="00B14300">
            <w:pPr>
              <w:pStyle w:val="Brdtext1"/>
              <w:spacing w:before="40" w:after="40"/>
              <w:rPr>
                <w:rFonts w:ascii="Arial" w:hAnsi="Arial" w:cs="Arial"/>
                <w:sz w:val="16"/>
                <w:szCs w:val="16"/>
              </w:rPr>
            </w:pPr>
            <w:r w:rsidRPr="00166BC6">
              <w:rPr>
                <w:rFonts w:ascii="Arial" w:hAnsi="Arial" w:cs="Arial"/>
                <w:sz w:val="16"/>
                <w:szCs w:val="16"/>
              </w:rPr>
              <w:t>Noteringar:</w:t>
            </w:r>
          </w:p>
          <w:p w14:paraId="55297E2A" w14:textId="7CF9F256" w:rsidR="00B14300" w:rsidRDefault="00B14300" w:rsidP="00B14300">
            <w:pPr>
              <w:spacing w:before="40" w:after="40"/>
              <w:rPr>
                <w:rFonts w:ascii="Arial" w:hAnsi="Arial" w:cs="Arial"/>
                <w:sz w:val="20"/>
                <w:szCs w:val="20"/>
              </w:rPr>
            </w:pPr>
          </w:p>
          <w:p w14:paraId="2D228113" w14:textId="405FC909" w:rsidR="00C1500B" w:rsidRPr="0087604E" w:rsidRDefault="00C1500B" w:rsidP="00B14300">
            <w:pPr>
              <w:spacing w:before="40" w:after="40"/>
            </w:pPr>
          </w:p>
        </w:tc>
      </w:tr>
      <w:tr w:rsidR="00B14300" w:rsidRPr="0087604E" w14:paraId="273D5D7C" w14:textId="77777777" w:rsidTr="00B14300">
        <w:tc>
          <w:tcPr>
            <w:tcW w:w="9468" w:type="dxa"/>
            <w:gridSpan w:val="6"/>
          </w:tcPr>
          <w:p w14:paraId="33E304D6" w14:textId="4FEAB9AC" w:rsidR="00B14300" w:rsidRPr="00166BC6" w:rsidRDefault="00B14300" w:rsidP="00B14300">
            <w:pPr>
              <w:pStyle w:val="Brdtext1"/>
              <w:spacing w:before="40" w:after="40"/>
              <w:rPr>
                <w:rFonts w:ascii="Arial" w:hAnsi="Arial" w:cs="Arial"/>
                <w:sz w:val="16"/>
                <w:szCs w:val="16"/>
              </w:rPr>
            </w:pPr>
            <w:r w:rsidRPr="0087604E">
              <w:rPr>
                <w:noProof/>
              </w:rPr>
              <w:drawing>
                <wp:inline distT="0" distB="0" distL="0" distR="0" wp14:anchorId="7AE1ED26" wp14:editId="4853B9B3">
                  <wp:extent cx="5844208" cy="249555"/>
                  <wp:effectExtent l="0" t="0" r="4445" b="0"/>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6949" cy="250953"/>
                          </a:xfrm>
                          <a:prstGeom prst="rect">
                            <a:avLst/>
                          </a:prstGeom>
                          <a:noFill/>
                        </pic:spPr>
                      </pic:pic>
                    </a:graphicData>
                  </a:graphic>
                </wp:inline>
              </w:drawing>
            </w:r>
          </w:p>
        </w:tc>
      </w:tr>
    </w:tbl>
    <w:p w14:paraId="6B3BE0B3" w14:textId="16B4EFDA" w:rsidR="00890770" w:rsidRPr="00B5749A" w:rsidRDefault="00890770" w:rsidP="00C72C83">
      <w:pPr>
        <w:pStyle w:val="Rubrik2"/>
      </w:pPr>
      <w:r w:rsidRPr="00B5749A">
        <w:rPr>
          <w:u w:val="single"/>
        </w:rPr>
        <w:t>Frågeområde</w:t>
      </w:r>
      <w:r w:rsidRPr="00B5749A">
        <w:t xml:space="preserve">: </w:t>
      </w:r>
      <w:r w:rsidR="00B5749A" w:rsidRPr="00B5749A">
        <w:t xml:space="preserve">Övriga </w:t>
      </w:r>
      <w:r w:rsidR="00542F75">
        <w:t xml:space="preserve">civila och/eller militära </w:t>
      </w:r>
      <w:r w:rsidR="00B5749A" w:rsidRPr="00B5749A">
        <w:t>standarder</w:t>
      </w:r>
    </w:p>
    <w:p w14:paraId="73282630" w14:textId="6B3481A7" w:rsidR="00890770" w:rsidRPr="008161B1" w:rsidRDefault="00890770" w:rsidP="00CC2047">
      <w:pPr>
        <w:pStyle w:val="Frga"/>
      </w:pPr>
      <w:r w:rsidRPr="008161B1">
        <w:t>Finns det andra standarder utöver de harmoniserade som avses tillämpas ?</w:t>
      </w:r>
    </w:p>
    <w:p w14:paraId="664E06AE" w14:textId="5ABD51DF" w:rsidR="00890770" w:rsidRPr="0087604E" w:rsidRDefault="00890770" w:rsidP="00CC2047">
      <w:pPr>
        <w:pStyle w:val="Frga"/>
      </w:pPr>
      <w:r>
        <w:t xml:space="preserve">Finns det någon kravnivå </w:t>
      </w:r>
      <w:r w:rsidR="00DD2E78">
        <w:t xml:space="preserve">i dessa standarder </w:t>
      </w:r>
      <w:r>
        <w:t>som behöver väljas ?</w:t>
      </w:r>
    </w:p>
    <w:p w14:paraId="5A633C2B" w14:textId="3264F49C" w:rsidR="00890770" w:rsidRDefault="00890770" w:rsidP="00CC2047">
      <w:pPr>
        <w:pStyle w:val="Frga"/>
      </w:pPr>
      <w:r w:rsidRPr="0087604E">
        <w:t xml:space="preserve">Vilka delar i dessa avses </w:t>
      </w:r>
      <w:r>
        <w:t xml:space="preserve">att </w:t>
      </w:r>
      <w:r w:rsidRPr="0087604E">
        <w:t>tillämpas och finns det några delar som inte är tillämpliga ?</w:t>
      </w:r>
    </w:p>
    <w:tbl>
      <w:tblPr>
        <w:tblStyle w:val="Tabellrutnt"/>
        <w:tblW w:w="9470" w:type="dxa"/>
        <w:tblLook w:val="04A0" w:firstRow="1" w:lastRow="0" w:firstColumn="1" w:lastColumn="0" w:noHBand="0" w:noVBand="1"/>
      </w:tblPr>
      <w:tblGrid>
        <w:gridCol w:w="454"/>
        <w:gridCol w:w="3402"/>
        <w:gridCol w:w="454"/>
        <w:gridCol w:w="2438"/>
        <w:gridCol w:w="454"/>
        <w:gridCol w:w="2268"/>
      </w:tblGrid>
      <w:tr w:rsidR="00B14300" w:rsidRPr="0087604E" w14:paraId="27BEF512" w14:textId="77777777" w:rsidTr="009752C9">
        <w:tc>
          <w:tcPr>
            <w:tcW w:w="454" w:type="dxa"/>
          </w:tcPr>
          <w:p w14:paraId="09081B90" w14:textId="77777777" w:rsidR="00B14300" w:rsidRPr="00111DA3" w:rsidRDefault="00B14300" w:rsidP="009752C9">
            <w:pPr>
              <w:spacing w:before="40" w:after="40"/>
              <w:jc w:val="center"/>
              <w:rPr>
                <w:rFonts w:ascii="Arial" w:hAnsi="Arial" w:cs="Arial"/>
                <w:sz w:val="20"/>
                <w:szCs w:val="2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3402" w:type="dxa"/>
          </w:tcPr>
          <w:p w14:paraId="17160854" w14:textId="67A773C7" w:rsidR="00B14300" w:rsidRPr="00111DA3" w:rsidRDefault="00B14300" w:rsidP="009752C9">
            <w:pPr>
              <w:spacing w:before="40" w:after="40"/>
              <w:rPr>
                <w:rFonts w:ascii="Arial" w:hAnsi="Arial" w:cs="Arial"/>
                <w:sz w:val="20"/>
                <w:szCs w:val="20"/>
              </w:rPr>
            </w:pPr>
          </w:p>
        </w:tc>
        <w:tc>
          <w:tcPr>
            <w:tcW w:w="454" w:type="dxa"/>
          </w:tcPr>
          <w:p w14:paraId="434A4E04" w14:textId="77777777" w:rsidR="00B14300" w:rsidRPr="00111DA3" w:rsidRDefault="00B14300" w:rsidP="009752C9">
            <w:pPr>
              <w:spacing w:before="40" w:after="40"/>
              <w:rPr>
                <w:rFonts w:ascii="Arial" w:hAnsi="Arial" w:cs="Arial"/>
                <w:sz w:val="20"/>
                <w:szCs w:val="2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438" w:type="dxa"/>
          </w:tcPr>
          <w:p w14:paraId="149FBE95" w14:textId="23CA53DB" w:rsidR="00B14300" w:rsidRPr="00111DA3" w:rsidRDefault="00B14300" w:rsidP="009752C9">
            <w:pPr>
              <w:spacing w:before="40" w:after="40"/>
              <w:rPr>
                <w:rFonts w:ascii="Arial" w:hAnsi="Arial" w:cs="Arial"/>
                <w:sz w:val="20"/>
                <w:szCs w:val="20"/>
              </w:rPr>
            </w:pPr>
          </w:p>
        </w:tc>
        <w:tc>
          <w:tcPr>
            <w:tcW w:w="454" w:type="dxa"/>
          </w:tcPr>
          <w:p w14:paraId="4F5F0669" w14:textId="77777777" w:rsidR="00B14300" w:rsidRPr="00111DA3" w:rsidRDefault="00B14300" w:rsidP="009752C9">
            <w:pPr>
              <w:spacing w:before="40" w:after="40"/>
              <w:rPr>
                <w:rFonts w:ascii="Arial" w:hAnsi="Arial" w:cs="Arial"/>
                <w:sz w:val="20"/>
                <w:szCs w:val="2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268" w:type="dxa"/>
          </w:tcPr>
          <w:p w14:paraId="0B85D166" w14:textId="237D3B2D" w:rsidR="00B14300" w:rsidRPr="00111DA3" w:rsidRDefault="00B14300" w:rsidP="009752C9">
            <w:pPr>
              <w:spacing w:before="40" w:after="40"/>
              <w:rPr>
                <w:rFonts w:ascii="Arial" w:hAnsi="Arial" w:cs="Arial"/>
                <w:sz w:val="20"/>
                <w:szCs w:val="20"/>
              </w:rPr>
            </w:pPr>
          </w:p>
        </w:tc>
      </w:tr>
      <w:tr w:rsidR="00B14300" w:rsidRPr="0087604E" w14:paraId="3A1853B8" w14:textId="77777777" w:rsidTr="009752C9">
        <w:tc>
          <w:tcPr>
            <w:tcW w:w="454" w:type="dxa"/>
          </w:tcPr>
          <w:p w14:paraId="63CC8429" w14:textId="77777777" w:rsidR="00B14300" w:rsidRPr="00111DA3" w:rsidRDefault="00B14300" w:rsidP="009752C9">
            <w:pPr>
              <w:spacing w:before="40" w:after="40"/>
              <w:jc w:val="center"/>
              <w:rPr>
                <w:rFonts w:ascii="Arial" w:hAnsi="Arial" w:cs="Arial"/>
                <w:sz w:val="20"/>
                <w:szCs w:val="2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3402" w:type="dxa"/>
          </w:tcPr>
          <w:p w14:paraId="37F703D1" w14:textId="1E119693" w:rsidR="00B14300" w:rsidRPr="00111DA3" w:rsidRDefault="00B14300" w:rsidP="009752C9">
            <w:pPr>
              <w:spacing w:before="40" w:after="40"/>
              <w:rPr>
                <w:rFonts w:ascii="Arial" w:hAnsi="Arial" w:cs="Arial"/>
                <w:sz w:val="20"/>
                <w:szCs w:val="20"/>
              </w:rPr>
            </w:pPr>
          </w:p>
        </w:tc>
        <w:tc>
          <w:tcPr>
            <w:tcW w:w="454" w:type="dxa"/>
          </w:tcPr>
          <w:p w14:paraId="1A5A4A7C" w14:textId="77777777" w:rsidR="00B14300" w:rsidRPr="00111DA3" w:rsidRDefault="00B14300" w:rsidP="009752C9">
            <w:pPr>
              <w:spacing w:before="40" w:after="40"/>
              <w:rPr>
                <w:rFonts w:ascii="Arial" w:hAnsi="Arial" w:cs="Arial"/>
                <w:sz w:val="20"/>
                <w:szCs w:val="2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438" w:type="dxa"/>
          </w:tcPr>
          <w:p w14:paraId="14E83D8F" w14:textId="23FFB2DB" w:rsidR="00B14300" w:rsidRPr="00111DA3" w:rsidRDefault="00B14300" w:rsidP="009752C9">
            <w:pPr>
              <w:spacing w:before="40" w:after="40"/>
              <w:rPr>
                <w:rFonts w:ascii="Arial" w:hAnsi="Arial" w:cs="Arial"/>
                <w:sz w:val="20"/>
                <w:szCs w:val="20"/>
              </w:rPr>
            </w:pPr>
          </w:p>
        </w:tc>
        <w:tc>
          <w:tcPr>
            <w:tcW w:w="454" w:type="dxa"/>
          </w:tcPr>
          <w:p w14:paraId="2C8E4781" w14:textId="77777777" w:rsidR="00B14300" w:rsidRPr="00111DA3" w:rsidRDefault="00B14300" w:rsidP="009752C9">
            <w:pPr>
              <w:spacing w:before="40" w:after="40"/>
              <w:rPr>
                <w:rFonts w:ascii="Arial" w:hAnsi="Arial" w:cs="Arial"/>
                <w:sz w:val="20"/>
                <w:szCs w:val="2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268" w:type="dxa"/>
          </w:tcPr>
          <w:p w14:paraId="6959EE50" w14:textId="77777777" w:rsidR="00B14300" w:rsidRPr="00111DA3" w:rsidRDefault="00B14300" w:rsidP="009752C9">
            <w:pPr>
              <w:spacing w:before="40" w:after="40"/>
              <w:rPr>
                <w:rFonts w:ascii="Arial" w:hAnsi="Arial" w:cs="Arial"/>
                <w:sz w:val="20"/>
                <w:szCs w:val="20"/>
              </w:rPr>
            </w:pPr>
          </w:p>
        </w:tc>
      </w:tr>
      <w:tr w:rsidR="00B14300" w:rsidRPr="0087604E" w14:paraId="42088D8F" w14:textId="77777777" w:rsidTr="009752C9">
        <w:tc>
          <w:tcPr>
            <w:tcW w:w="454" w:type="dxa"/>
          </w:tcPr>
          <w:p w14:paraId="52509FD2" w14:textId="77777777" w:rsidR="00B14300" w:rsidRPr="00111DA3" w:rsidRDefault="00B14300" w:rsidP="009752C9">
            <w:pPr>
              <w:spacing w:before="40" w:after="40"/>
              <w:jc w:val="center"/>
              <w:rPr>
                <w:rFonts w:ascii="Arial" w:hAnsi="Arial" w:cs="Arial"/>
                <w:sz w:val="20"/>
                <w:szCs w:val="2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3402" w:type="dxa"/>
          </w:tcPr>
          <w:p w14:paraId="7A101D4B" w14:textId="77777777" w:rsidR="00B14300" w:rsidRPr="00111DA3" w:rsidRDefault="00B14300" w:rsidP="009752C9">
            <w:pPr>
              <w:spacing w:before="40" w:after="40"/>
              <w:rPr>
                <w:rFonts w:ascii="Arial" w:hAnsi="Arial" w:cs="Arial"/>
                <w:sz w:val="20"/>
                <w:szCs w:val="20"/>
              </w:rPr>
            </w:pPr>
          </w:p>
        </w:tc>
        <w:tc>
          <w:tcPr>
            <w:tcW w:w="454" w:type="dxa"/>
          </w:tcPr>
          <w:p w14:paraId="5740B690" w14:textId="77777777" w:rsidR="00B14300" w:rsidRPr="00111DA3" w:rsidRDefault="00B14300" w:rsidP="009752C9">
            <w:pPr>
              <w:spacing w:before="40" w:after="40"/>
              <w:rPr>
                <w:rFonts w:ascii="Arial" w:hAnsi="Arial" w:cs="Arial"/>
                <w:sz w:val="20"/>
                <w:szCs w:val="2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438" w:type="dxa"/>
          </w:tcPr>
          <w:p w14:paraId="68A896F0" w14:textId="77777777" w:rsidR="00B14300" w:rsidRPr="00111DA3" w:rsidRDefault="00B14300" w:rsidP="009752C9">
            <w:pPr>
              <w:spacing w:before="40" w:after="40"/>
              <w:rPr>
                <w:rFonts w:ascii="Arial" w:hAnsi="Arial" w:cs="Arial"/>
                <w:sz w:val="20"/>
                <w:szCs w:val="20"/>
              </w:rPr>
            </w:pPr>
          </w:p>
        </w:tc>
        <w:tc>
          <w:tcPr>
            <w:tcW w:w="454" w:type="dxa"/>
          </w:tcPr>
          <w:p w14:paraId="26B37338" w14:textId="77777777" w:rsidR="00B14300" w:rsidRPr="00111DA3" w:rsidRDefault="00B14300" w:rsidP="009752C9">
            <w:pPr>
              <w:spacing w:before="40" w:after="40"/>
              <w:rPr>
                <w:rFonts w:ascii="Arial" w:hAnsi="Arial" w:cs="Arial"/>
                <w:sz w:val="20"/>
                <w:szCs w:val="2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268" w:type="dxa"/>
          </w:tcPr>
          <w:p w14:paraId="4D57F2C0" w14:textId="77777777" w:rsidR="00B14300" w:rsidRPr="00111DA3" w:rsidRDefault="00B14300" w:rsidP="009752C9">
            <w:pPr>
              <w:spacing w:before="40" w:after="40"/>
              <w:rPr>
                <w:rFonts w:ascii="Arial" w:hAnsi="Arial" w:cs="Arial"/>
                <w:sz w:val="20"/>
                <w:szCs w:val="20"/>
              </w:rPr>
            </w:pPr>
          </w:p>
        </w:tc>
      </w:tr>
      <w:tr w:rsidR="00B14300" w:rsidRPr="0087604E" w14:paraId="76177E4B" w14:textId="77777777" w:rsidTr="009752C9">
        <w:tc>
          <w:tcPr>
            <w:tcW w:w="9468" w:type="dxa"/>
            <w:gridSpan w:val="6"/>
          </w:tcPr>
          <w:p w14:paraId="5D2B90AC" w14:textId="77777777" w:rsidR="00B14300" w:rsidRDefault="00B14300" w:rsidP="009752C9">
            <w:pPr>
              <w:pStyle w:val="Brdtext1"/>
              <w:spacing w:before="40" w:after="40"/>
              <w:rPr>
                <w:rFonts w:ascii="Arial" w:hAnsi="Arial" w:cs="Arial"/>
                <w:sz w:val="16"/>
                <w:szCs w:val="16"/>
              </w:rPr>
            </w:pPr>
            <w:r w:rsidRPr="00166BC6">
              <w:rPr>
                <w:rFonts w:ascii="Arial" w:hAnsi="Arial" w:cs="Arial"/>
                <w:sz w:val="16"/>
                <w:szCs w:val="16"/>
              </w:rPr>
              <w:t>Noteringar:</w:t>
            </w:r>
          </w:p>
          <w:p w14:paraId="6A56055F" w14:textId="1BD2D4A4" w:rsidR="00B14300" w:rsidRDefault="00B14300" w:rsidP="009752C9">
            <w:pPr>
              <w:spacing w:before="40" w:after="40"/>
              <w:rPr>
                <w:rFonts w:ascii="Arial" w:hAnsi="Arial" w:cs="Arial"/>
                <w:sz w:val="20"/>
                <w:szCs w:val="20"/>
              </w:rPr>
            </w:pPr>
          </w:p>
          <w:p w14:paraId="6B59FBA3" w14:textId="77777777" w:rsidR="00C1500B" w:rsidRPr="0087604E" w:rsidRDefault="00C1500B" w:rsidP="009752C9">
            <w:pPr>
              <w:spacing w:before="40" w:after="40"/>
            </w:pPr>
          </w:p>
        </w:tc>
      </w:tr>
      <w:tr w:rsidR="00B14300" w:rsidRPr="0087604E" w14:paraId="1D1EF3C9" w14:textId="77777777" w:rsidTr="009752C9">
        <w:tc>
          <w:tcPr>
            <w:tcW w:w="9468" w:type="dxa"/>
            <w:gridSpan w:val="6"/>
          </w:tcPr>
          <w:p w14:paraId="7E54FA9A" w14:textId="77777777" w:rsidR="00B14300" w:rsidRPr="00166BC6" w:rsidRDefault="00B14300" w:rsidP="009752C9">
            <w:pPr>
              <w:pStyle w:val="Brdtext1"/>
              <w:spacing w:before="40" w:after="40"/>
              <w:rPr>
                <w:rFonts w:ascii="Arial" w:hAnsi="Arial" w:cs="Arial"/>
                <w:sz w:val="16"/>
                <w:szCs w:val="16"/>
              </w:rPr>
            </w:pPr>
            <w:r w:rsidRPr="0087604E">
              <w:rPr>
                <w:noProof/>
              </w:rPr>
              <w:drawing>
                <wp:inline distT="0" distB="0" distL="0" distR="0" wp14:anchorId="477B3A04" wp14:editId="5D6D76AE">
                  <wp:extent cx="5844208" cy="249555"/>
                  <wp:effectExtent l="0" t="0" r="4445" b="0"/>
                  <wp:docPr id="669887911" name="Bildobjekt 669887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6949" cy="250953"/>
                          </a:xfrm>
                          <a:prstGeom prst="rect">
                            <a:avLst/>
                          </a:prstGeom>
                          <a:noFill/>
                        </pic:spPr>
                      </pic:pic>
                    </a:graphicData>
                  </a:graphic>
                </wp:inline>
              </w:drawing>
            </w:r>
          </w:p>
        </w:tc>
      </w:tr>
    </w:tbl>
    <w:p w14:paraId="5A95AA0E" w14:textId="77777777" w:rsidR="00B14300" w:rsidRPr="0087604E" w:rsidRDefault="00B14300" w:rsidP="00890770">
      <w:pPr>
        <w:spacing w:after="120"/>
      </w:pPr>
    </w:p>
    <w:p w14:paraId="6C8F86E7" w14:textId="33BF18BB" w:rsidR="006D4EF3" w:rsidRPr="00B5749A" w:rsidRDefault="006D4EF3" w:rsidP="00B14300">
      <w:pPr>
        <w:pStyle w:val="Rubrik2"/>
      </w:pPr>
      <w:r w:rsidRPr="00B5749A">
        <w:rPr>
          <w:u w:val="single"/>
        </w:rPr>
        <w:lastRenderedPageBreak/>
        <w:t>Frågeområde</w:t>
      </w:r>
      <w:r w:rsidRPr="00B5749A">
        <w:t xml:space="preserve">: </w:t>
      </w:r>
      <w:r>
        <w:t>Överensstämmelsemoduler</w:t>
      </w:r>
    </w:p>
    <w:p w14:paraId="38FE6B6B" w14:textId="58204D0F" w:rsidR="004459EA" w:rsidRPr="008161B1" w:rsidRDefault="006D4EF3" w:rsidP="00CC2047">
      <w:pPr>
        <w:pStyle w:val="Frga"/>
      </w:pPr>
      <w:r w:rsidRPr="008161B1">
        <w:t xml:space="preserve">Be </w:t>
      </w:r>
      <w:r w:rsidR="001509E6">
        <w:t>leverantören</w:t>
      </w:r>
      <w:r w:rsidR="00D1432F" w:rsidRPr="008161B1">
        <w:t xml:space="preserve"> </w:t>
      </w:r>
      <w:r w:rsidR="00DD2E78">
        <w:t xml:space="preserve">att </w:t>
      </w:r>
      <w:r w:rsidR="00D1432F" w:rsidRPr="008161B1">
        <w:t xml:space="preserve">berätta om vilka överensstämmelsemoduler som avses </w:t>
      </w:r>
      <w:r w:rsidR="00DD2E78">
        <w:t xml:space="preserve">att </w:t>
      </w:r>
      <w:r w:rsidR="00D1432F" w:rsidRPr="008161B1">
        <w:t>tillämpas.</w:t>
      </w:r>
      <w:r w:rsidR="004459EA" w:rsidRPr="008161B1">
        <w:t xml:space="preserve"> </w:t>
      </w:r>
    </w:p>
    <w:p w14:paraId="0FD40991" w14:textId="5C4EF4EA" w:rsidR="004459EA" w:rsidRPr="008161B1" w:rsidRDefault="004459EA" w:rsidP="00CC2047">
      <w:pPr>
        <w:pStyle w:val="Frga"/>
      </w:pPr>
      <w:r w:rsidRPr="008161B1">
        <w:t>Kommer ett Anmält organ att anlitas eller någon annan part för ett tredjepartsgodkännande ?</w:t>
      </w:r>
    </w:p>
    <w:p w14:paraId="547FB7CC" w14:textId="2EC4EA79" w:rsidR="004459EA" w:rsidRPr="008161B1" w:rsidRDefault="004459EA" w:rsidP="00CC2047">
      <w:pPr>
        <w:pStyle w:val="Frga"/>
      </w:pPr>
      <w:r w:rsidRPr="008161B1">
        <w:t xml:space="preserve">Be </w:t>
      </w:r>
      <w:r w:rsidR="001509E6">
        <w:t>leverantören</w:t>
      </w:r>
      <w:r w:rsidRPr="008161B1">
        <w:t xml:space="preserve"> visa att</w:t>
      </w:r>
      <w:r w:rsidR="00EF003D" w:rsidRPr="008161B1">
        <w:t xml:space="preserve"> det anlitade</w:t>
      </w:r>
      <w:r w:rsidRPr="008161B1">
        <w:t xml:space="preserve"> organet eller parten är auktoriserad</w:t>
      </w:r>
      <w:r w:rsidR="00EA3335" w:rsidRPr="008161B1">
        <w:t>.</w:t>
      </w:r>
    </w:p>
    <w:tbl>
      <w:tblPr>
        <w:tblStyle w:val="Tabellrutnt"/>
        <w:tblW w:w="9470" w:type="dxa"/>
        <w:tblLook w:val="04A0" w:firstRow="1" w:lastRow="0" w:firstColumn="1" w:lastColumn="0" w:noHBand="0" w:noVBand="1"/>
      </w:tblPr>
      <w:tblGrid>
        <w:gridCol w:w="9470"/>
      </w:tblGrid>
      <w:tr w:rsidR="00A43ECD" w:rsidRPr="0087604E" w14:paraId="12C06F6E" w14:textId="77777777" w:rsidTr="00A43ECD">
        <w:tc>
          <w:tcPr>
            <w:tcW w:w="9470" w:type="dxa"/>
          </w:tcPr>
          <w:p w14:paraId="78B8899B" w14:textId="77777777" w:rsidR="00A43ECD" w:rsidRDefault="00A43ECD" w:rsidP="009752C9">
            <w:pPr>
              <w:pStyle w:val="Brdtext1"/>
              <w:spacing w:before="40" w:after="40"/>
              <w:rPr>
                <w:rFonts w:ascii="Arial" w:hAnsi="Arial" w:cs="Arial"/>
                <w:sz w:val="16"/>
                <w:szCs w:val="16"/>
              </w:rPr>
            </w:pPr>
            <w:r w:rsidRPr="00166BC6">
              <w:rPr>
                <w:rFonts w:ascii="Arial" w:hAnsi="Arial" w:cs="Arial"/>
                <w:sz w:val="16"/>
                <w:szCs w:val="16"/>
              </w:rPr>
              <w:t>Noteringar:</w:t>
            </w:r>
          </w:p>
          <w:p w14:paraId="3877FF6E" w14:textId="023453C0" w:rsidR="00A43ECD" w:rsidRDefault="00A43ECD" w:rsidP="009752C9">
            <w:pPr>
              <w:spacing w:before="40" w:after="40"/>
              <w:rPr>
                <w:rFonts w:ascii="Arial" w:hAnsi="Arial" w:cs="Arial"/>
                <w:sz w:val="20"/>
                <w:szCs w:val="20"/>
              </w:rPr>
            </w:pPr>
          </w:p>
          <w:p w14:paraId="5A83F0F9" w14:textId="77777777" w:rsidR="00C1500B" w:rsidRPr="0087604E" w:rsidRDefault="00C1500B" w:rsidP="009752C9">
            <w:pPr>
              <w:spacing w:before="40" w:after="40"/>
            </w:pPr>
          </w:p>
        </w:tc>
      </w:tr>
      <w:tr w:rsidR="00A43ECD" w:rsidRPr="0087604E" w14:paraId="65CA33B6" w14:textId="77777777" w:rsidTr="00A43ECD">
        <w:tc>
          <w:tcPr>
            <w:tcW w:w="9470" w:type="dxa"/>
          </w:tcPr>
          <w:p w14:paraId="7B7F82CF" w14:textId="77777777" w:rsidR="00A43ECD" w:rsidRPr="00166BC6" w:rsidRDefault="00A43ECD" w:rsidP="009752C9">
            <w:pPr>
              <w:pStyle w:val="Brdtext1"/>
              <w:spacing w:before="40" w:after="40"/>
              <w:rPr>
                <w:rFonts w:ascii="Arial" w:hAnsi="Arial" w:cs="Arial"/>
                <w:sz w:val="16"/>
                <w:szCs w:val="16"/>
              </w:rPr>
            </w:pPr>
            <w:r w:rsidRPr="0087604E">
              <w:rPr>
                <w:noProof/>
              </w:rPr>
              <w:drawing>
                <wp:inline distT="0" distB="0" distL="0" distR="0" wp14:anchorId="192EB858" wp14:editId="3062B8AC">
                  <wp:extent cx="5844208" cy="249555"/>
                  <wp:effectExtent l="0" t="0" r="4445" b="0"/>
                  <wp:docPr id="33554668" name="Bildobjekt 33554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6949" cy="250953"/>
                          </a:xfrm>
                          <a:prstGeom prst="rect">
                            <a:avLst/>
                          </a:prstGeom>
                          <a:noFill/>
                        </pic:spPr>
                      </pic:pic>
                    </a:graphicData>
                  </a:graphic>
                </wp:inline>
              </w:drawing>
            </w:r>
          </w:p>
        </w:tc>
      </w:tr>
    </w:tbl>
    <w:p w14:paraId="0B427741" w14:textId="1EB1EEDE" w:rsidR="00890770" w:rsidRPr="00B5749A" w:rsidRDefault="00890770" w:rsidP="006A4B8A">
      <w:pPr>
        <w:pStyle w:val="Rubrik2"/>
      </w:pPr>
      <w:r w:rsidRPr="00B5749A">
        <w:rPr>
          <w:u w:val="single"/>
        </w:rPr>
        <w:t>Frågeområde</w:t>
      </w:r>
      <w:r w:rsidRPr="00B5749A">
        <w:t xml:space="preserve">: </w:t>
      </w:r>
      <w:r w:rsidR="00B5749A" w:rsidRPr="00B5749A">
        <w:t>CE-märkningsprocessen</w:t>
      </w:r>
    </w:p>
    <w:p w14:paraId="0FE5A2BA" w14:textId="4F45B6FF" w:rsidR="00890770" w:rsidRDefault="00890770" w:rsidP="00CC2047">
      <w:pPr>
        <w:pStyle w:val="Frga"/>
      </w:pPr>
      <w:r>
        <w:t xml:space="preserve">Be </w:t>
      </w:r>
      <w:r w:rsidR="001509E6">
        <w:t>leverantören</w:t>
      </w:r>
      <w:r>
        <w:t xml:space="preserve"> berätta om sin egen CE-märkningsprocess. </w:t>
      </w:r>
    </w:p>
    <w:p w14:paraId="77A07031" w14:textId="448FBAF9" w:rsidR="00890770" w:rsidRDefault="00890770" w:rsidP="00CC2047">
      <w:pPr>
        <w:pStyle w:val="Frga"/>
      </w:pPr>
      <w:r>
        <w:t xml:space="preserve">Bedöms CE-märkningsprocessen innehålla samtliga steg </w:t>
      </w:r>
      <w:r w:rsidR="00F35892">
        <w:t>(</w:t>
      </w:r>
      <w:r w:rsidR="005679AC">
        <w:t xml:space="preserve">se </w:t>
      </w:r>
      <w:r w:rsidR="00385D30">
        <w:t>figur 5</w:t>
      </w:r>
      <w:proofErr w:type="gramStart"/>
      <w:r w:rsidR="00F35892">
        <w:t xml:space="preserve">) </w:t>
      </w:r>
      <w:r>
        <w:t>?</w:t>
      </w:r>
      <w:proofErr w:type="gramEnd"/>
      <w:r w:rsidR="00B4293F" w:rsidRPr="00B4293F">
        <w:t xml:space="preserve"> </w:t>
      </w:r>
      <w:r w:rsidR="00B4293F">
        <w:t>Om inte, varför ?</w:t>
      </w:r>
    </w:p>
    <w:p w14:paraId="030C8F63" w14:textId="64637CEC" w:rsidR="002C60B5" w:rsidRDefault="002C60B5" w:rsidP="00CC2047">
      <w:pPr>
        <w:pStyle w:val="Frga"/>
      </w:pPr>
      <w:r w:rsidRPr="002C60B5">
        <w:t xml:space="preserve">Be </w:t>
      </w:r>
      <w:r w:rsidR="001509E6">
        <w:t>leverantören</w:t>
      </w:r>
      <w:r w:rsidRPr="002C60B5">
        <w:t xml:space="preserve"> berätta om </w:t>
      </w:r>
      <w:r>
        <w:t>hur riskanalysen går till</w:t>
      </w:r>
      <w:r w:rsidRPr="002C60B5">
        <w:t>.</w:t>
      </w:r>
      <w:r>
        <w:t xml:space="preserve"> Används EN 12100 eller annan standard ? </w:t>
      </w:r>
      <w:r>
        <w:br/>
        <w:t xml:space="preserve">Be att få se en </w:t>
      </w:r>
      <w:r w:rsidR="00D1432F">
        <w:t xml:space="preserve">tidigare genomförd </w:t>
      </w:r>
      <w:r>
        <w:t>riskanalys. Om inte, varför ?</w:t>
      </w:r>
    </w:p>
    <w:p w14:paraId="655D4A43" w14:textId="7DD6E440" w:rsidR="002C60B5" w:rsidRDefault="002C60B5" w:rsidP="00CC2047">
      <w:pPr>
        <w:pStyle w:val="Frga"/>
      </w:pPr>
      <w:r>
        <w:t xml:space="preserve">Hur </w:t>
      </w:r>
      <w:r w:rsidR="00324D17">
        <w:t>genomförs</w:t>
      </w:r>
      <w:r>
        <w:t xml:space="preserve"> </w:t>
      </w:r>
      <w:r w:rsidR="001509E6">
        <w:t>leverantörens</w:t>
      </w:r>
      <w:r>
        <w:t xml:space="preserve"> egen verifiering</w:t>
      </w:r>
      <w:r w:rsidR="00324D17">
        <w:t xml:space="preserve"> </w:t>
      </w:r>
      <w:r>
        <w:t>? Kommer varje enskild produkt att verifieras?</w:t>
      </w:r>
    </w:p>
    <w:p w14:paraId="12C544F7" w14:textId="6877AC9C" w:rsidR="006A4B8A" w:rsidRDefault="002C60B5" w:rsidP="00CC2047">
      <w:pPr>
        <w:pStyle w:val="Frga"/>
      </w:pPr>
      <w:r>
        <w:t xml:space="preserve">Be att få se ett </w:t>
      </w:r>
      <w:r w:rsidR="00D1432F">
        <w:t xml:space="preserve">tidigare framtaget </w:t>
      </w:r>
      <w:r>
        <w:t xml:space="preserve">testprotokoll. </w:t>
      </w:r>
      <w:bookmarkStart w:id="35" w:name="_Hlk164518433"/>
      <w:r w:rsidRPr="005E3406">
        <w:t>Om inte, varför ?</w:t>
      </w:r>
      <w:bookmarkEnd w:id="35"/>
    </w:p>
    <w:tbl>
      <w:tblPr>
        <w:tblStyle w:val="Tabellrutnt"/>
        <w:tblW w:w="9470" w:type="dxa"/>
        <w:tblLook w:val="04A0" w:firstRow="1" w:lastRow="0" w:firstColumn="1" w:lastColumn="0" w:noHBand="0" w:noVBand="1"/>
      </w:tblPr>
      <w:tblGrid>
        <w:gridCol w:w="9470"/>
      </w:tblGrid>
      <w:tr w:rsidR="006A4B8A" w:rsidRPr="0087604E" w14:paraId="017C41FF" w14:textId="77777777" w:rsidTr="009752C9">
        <w:tc>
          <w:tcPr>
            <w:tcW w:w="9470" w:type="dxa"/>
          </w:tcPr>
          <w:p w14:paraId="388EE9C5" w14:textId="77777777" w:rsidR="006A4B8A" w:rsidRDefault="006A4B8A" w:rsidP="009752C9">
            <w:pPr>
              <w:pStyle w:val="Brdtext1"/>
              <w:spacing w:before="40" w:after="40"/>
              <w:rPr>
                <w:rFonts w:ascii="Arial" w:hAnsi="Arial" w:cs="Arial"/>
                <w:sz w:val="16"/>
                <w:szCs w:val="16"/>
              </w:rPr>
            </w:pPr>
            <w:r w:rsidRPr="00166BC6">
              <w:rPr>
                <w:rFonts w:ascii="Arial" w:hAnsi="Arial" w:cs="Arial"/>
                <w:sz w:val="16"/>
                <w:szCs w:val="16"/>
              </w:rPr>
              <w:t>Noteringar:</w:t>
            </w:r>
          </w:p>
          <w:p w14:paraId="5F897AA0" w14:textId="2C7D9AC2" w:rsidR="006A4B8A" w:rsidRDefault="006A4B8A" w:rsidP="009752C9">
            <w:pPr>
              <w:spacing w:before="40" w:after="40"/>
              <w:rPr>
                <w:rFonts w:ascii="Arial" w:hAnsi="Arial" w:cs="Arial"/>
                <w:sz w:val="20"/>
                <w:szCs w:val="20"/>
              </w:rPr>
            </w:pPr>
          </w:p>
          <w:p w14:paraId="5DAAEE13" w14:textId="77777777" w:rsidR="00C1500B" w:rsidRPr="0087604E" w:rsidRDefault="00C1500B" w:rsidP="009752C9">
            <w:pPr>
              <w:spacing w:before="40" w:after="40"/>
            </w:pPr>
          </w:p>
        </w:tc>
      </w:tr>
      <w:tr w:rsidR="006A4B8A" w:rsidRPr="0087604E" w14:paraId="70D83535" w14:textId="77777777" w:rsidTr="009752C9">
        <w:tc>
          <w:tcPr>
            <w:tcW w:w="9470" w:type="dxa"/>
          </w:tcPr>
          <w:p w14:paraId="16FC871E" w14:textId="77777777" w:rsidR="006A4B8A" w:rsidRPr="00166BC6" w:rsidRDefault="006A4B8A" w:rsidP="009752C9">
            <w:pPr>
              <w:pStyle w:val="Brdtext1"/>
              <w:spacing w:before="40" w:after="40"/>
              <w:rPr>
                <w:rFonts w:ascii="Arial" w:hAnsi="Arial" w:cs="Arial"/>
                <w:sz w:val="16"/>
                <w:szCs w:val="16"/>
              </w:rPr>
            </w:pPr>
            <w:r w:rsidRPr="0087604E">
              <w:rPr>
                <w:noProof/>
              </w:rPr>
              <w:drawing>
                <wp:inline distT="0" distB="0" distL="0" distR="0" wp14:anchorId="317E1725" wp14:editId="4D4AC36D">
                  <wp:extent cx="5844208" cy="249555"/>
                  <wp:effectExtent l="0" t="0" r="4445" b="0"/>
                  <wp:docPr id="357169297" name="Bildobjekt 357169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6949" cy="250953"/>
                          </a:xfrm>
                          <a:prstGeom prst="rect">
                            <a:avLst/>
                          </a:prstGeom>
                          <a:noFill/>
                        </pic:spPr>
                      </pic:pic>
                    </a:graphicData>
                  </a:graphic>
                </wp:inline>
              </w:drawing>
            </w:r>
          </w:p>
        </w:tc>
      </w:tr>
    </w:tbl>
    <w:p w14:paraId="5B9F7D3A" w14:textId="5F59ED2A" w:rsidR="00890770" w:rsidRPr="00B5749A" w:rsidRDefault="00890770" w:rsidP="006A4B8A">
      <w:pPr>
        <w:pStyle w:val="Rubrik2"/>
      </w:pPr>
      <w:r w:rsidRPr="00B5749A">
        <w:rPr>
          <w:u w:val="single"/>
        </w:rPr>
        <w:t>Frågeområde</w:t>
      </w:r>
      <w:r w:rsidRPr="00B5749A">
        <w:t xml:space="preserve">: </w:t>
      </w:r>
      <w:r w:rsidR="00300299">
        <w:t xml:space="preserve">EU </w:t>
      </w:r>
      <w:r w:rsidR="00B5749A" w:rsidRPr="00B5749A">
        <w:t>Försäkran om överensstämmelse (DoC)</w:t>
      </w:r>
    </w:p>
    <w:p w14:paraId="2EB86C09" w14:textId="7AE0973A" w:rsidR="00890770" w:rsidRDefault="00890770" w:rsidP="00CC2047">
      <w:pPr>
        <w:pStyle w:val="Frga"/>
      </w:pPr>
      <w:r>
        <w:t xml:space="preserve">Be att få se en </w:t>
      </w:r>
      <w:r w:rsidR="00AE0704">
        <w:t xml:space="preserve">preliminär </w:t>
      </w:r>
      <w:r w:rsidR="00300299">
        <w:t xml:space="preserve">EU </w:t>
      </w:r>
      <w:r>
        <w:t>Försäkran om överensstämmelse (DoC)</w:t>
      </w:r>
      <w:r w:rsidR="00AE0704">
        <w:t xml:space="preserve"> för aktuell produkt</w:t>
      </w:r>
      <w:r>
        <w:t xml:space="preserve">. </w:t>
      </w:r>
      <w:r w:rsidR="00AE0704">
        <w:br/>
      </w:r>
      <w:r>
        <w:t>Om inte, varför ?</w:t>
      </w:r>
    </w:p>
    <w:p w14:paraId="7415612B" w14:textId="572C4DBF" w:rsidR="00890770" w:rsidRDefault="00890770" w:rsidP="00CC2047">
      <w:pPr>
        <w:pStyle w:val="Frga"/>
      </w:pPr>
      <w:r>
        <w:t>Bedöms DoC innehålla väsentlig information ?</w:t>
      </w:r>
    </w:p>
    <w:p w14:paraId="677E1745" w14:textId="0E734BF1" w:rsidR="00890770" w:rsidRDefault="00B4293F" w:rsidP="00CC2047">
      <w:pPr>
        <w:pStyle w:val="Frga"/>
      </w:pPr>
      <w:r>
        <w:t xml:space="preserve">Bedöms DoC innehålla väsentliga EU-förordningar/direktiv och harmoniserade </w:t>
      </w:r>
      <w:r w:rsidRPr="00CC2047">
        <w:t>standarder</w:t>
      </w:r>
      <w:r w:rsidR="004459EA" w:rsidRPr="00CC2047">
        <w:t xml:space="preserve"> </w:t>
      </w:r>
      <w:r w:rsidRPr="00CC2047">
        <w:t>?</w:t>
      </w:r>
    </w:p>
    <w:tbl>
      <w:tblPr>
        <w:tblStyle w:val="Tabellrutnt"/>
        <w:tblW w:w="9470" w:type="dxa"/>
        <w:tblLook w:val="04A0" w:firstRow="1" w:lastRow="0" w:firstColumn="1" w:lastColumn="0" w:noHBand="0" w:noVBand="1"/>
      </w:tblPr>
      <w:tblGrid>
        <w:gridCol w:w="9470"/>
      </w:tblGrid>
      <w:tr w:rsidR="006A4B8A" w:rsidRPr="0087604E" w14:paraId="3F150A3A" w14:textId="77777777" w:rsidTr="009752C9">
        <w:tc>
          <w:tcPr>
            <w:tcW w:w="9470" w:type="dxa"/>
          </w:tcPr>
          <w:p w14:paraId="58E6C3A7" w14:textId="77777777" w:rsidR="006A4B8A" w:rsidRDefault="006A4B8A" w:rsidP="009752C9">
            <w:pPr>
              <w:pStyle w:val="Brdtext1"/>
              <w:spacing w:before="40" w:after="40"/>
              <w:rPr>
                <w:rFonts w:ascii="Arial" w:hAnsi="Arial" w:cs="Arial"/>
                <w:sz w:val="16"/>
                <w:szCs w:val="16"/>
              </w:rPr>
            </w:pPr>
            <w:r w:rsidRPr="00166BC6">
              <w:rPr>
                <w:rFonts w:ascii="Arial" w:hAnsi="Arial" w:cs="Arial"/>
                <w:sz w:val="16"/>
                <w:szCs w:val="16"/>
              </w:rPr>
              <w:t>Noteringar:</w:t>
            </w:r>
          </w:p>
          <w:p w14:paraId="1E1682AA" w14:textId="69A6CC2F" w:rsidR="006A4B8A" w:rsidRDefault="006A4B8A" w:rsidP="009752C9">
            <w:pPr>
              <w:spacing w:before="40" w:after="40"/>
              <w:rPr>
                <w:rFonts w:ascii="Arial" w:hAnsi="Arial" w:cs="Arial"/>
                <w:sz w:val="20"/>
                <w:szCs w:val="20"/>
              </w:rPr>
            </w:pPr>
          </w:p>
          <w:p w14:paraId="27ECB629" w14:textId="77777777" w:rsidR="00C1500B" w:rsidRPr="0087604E" w:rsidRDefault="00C1500B" w:rsidP="009752C9">
            <w:pPr>
              <w:spacing w:before="40" w:after="40"/>
            </w:pPr>
          </w:p>
        </w:tc>
      </w:tr>
      <w:tr w:rsidR="006A4B8A" w:rsidRPr="0087604E" w14:paraId="29F2BD7E" w14:textId="77777777" w:rsidTr="009752C9">
        <w:tc>
          <w:tcPr>
            <w:tcW w:w="9470" w:type="dxa"/>
          </w:tcPr>
          <w:p w14:paraId="253629EA" w14:textId="77777777" w:rsidR="006A4B8A" w:rsidRPr="00166BC6" w:rsidRDefault="006A4B8A" w:rsidP="009752C9">
            <w:pPr>
              <w:pStyle w:val="Brdtext1"/>
              <w:spacing w:before="40" w:after="40"/>
              <w:rPr>
                <w:rFonts w:ascii="Arial" w:hAnsi="Arial" w:cs="Arial"/>
                <w:sz w:val="16"/>
                <w:szCs w:val="16"/>
              </w:rPr>
            </w:pPr>
            <w:r w:rsidRPr="0087604E">
              <w:rPr>
                <w:noProof/>
              </w:rPr>
              <w:drawing>
                <wp:inline distT="0" distB="0" distL="0" distR="0" wp14:anchorId="605C4930" wp14:editId="4F709C0A">
                  <wp:extent cx="5844208" cy="249555"/>
                  <wp:effectExtent l="0" t="0" r="4445" b="0"/>
                  <wp:docPr id="1492247991" name="Bildobjekt 149224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6949" cy="250953"/>
                          </a:xfrm>
                          <a:prstGeom prst="rect">
                            <a:avLst/>
                          </a:prstGeom>
                          <a:noFill/>
                        </pic:spPr>
                      </pic:pic>
                    </a:graphicData>
                  </a:graphic>
                </wp:inline>
              </w:drawing>
            </w:r>
          </w:p>
        </w:tc>
      </w:tr>
    </w:tbl>
    <w:p w14:paraId="0D7C4352" w14:textId="0D7EF3FD" w:rsidR="005E3406" w:rsidRPr="00B5749A" w:rsidRDefault="005E3406" w:rsidP="00763157">
      <w:pPr>
        <w:pStyle w:val="Rubrik2"/>
      </w:pPr>
      <w:r w:rsidRPr="00B5749A">
        <w:rPr>
          <w:u w:val="single"/>
        </w:rPr>
        <w:t>Frågeområde</w:t>
      </w:r>
      <w:r w:rsidRPr="00B5749A">
        <w:t xml:space="preserve">: </w:t>
      </w:r>
      <w:r w:rsidR="00B5749A" w:rsidRPr="00B5749A">
        <w:t>T</w:t>
      </w:r>
      <w:r w:rsidR="000F0C27">
        <w:t xml:space="preserve">eknisk </w:t>
      </w:r>
      <w:r w:rsidR="00B5749A" w:rsidRPr="00B5749A">
        <w:t>dokumentation</w:t>
      </w:r>
      <w:r w:rsidR="00AE0704">
        <w:t xml:space="preserve"> (</w:t>
      </w:r>
      <w:proofErr w:type="spellStart"/>
      <w:r w:rsidR="00AE0704" w:rsidRPr="00AE0704">
        <w:t>Technical</w:t>
      </w:r>
      <w:proofErr w:type="spellEnd"/>
      <w:r w:rsidR="00AE0704" w:rsidRPr="00AE0704">
        <w:t xml:space="preserve"> </w:t>
      </w:r>
      <w:proofErr w:type="spellStart"/>
      <w:r w:rsidR="00AE0704" w:rsidRPr="00AE0704">
        <w:t>file</w:t>
      </w:r>
      <w:proofErr w:type="spellEnd"/>
      <w:r w:rsidR="00AE0704" w:rsidRPr="00AE0704">
        <w:t>)</w:t>
      </w:r>
    </w:p>
    <w:p w14:paraId="7AD479F5" w14:textId="711012E5" w:rsidR="005E3406" w:rsidRDefault="00EB5C9C" w:rsidP="00CA54B5">
      <w:pPr>
        <w:pStyle w:val="Frga"/>
      </w:pPr>
      <w:r>
        <w:t xml:space="preserve">Be </w:t>
      </w:r>
      <w:r w:rsidR="001509E6">
        <w:t>leverantören</w:t>
      </w:r>
      <w:r>
        <w:t xml:space="preserve"> berätta om vad som normalt ingår i dennes </w:t>
      </w:r>
      <w:r w:rsidR="00971CBC">
        <w:t>tekniska dokumentation</w:t>
      </w:r>
      <w:r w:rsidR="00AE0704">
        <w:t>.</w:t>
      </w:r>
    </w:p>
    <w:p w14:paraId="49796407" w14:textId="240D3D25" w:rsidR="00C1288B" w:rsidRDefault="00C1288B" w:rsidP="00CA54B5">
      <w:pPr>
        <w:pStyle w:val="Frga"/>
      </w:pPr>
      <w:r>
        <w:t>Vilka delar av den Tekniska dokumentationen kommer att ingå i leveransen ?</w:t>
      </w:r>
    </w:p>
    <w:tbl>
      <w:tblPr>
        <w:tblStyle w:val="Tabellrutnt"/>
        <w:tblW w:w="9470" w:type="dxa"/>
        <w:tblLook w:val="04A0" w:firstRow="1" w:lastRow="0" w:firstColumn="1" w:lastColumn="0" w:noHBand="0" w:noVBand="1"/>
      </w:tblPr>
      <w:tblGrid>
        <w:gridCol w:w="9470"/>
      </w:tblGrid>
      <w:tr w:rsidR="00763157" w:rsidRPr="0087604E" w14:paraId="4600EBB0" w14:textId="77777777" w:rsidTr="009752C9">
        <w:tc>
          <w:tcPr>
            <w:tcW w:w="9470" w:type="dxa"/>
          </w:tcPr>
          <w:p w14:paraId="7CB89A67" w14:textId="77777777" w:rsidR="00763157" w:rsidRDefault="00763157" w:rsidP="009752C9">
            <w:pPr>
              <w:pStyle w:val="Brdtext1"/>
              <w:spacing w:before="40" w:after="40"/>
              <w:rPr>
                <w:rFonts w:ascii="Arial" w:hAnsi="Arial" w:cs="Arial"/>
                <w:sz w:val="16"/>
                <w:szCs w:val="16"/>
              </w:rPr>
            </w:pPr>
            <w:r w:rsidRPr="00166BC6">
              <w:rPr>
                <w:rFonts w:ascii="Arial" w:hAnsi="Arial" w:cs="Arial"/>
                <w:sz w:val="16"/>
                <w:szCs w:val="16"/>
              </w:rPr>
              <w:t>Noteringar:</w:t>
            </w:r>
          </w:p>
          <w:p w14:paraId="0795BDB2" w14:textId="3EF41166" w:rsidR="00763157" w:rsidRDefault="00763157" w:rsidP="009752C9">
            <w:pPr>
              <w:spacing w:before="40" w:after="40"/>
              <w:rPr>
                <w:rFonts w:ascii="Arial" w:hAnsi="Arial" w:cs="Arial"/>
                <w:sz w:val="20"/>
                <w:szCs w:val="20"/>
              </w:rPr>
            </w:pPr>
          </w:p>
          <w:p w14:paraId="510849B8" w14:textId="77777777" w:rsidR="00F37B84" w:rsidRPr="0087604E" w:rsidRDefault="00F37B84" w:rsidP="009752C9">
            <w:pPr>
              <w:spacing w:before="40" w:after="40"/>
            </w:pPr>
          </w:p>
        </w:tc>
      </w:tr>
      <w:tr w:rsidR="00763157" w:rsidRPr="0087604E" w14:paraId="45906B06" w14:textId="77777777" w:rsidTr="009752C9">
        <w:tc>
          <w:tcPr>
            <w:tcW w:w="9470" w:type="dxa"/>
          </w:tcPr>
          <w:p w14:paraId="2C5EA298" w14:textId="77777777" w:rsidR="00763157" w:rsidRPr="00166BC6" w:rsidRDefault="00763157" w:rsidP="009752C9">
            <w:pPr>
              <w:pStyle w:val="Brdtext1"/>
              <w:spacing w:before="40" w:after="40"/>
              <w:rPr>
                <w:rFonts w:ascii="Arial" w:hAnsi="Arial" w:cs="Arial"/>
                <w:sz w:val="16"/>
                <w:szCs w:val="16"/>
              </w:rPr>
            </w:pPr>
            <w:r w:rsidRPr="0087604E">
              <w:rPr>
                <w:noProof/>
              </w:rPr>
              <w:drawing>
                <wp:inline distT="0" distB="0" distL="0" distR="0" wp14:anchorId="50669BCC" wp14:editId="0B73BA0E">
                  <wp:extent cx="5844208" cy="249555"/>
                  <wp:effectExtent l="0" t="0" r="4445" b="0"/>
                  <wp:docPr id="2139915217" name="Bildobjekt 2139915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6949" cy="250953"/>
                          </a:xfrm>
                          <a:prstGeom prst="rect">
                            <a:avLst/>
                          </a:prstGeom>
                          <a:noFill/>
                        </pic:spPr>
                      </pic:pic>
                    </a:graphicData>
                  </a:graphic>
                </wp:inline>
              </w:drawing>
            </w:r>
          </w:p>
        </w:tc>
      </w:tr>
    </w:tbl>
    <w:p w14:paraId="3A310313" w14:textId="77777777" w:rsidR="00826E3B" w:rsidRDefault="00826E3B">
      <w:r>
        <w:br w:type="page"/>
      </w:r>
    </w:p>
    <w:p w14:paraId="10F555D8" w14:textId="0DD0974C" w:rsidR="00826E3B" w:rsidRPr="005F7BB5" w:rsidRDefault="00F9285A" w:rsidP="001A32E0">
      <w:pPr>
        <w:pStyle w:val="Rubrik1"/>
      </w:pPr>
      <w:bookmarkStart w:id="36" w:name="_Hlk164520783"/>
      <w:bookmarkStart w:id="37" w:name="_Toc220751526"/>
      <w:r>
        <w:lastRenderedPageBreak/>
        <w:t>Uppföljning</w:t>
      </w:r>
      <w:r w:rsidR="00826E3B">
        <w:t xml:space="preserve"> av produktutvecklingsarbete</w:t>
      </w:r>
      <w:r>
        <w:t>t</w:t>
      </w:r>
      <w:bookmarkEnd w:id="37"/>
    </w:p>
    <w:p w14:paraId="7AF489AD" w14:textId="76DF471D" w:rsidR="00F9285A" w:rsidRDefault="00826E3B" w:rsidP="00826E3B">
      <w:r>
        <w:t>Under produktutvecklingen</w:t>
      </w:r>
      <w:bookmarkStart w:id="38" w:name="_Hlk217727310"/>
      <w:r>
        <w:t xml:space="preserve"> </w:t>
      </w:r>
      <w:bookmarkEnd w:id="38"/>
      <w:r>
        <w:t>behöver vissa frågor ställas</w:t>
      </w:r>
      <w:r w:rsidR="004459EA">
        <w:t xml:space="preserve"> vid olika </w:t>
      </w:r>
      <w:r w:rsidR="009D60E2">
        <w:t>uppföljnings</w:t>
      </w:r>
      <w:r w:rsidR="004459EA">
        <w:t>möten</w:t>
      </w:r>
      <w:r w:rsidR="00592D65">
        <w:t xml:space="preserve"> (IPT/WG)</w:t>
      </w:r>
      <w:r>
        <w:t>.</w:t>
      </w:r>
      <w:r w:rsidR="008D4446">
        <w:t xml:space="preserve"> </w:t>
      </w:r>
      <w:bookmarkStart w:id="39" w:name="_Hlk167093434"/>
      <w:r w:rsidR="008D4446">
        <w:t xml:space="preserve">Be </w:t>
      </w:r>
      <w:r w:rsidR="001509E6">
        <w:t xml:space="preserve">leverantören </w:t>
      </w:r>
      <w:r w:rsidR="00584DF2">
        <w:t>att</w:t>
      </w:r>
      <w:r w:rsidR="008D4446">
        <w:t xml:space="preserve"> berätta </w:t>
      </w:r>
      <w:r w:rsidR="00471125">
        <w:t xml:space="preserve">om </w:t>
      </w:r>
      <w:r w:rsidR="008D4446">
        <w:t>och argumentera för sitt arbetssätt kring nedanstående områden.</w:t>
      </w:r>
    </w:p>
    <w:bookmarkEnd w:id="36"/>
    <w:bookmarkEnd w:id="39"/>
    <w:p w14:paraId="64780EE6" w14:textId="13EBEF01" w:rsidR="000674EB" w:rsidRPr="00B5749A" w:rsidRDefault="000674EB" w:rsidP="00641CD6">
      <w:pPr>
        <w:pStyle w:val="Rubrik2"/>
      </w:pPr>
      <w:r w:rsidRPr="00B5749A">
        <w:rPr>
          <w:u w:val="single"/>
        </w:rPr>
        <w:t>Frågeområde</w:t>
      </w:r>
      <w:r w:rsidRPr="00B5749A">
        <w:t xml:space="preserve">: </w:t>
      </w:r>
      <w:r w:rsidR="009D60E2">
        <w:t>Uppfölj</w:t>
      </w:r>
      <w:r>
        <w:t>ningsmöten</w:t>
      </w:r>
      <w:r w:rsidR="00592D65">
        <w:t xml:space="preserve"> (IPT/WG)</w:t>
      </w:r>
    </w:p>
    <w:p w14:paraId="6CE08A3C" w14:textId="1EE7331A" w:rsidR="000674EB" w:rsidRDefault="000674EB" w:rsidP="00CC2047">
      <w:pPr>
        <w:pStyle w:val="Frga"/>
      </w:pPr>
      <w:r w:rsidRPr="000674EB">
        <w:t>Vi</w:t>
      </w:r>
      <w:r w:rsidR="0050612E">
        <w:t>d vi</w:t>
      </w:r>
      <w:r w:rsidRPr="000674EB">
        <w:t>lka produktframtagningsmöten</w:t>
      </w:r>
      <w:r w:rsidR="00AB1C03">
        <w:t xml:space="preserve"> </w:t>
      </w:r>
      <w:r w:rsidR="000C4F68">
        <w:t>kommer</w:t>
      </w:r>
      <w:r w:rsidR="004B765F">
        <w:t xml:space="preserve"> </w:t>
      </w:r>
      <w:r w:rsidRPr="000674EB">
        <w:t>FMV (</w:t>
      </w:r>
      <w:r w:rsidR="0050612E">
        <w:t xml:space="preserve">och </w:t>
      </w:r>
      <w:r w:rsidRPr="000674EB">
        <w:t>F</w:t>
      </w:r>
      <w:r w:rsidR="0050612E">
        <w:t>örsvarsmakten</w:t>
      </w:r>
      <w:r w:rsidRPr="000674EB">
        <w:t>)</w:t>
      </w:r>
      <w:r w:rsidR="004B765F">
        <w:t xml:space="preserve"> </w:t>
      </w:r>
      <w:r w:rsidR="00602508">
        <w:t xml:space="preserve">att </w:t>
      </w:r>
      <w:r w:rsidR="004B765F">
        <w:t>behöva</w:t>
      </w:r>
      <w:r w:rsidRPr="000674EB">
        <w:t xml:space="preserve"> delta</w:t>
      </w:r>
      <w:r w:rsidR="009D60E2">
        <w:t xml:space="preserve"> </w:t>
      </w:r>
      <w:r w:rsidR="00602508">
        <w:t xml:space="preserve">i </w:t>
      </w:r>
      <w:r w:rsidRPr="000674EB">
        <w:t>?</w:t>
      </w:r>
    </w:p>
    <w:p w14:paraId="222C3BE9" w14:textId="4518F963" w:rsidR="009D60E2" w:rsidRDefault="009D60E2" w:rsidP="00CC2047">
      <w:pPr>
        <w:pStyle w:val="Frga"/>
      </w:pPr>
      <w:r>
        <w:t>Vilka uppföljningsmöten (IPT/WG) avses att genomföras ?</w:t>
      </w:r>
    </w:p>
    <w:tbl>
      <w:tblPr>
        <w:tblStyle w:val="Tabellrutnt"/>
        <w:tblW w:w="9470" w:type="dxa"/>
        <w:tblLook w:val="04A0" w:firstRow="1" w:lastRow="0" w:firstColumn="1" w:lastColumn="0" w:noHBand="0" w:noVBand="1"/>
      </w:tblPr>
      <w:tblGrid>
        <w:gridCol w:w="9470"/>
      </w:tblGrid>
      <w:tr w:rsidR="00641CD6" w:rsidRPr="0087604E" w14:paraId="717426FC" w14:textId="77777777" w:rsidTr="009752C9">
        <w:tc>
          <w:tcPr>
            <w:tcW w:w="9470" w:type="dxa"/>
          </w:tcPr>
          <w:p w14:paraId="5B915185" w14:textId="77777777" w:rsidR="00641CD6" w:rsidRDefault="00641CD6" w:rsidP="009752C9">
            <w:pPr>
              <w:pStyle w:val="Brdtext1"/>
              <w:spacing w:before="40" w:after="40"/>
              <w:rPr>
                <w:rFonts w:ascii="Arial" w:hAnsi="Arial" w:cs="Arial"/>
                <w:sz w:val="16"/>
                <w:szCs w:val="16"/>
              </w:rPr>
            </w:pPr>
            <w:r w:rsidRPr="00166BC6">
              <w:rPr>
                <w:rFonts w:ascii="Arial" w:hAnsi="Arial" w:cs="Arial"/>
                <w:sz w:val="16"/>
                <w:szCs w:val="16"/>
              </w:rPr>
              <w:t>Noteringar:</w:t>
            </w:r>
          </w:p>
          <w:p w14:paraId="262E06B9" w14:textId="344C463B" w:rsidR="00641CD6" w:rsidRDefault="00641CD6" w:rsidP="009752C9">
            <w:pPr>
              <w:spacing w:before="40" w:after="40"/>
              <w:rPr>
                <w:rFonts w:ascii="Arial" w:hAnsi="Arial" w:cs="Arial"/>
                <w:sz w:val="20"/>
                <w:szCs w:val="20"/>
              </w:rPr>
            </w:pPr>
          </w:p>
          <w:p w14:paraId="70F13B12" w14:textId="77777777" w:rsidR="00C1500B" w:rsidRPr="0087604E" w:rsidRDefault="00C1500B" w:rsidP="009752C9">
            <w:pPr>
              <w:spacing w:before="40" w:after="40"/>
            </w:pPr>
          </w:p>
        </w:tc>
      </w:tr>
      <w:tr w:rsidR="00641CD6" w:rsidRPr="0087604E" w14:paraId="30F22559" w14:textId="77777777" w:rsidTr="009752C9">
        <w:tc>
          <w:tcPr>
            <w:tcW w:w="9470" w:type="dxa"/>
          </w:tcPr>
          <w:p w14:paraId="10087EB8" w14:textId="77777777" w:rsidR="00641CD6" w:rsidRPr="00166BC6" w:rsidRDefault="00641CD6" w:rsidP="009752C9">
            <w:pPr>
              <w:pStyle w:val="Brdtext1"/>
              <w:spacing w:before="40" w:after="40"/>
              <w:rPr>
                <w:rFonts w:ascii="Arial" w:hAnsi="Arial" w:cs="Arial"/>
                <w:sz w:val="16"/>
                <w:szCs w:val="16"/>
              </w:rPr>
            </w:pPr>
            <w:r w:rsidRPr="0087604E">
              <w:rPr>
                <w:noProof/>
              </w:rPr>
              <w:drawing>
                <wp:inline distT="0" distB="0" distL="0" distR="0" wp14:anchorId="548F8C44" wp14:editId="2204EABE">
                  <wp:extent cx="5844208" cy="249555"/>
                  <wp:effectExtent l="0" t="0" r="4445" b="0"/>
                  <wp:docPr id="437860502" name="Bildobjekt 437860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6949" cy="250953"/>
                          </a:xfrm>
                          <a:prstGeom prst="rect">
                            <a:avLst/>
                          </a:prstGeom>
                          <a:noFill/>
                        </pic:spPr>
                      </pic:pic>
                    </a:graphicData>
                  </a:graphic>
                </wp:inline>
              </w:drawing>
            </w:r>
          </w:p>
        </w:tc>
      </w:tr>
    </w:tbl>
    <w:p w14:paraId="187DA55D" w14:textId="175CD1F8" w:rsidR="00B5749A" w:rsidRPr="00B5749A" w:rsidRDefault="00B5749A" w:rsidP="00461FCD">
      <w:pPr>
        <w:pStyle w:val="Rubrik2"/>
      </w:pPr>
      <w:r w:rsidRPr="00583DDF">
        <w:rPr>
          <w:u w:val="single"/>
        </w:rPr>
        <w:t>Frågeområde</w:t>
      </w:r>
      <w:r w:rsidRPr="00B5749A">
        <w:t>: Riskanalys</w:t>
      </w:r>
    </w:p>
    <w:p w14:paraId="273D9C94" w14:textId="418BB5F4" w:rsidR="00B5749A" w:rsidRDefault="008D4446" w:rsidP="00CC2047">
      <w:pPr>
        <w:pStyle w:val="Frga"/>
      </w:pPr>
      <w:r>
        <w:t>Hur är produktens fysiska</w:t>
      </w:r>
      <w:r w:rsidR="00E97B1F">
        <w:t>, elektriska</w:t>
      </w:r>
      <w:r>
        <w:t xml:space="preserve"> och digitala gränsytor definierade</w:t>
      </w:r>
      <w:r w:rsidR="00B5749A" w:rsidRPr="00B5749A">
        <w:t xml:space="preserve"> ?</w:t>
      </w:r>
    </w:p>
    <w:p w14:paraId="27D02710" w14:textId="26A03966" w:rsidR="009D60E2" w:rsidRDefault="009D60E2" w:rsidP="00CC2047">
      <w:pPr>
        <w:pStyle w:val="Frga"/>
      </w:pPr>
      <w:r>
        <w:t xml:space="preserve">Hur ser den tänkta användaren ut och vilka </w:t>
      </w:r>
      <w:r w:rsidR="00C90793">
        <w:t>a</w:t>
      </w:r>
      <w:r w:rsidR="00C90793" w:rsidRPr="00C90793">
        <w:t>ntropometriska data</w:t>
      </w:r>
      <w:r w:rsidR="00C90793">
        <w:t xml:space="preserve"> avses att användas ?</w:t>
      </w:r>
    </w:p>
    <w:p w14:paraId="37530119" w14:textId="62F164C0" w:rsidR="008D4446" w:rsidRPr="00B5749A" w:rsidRDefault="008D4446" w:rsidP="00CC2047">
      <w:pPr>
        <w:pStyle w:val="Frga"/>
      </w:pPr>
      <w:r>
        <w:t>Vilka riskkällor har identifierats ?</w:t>
      </w:r>
    </w:p>
    <w:p w14:paraId="01ACB1A9" w14:textId="71D440AF" w:rsidR="00B5749A" w:rsidRDefault="008D4446" w:rsidP="00CC2047">
      <w:pPr>
        <w:pStyle w:val="Frga"/>
      </w:pPr>
      <w:r>
        <w:t>Vilka är de dimensionerande olycksriskerna för person, egendom och yttre miljö ?</w:t>
      </w:r>
    </w:p>
    <w:tbl>
      <w:tblPr>
        <w:tblStyle w:val="Tabellrutnt"/>
        <w:tblW w:w="9470" w:type="dxa"/>
        <w:tblLook w:val="04A0" w:firstRow="1" w:lastRow="0" w:firstColumn="1" w:lastColumn="0" w:noHBand="0" w:noVBand="1"/>
      </w:tblPr>
      <w:tblGrid>
        <w:gridCol w:w="9470"/>
      </w:tblGrid>
      <w:tr w:rsidR="00461FCD" w:rsidRPr="0087604E" w14:paraId="57AB4A77" w14:textId="77777777" w:rsidTr="009752C9">
        <w:tc>
          <w:tcPr>
            <w:tcW w:w="9470" w:type="dxa"/>
          </w:tcPr>
          <w:p w14:paraId="5D7EBC64" w14:textId="77777777" w:rsidR="00461FCD" w:rsidRDefault="00461FCD" w:rsidP="009752C9">
            <w:pPr>
              <w:pStyle w:val="Brdtext1"/>
              <w:spacing w:before="40" w:after="40"/>
              <w:rPr>
                <w:rFonts w:ascii="Arial" w:hAnsi="Arial" w:cs="Arial"/>
                <w:sz w:val="16"/>
                <w:szCs w:val="16"/>
              </w:rPr>
            </w:pPr>
            <w:r w:rsidRPr="00166BC6">
              <w:rPr>
                <w:rFonts w:ascii="Arial" w:hAnsi="Arial" w:cs="Arial"/>
                <w:sz w:val="16"/>
                <w:szCs w:val="16"/>
              </w:rPr>
              <w:t>Noteringar:</w:t>
            </w:r>
          </w:p>
          <w:p w14:paraId="2777377E" w14:textId="6D2F068B" w:rsidR="00461FCD" w:rsidRDefault="00461FCD" w:rsidP="009752C9">
            <w:pPr>
              <w:spacing w:before="40" w:after="40"/>
              <w:rPr>
                <w:rFonts w:ascii="Arial" w:hAnsi="Arial" w:cs="Arial"/>
                <w:sz w:val="20"/>
                <w:szCs w:val="20"/>
              </w:rPr>
            </w:pPr>
          </w:p>
          <w:p w14:paraId="620E3F9D" w14:textId="77777777" w:rsidR="00C1500B" w:rsidRPr="0087604E" w:rsidRDefault="00C1500B" w:rsidP="009752C9">
            <w:pPr>
              <w:spacing w:before="40" w:after="40"/>
            </w:pPr>
          </w:p>
        </w:tc>
      </w:tr>
      <w:tr w:rsidR="00461FCD" w:rsidRPr="0087604E" w14:paraId="08BD9E22" w14:textId="77777777" w:rsidTr="009752C9">
        <w:tc>
          <w:tcPr>
            <w:tcW w:w="9470" w:type="dxa"/>
          </w:tcPr>
          <w:p w14:paraId="6154AEAA" w14:textId="77777777" w:rsidR="00461FCD" w:rsidRPr="00166BC6" w:rsidRDefault="00461FCD" w:rsidP="009752C9">
            <w:pPr>
              <w:pStyle w:val="Brdtext1"/>
              <w:spacing w:before="40" w:after="40"/>
              <w:rPr>
                <w:rFonts w:ascii="Arial" w:hAnsi="Arial" w:cs="Arial"/>
                <w:sz w:val="16"/>
                <w:szCs w:val="16"/>
              </w:rPr>
            </w:pPr>
            <w:r w:rsidRPr="0087604E">
              <w:rPr>
                <w:noProof/>
              </w:rPr>
              <w:drawing>
                <wp:inline distT="0" distB="0" distL="0" distR="0" wp14:anchorId="6D6820D1" wp14:editId="4EBFE10B">
                  <wp:extent cx="5844208" cy="249555"/>
                  <wp:effectExtent l="0" t="0" r="4445" b="0"/>
                  <wp:docPr id="2073309641" name="Bildobjekt 2073309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6949" cy="250953"/>
                          </a:xfrm>
                          <a:prstGeom prst="rect">
                            <a:avLst/>
                          </a:prstGeom>
                          <a:noFill/>
                        </pic:spPr>
                      </pic:pic>
                    </a:graphicData>
                  </a:graphic>
                </wp:inline>
              </w:drawing>
            </w:r>
          </w:p>
        </w:tc>
      </w:tr>
    </w:tbl>
    <w:p w14:paraId="7709FEC0" w14:textId="3E36520E" w:rsidR="008D4446" w:rsidRPr="00B5749A" w:rsidRDefault="008D4446" w:rsidP="00461FCD">
      <w:pPr>
        <w:pStyle w:val="Rubrik2"/>
      </w:pPr>
      <w:r w:rsidRPr="00583DDF">
        <w:rPr>
          <w:u w:val="single"/>
        </w:rPr>
        <w:t>Frågeområde</w:t>
      </w:r>
      <w:r w:rsidRPr="00B5749A">
        <w:t xml:space="preserve">: </w:t>
      </w:r>
      <w:r>
        <w:t>Standarder</w:t>
      </w:r>
    </w:p>
    <w:p w14:paraId="557F0A4E" w14:textId="3C9B3B68" w:rsidR="008D4446" w:rsidRDefault="008D4446" w:rsidP="00CC2047">
      <w:pPr>
        <w:pStyle w:val="Frga"/>
      </w:pPr>
      <w:r>
        <w:t>Vilka standarder planera</w:t>
      </w:r>
      <w:r w:rsidR="001509E6">
        <w:t>s</w:t>
      </w:r>
      <w:r>
        <w:t xml:space="preserve"> att tillämpa</w:t>
      </w:r>
      <w:r w:rsidR="001509E6">
        <w:t>s</w:t>
      </w:r>
      <w:r>
        <w:t xml:space="preserve"> ?</w:t>
      </w:r>
    </w:p>
    <w:p w14:paraId="0D0D16B3" w14:textId="4FF95370" w:rsidR="008D4446" w:rsidRDefault="008D4446" w:rsidP="00CC2047">
      <w:pPr>
        <w:pStyle w:val="Frga"/>
      </w:pPr>
      <w:r>
        <w:t>Finns det kravnivåer som behöver väljas eller delar av standarden som inte är tillämpbara ?</w:t>
      </w:r>
    </w:p>
    <w:p w14:paraId="05BB243D" w14:textId="23A1213C" w:rsidR="008D4446" w:rsidRPr="00B5749A" w:rsidRDefault="008D4446" w:rsidP="00CC2047">
      <w:pPr>
        <w:pStyle w:val="Frga"/>
      </w:pPr>
      <w:r>
        <w:t>Finns det aspekter på produkten som inte täcks in av standarderna och hur hanteras dessa ?</w:t>
      </w:r>
    </w:p>
    <w:tbl>
      <w:tblPr>
        <w:tblStyle w:val="Tabellrutnt"/>
        <w:tblW w:w="9470" w:type="dxa"/>
        <w:tblLook w:val="04A0" w:firstRow="1" w:lastRow="0" w:firstColumn="1" w:lastColumn="0" w:noHBand="0" w:noVBand="1"/>
      </w:tblPr>
      <w:tblGrid>
        <w:gridCol w:w="9470"/>
      </w:tblGrid>
      <w:tr w:rsidR="00461FCD" w:rsidRPr="0087604E" w14:paraId="1DE85045" w14:textId="77777777" w:rsidTr="009752C9">
        <w:tc>
          <w:tcPr>
            <w:tcW w:w="9470" w:type="dxa"/>
          </w:tcPr>
          <w:p w14:paraId="59E5C35C" w14:textId="77777777" w:rsidR="00461FCD" w:rsidRDefault="00461FCD" w:rsidP="009752C9">
            <w:pPr>
              <w:pStyle w:val="Brdtext1"/>
              <w:spacing w:before="40" w:after="40"/>
              <w:rPr>
                <w:rFonts w:ascii="Arial" w:hAnsi="Arial" w:cs="Arial"/>
                <w:sz w:val="16"/>
                <w:szCs w:val="16"/>
              </w:rPr>
            </w:pPr>
            <w:r w:rsidRPr="00166BC6">
              <w:rPr>
                <w:rFonts w:ascii="Arial" w:hAnsi="Arial" w:cs="Arial"/>
                <w:sz w:val="16"/>
                <w:szCs w:val="16"/>
              </w:rPr>
              <w:t>Noteringar:</w:t>
            </w:r>
          </w:p>
          <w:p w14:paraId="510F4EE9" w14:textId="401AFCC8" w:rsidR="00461FCD" w:rsidRDefault="00461FCD" w:rsidP="009752C9">
            <w:pPr>
              <w:spacing w:before="40" w:after="40"/>
              <w:rPr>
                <w:rFonts w:ascii="Arial" w:hAnsi="Arial" w:cs="Arial"/>
                <w:sz w:val="20"/>
                <w:szCs w:val="20"/>
              </w:rPr>
            </w:pPr>
          </w:p>
          <w:p w14:paraId="5E848B7E" w14:textId="58043CAF" w:rsidR="00ED578E" w:rsidRPr="0087604E" w:rsidRDefault="00ED578E" w:rsidP="009752C9">
            <w:pPr>
              <w:spacing w:before="40" w:after="40"/>
            </w:pPr>
          </w:p>
        </w:tc>
      </w:tr>
      <w:tr w:rsidR="00461FCD" w:rsidRPr="0087604E" w14:paraId="0E11058C" w14:textId="77777777" w:rsidTr="009752C9">
        <w:tc>
          <w:tcPr>
            <w:tcW w:w="9470" w:type="dxa"/>
          </w:tcPr>
          <w:p w14:paraId="745C2554" w14:textId="77777777" w:rsidR="00461FCD" w:rsidRPr="00166BC6" w:rsidRDefault="00461FCD" w:rsidP="009752C9">
            <w:pPr>
              <w:pStyle w:val="Brdtext1"/>
              <w:spacing w:before="40" w:after="40"/>
              <w:rPr>
                <w:rFonts w:ascii="Arial" w:hAnsi="Arial" w:cs="Arial"/>
                <w:sz w:val="16"/>
                <w:szCs w:val="16"/>
              </w:rPr>
            </w:pPr>
            <w:r w:rsidRPr="0087604E">
              <w:rPr>
                <w:noProof/>
              </w:rPr>
              <w:drawing>
                <wp:inline distT="0" distB="0" distL="0" distR="0" wp14:anchorId="3E0E936B" wp14:editId="503A3541">
                  <wp:extent cx="5844208" cy="249555"/>
                  <wp:effectExtent l="0" t="0" r="4445" b="0"/>
                  <wp:docPr id="1090523879" name="Bildobjekt 1090523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6949" cy="250953"/>
                          </a:xfrm>
                          <a:prstGeom prst="rect">
                            <a:avLst/>
                          </a:prstGeom>
                          <a:noFill/>
                        </pic:spPr>
                      </pic:pic>
                    </a:graphicData>
                  </a:graphic>
                </wp:inline>
              </w:drawing>
            </w:r>
          </w:p>
        </w:tc>
      </w:tr>
    </w:tbl>
    <w:p w14:paraId="5233AB3C" w14:textId="315A67A3" w:rsidR="008D4446" w:rsidRPr="00B5749A" w:rsidRDefault="008D4446" w:rsidP="00461FCD">
      <w:pPr>
        <w:pStyle w:val="Rubrik2"/>
      </w:pPr>
      <w:r w:rsidRPr="00B5749A">
        <w:rPr>
          <w:u w:val="single"/>
        </w:rPr>
        <w:t>Frågeområde</w:t>
      </w:r>
      <w:r w:rsidRPr="00B5749A">
        <w:t xml:space="preserve">: </w:t>
      </w:r>
      <w:r>
        <w:t>Särskilda säkerhetsaspekter</w:t>
      </w:r>
    </w:p>
    <w:p w14:paraId="233D01A7" w14:textId="07022C79" w:rsidR="008D4446" w:rsidRDefault="008D4446" w:rsidP="00CC2047">
      <w:pPr>
        <w:pStyle w:val="Frga"/>
      </w:pPr>
      <w:r>
        <w:t xml:space="preserve">Vilka teknikområden är särskilt viktiga för säkerheten ? (styrsystem, hållfasthet, </w:t>
      </w:r>
      <w:r w:rsidR="00592D65">
        <w:t xml:space="preserve">stabilitet, </w:t>
      </w:r>
      <w:r>
        <w:t>isolation, feltolerans, användningssätt, utrymme, krav på användaren mm)</w:t>
      </w:r>
    </w:p>
    <w:tbl>
      <w:tblPr>
        <w:tblStyle w:val="Tabellrutnt"/>
        <w:tblW w:w="9470" w:type="dxa"/>
        <w:tblLook w:val="04A0" w:firstRow="1" w:lastRow="0" w:firstColumn="1" w:lastColumn="0" w:noHBand="0" w:noVBand="1"/>
      </w:tblPr>
      <w:tblGrid>
        <w:gridCol w:w="9470"/>
      </w:tblGrid>
      <w:tr w:rsidR="00461FCD" w:rsidRPr="0087604E" w14:paraId="098711CC" w14:textId="77777777" w:rsidTr="009752C9">
        <w:tc>
          <w:tcPr>
            <w:tcW w:w="9470" w:type="dxa"/>
          </w:tcPr>
          <w:p w14:paraId="117FE7D1" w14:textId="77777777" w:rsidR="00461FCD" w:rsidRDefault="00461FCD" w:rsidP="009752C9">
            <w:pPr>
              <w:pStyle w:val="Brdtext1"/>
              <w:spacing w:before="40" w:after="40"/>
              <w:rPr>
                <w:rFonts w:ascii="Arial" w:hAnsi="Arial" w:cs="Arial"/>
                <w:sz w:val="16"/>
                <w:szCs w:val="16"/>
              </w:rPr>
            </w:pPr>
            <w:r w:rsidRPr="00166BC6">
              <w:rPr>
                <w:rFonts w:ascii="Arial" w:hAnsi="Arial" w:cs="Arial"/>
                <w:sz w:val="16"/>
                <w:szCs w:val="16"/>
              </w:rPr>
              <w:t>Noteringar:</w:t>
            </w:r>
          </w:p>
          <w:p w14:paraId="08BF0C5D" w14:textId="666048EA" w:rsidR="00461FCD" w:rsidRDefault="00461FCD" w:rsidP="009752C9">
            <w:pPr>
              <w:spacing w:before="40" w:after="40"/>
              <w:rPr>
                <w:rFonts w:ascii="Arial" w:hAnsi="Arial" w:cs="Arial"/>
                <w:sz w:val="20"/>
                <w:szCs w:val="20"/>
              </w:rPr>
            </w:pPr>
          </w:p>
          <w:p w14:paraId="72ED0288" w14:textId="77777777" w:rsidR="00ED578E" w:rsidRPr="0087604E" w:rsidRDefault="00ED578E" w:rsidP="009752C9">
            <w:pPr>
              <w:spacing w:before="40" w:after="40"/>
            </w:pPr>
          </w:p>
        </w:tc>
      </w:tr>
      <w:tr w:rsidR="00461FCD" w:rsidRPr="0087604E" w14:paraId="47A736AE" w14:textId="77777777" w:rsidTr="009752C9">
        <w:tc>
          <w:tcPr>
            <w:tcW w:w="9470" w:type="dxa"/>
          </w:tcPr>
          <w:p w14:paraId="1DC2724A" w14:textId="77777777" w:rsidR="00461FCD" w:rsidRPr="00166BC6" w:rsidRDefault="00461FCD" w:rsidP="009752C9">
            <w:pPr>
              <w:pStyle w:val="Brdtext1"/>
              <w:spacing w:before="40" w:after="40"/>
              <w:rPr>
                <w:rFonts w:ascii="Arial" w:hAnsi="Arial" w:cs="Arial"/>
                <w:sz w:val="16"/>
                <w:szCs w:val="16"/>
              </w:rPr>
            </w:pPr>
            <w:r w:rsidRPr="0087604E">
              <w:rPr>
                <w:noProof/>
              </w:rPr>
              <w:drawing>
                <wp:inline distT="0" distB="0" distL="0" distR="0" wp14:anchorId="74E99B15" wp14:editId="40EF67B8">
                  <wp:extent cx="5844208" cy="249555"/>
                  <wp:effectExtent l="0" t="0" r="4445" b="0"/>
                  <wp:docPr id="498867697" name="Bildobjekt 49886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6949" cy="250953"/>
                          </a:xfrm>
                          <a:prstGeom prst="rect">
                            <a:avLst/>
                          </a:prstGeom>
                          <a:noFill/>
                        </pic:spPr>
                      </pic:pic>
                    </a:graphicData>
                  </a:graphic>
                </wp:inline>
              </w:drawing>
            </w:r>
          </w:p>
        </w:tc>
      </w:tr>
    </w:tbl>
    <w:p w14:paraId="5EC0A9E8" w14:textId="62C2D754" w:rsidR="00E97B1F" w:rsidRDefault="00E97B1F">
      <w:r>
        <w:br w:type="page"/>
      </w:r>
    </w:p>
    <w:p w14:paraId="3DDBF801" w14:textId="68A15B06" w:rsidR="00F9285A" w:rsidRPr="005F7BB5" w:rsidRDefault="00F9285A" w:rsidP="001A32E0">
      <w:pPr>
        <w:pStyle w:val="Rubrik1"/>
      </w:pPr>
      <w:bookmarkStart w:id="40" w:name="_Toc220751527"/>
      <w:r>
        <w:lastRenderedPageBreak/>
        <w:t>Uppföljning av tillverkningen</w:t>
      </w:r>
      <w:bookmarkEnd w:id="40"/>
    </w:p>
    <w:p w14:paraId="3AC60D30" w14:textId="4F5AAF17" w:rsidR="00F9285A" w:rsidRDefault="00F9285A" w:rsidP="00F9285A">
      <w:bookmarkStart w:id="41" w:name="_Hlk217816285"/>
      <w:r w:rsidRPr="008161B1">
        <w:t>Under tillverkning</w:t>
      </w:r>
      <w:r w:rsidR="00624097" w:rsidRPr="008161B1">
        <w:t>sprocessen</w:t>
      </w:r>
      <w:r w:rsidRPr="008161B1">
        <w:t xml:space="preserve"> behöver vissa frågor ställas.</w:t>
      </w:r>
      <w:r w:rsidR="00CB4FE8" w:rsidRPr="008161B1">
        <w:t xml:space="preserve"> Be </w:t>
      </w:r>
      <w:r w:rsidR="001509E6">
        <w:t>leverantören</w:t>
      </w:r>
      <w:r w:rsidR="005B6D1A" w:rsidRPr="005B6D1A">
        <w:t xml:space="preserve"> </w:t>
      </w:r>
      <w:r w:rsidR="00584DF2" w:rsidRPr="008161B1">
        <w:t>att</w:t>
      </w:r>
      <w:r w:rsidR="00CB4FE8" w:rsidRPr="008161B1">
        <w:t xml:space="preserve"> berätta </w:t>
      </w:r>
      <w:r w:rsidR="005B6D1A">
        <w:t xml:space="preserve">om </w:t>
      </w:r>
      <w:r w:rsidR="00CB4FE8" w:rsidRPr="008161B1">
        <w:t>och argumentera för sitt arbetssätt kring nedanstående områden.</w:t>
      </w:r>
    </w:p>
    <w:bookmarkEnd w:id="41"/>
    <w:p w14:paraId="0B177CC1" w14:textId="16B5DD55" w:rsidR="00584DF2" w:rsidRPr="00B5749A" w:rsidRDefault="00584DF2" w:rsidP="00461FCD">
      <w:pPr>
        <w:pStyle w:val="Rubrik2"/>
      </w:pPr>
      <w:r w:rsidRPr="00B5749A">
        <w:rPr>
          <w:u w:val="single"/>
        </w:rPr>
        <w:t>Frågeområde</w:t>
      </w:r>
      <w:r w:rsidRPr="00B5749A">
        <w:t xml:space="preserve">: </w:t>
      </w:r>
      <w:r>
        <w:t>Verksamhetsledningssystem</w:t>
      </w:r>
    </w:p>
    <w:p w14:paraId="4522D9A5" w14:textId="37E87F35" w:rsidR="00584DF2" w:rsidRDefault="00584DF2" w:rsidP="00936EA6">
      <w:pPr>
        <w:pStyle w:val="Frga"/>
      </w:pPr>
      <w:r>
        <w:t>Används ett verksamhetsledningssystem för tillverkning/produktion ?</w:t>
      </w:r>
      <w:r w:rsidR="00583DDF">
        <w:t xml:space="preserve"> (</w:t>
      </w:r>
      <w:r w:rsidR="00583DDF" w:rsidRPr="000373EA">
        <w:t>exempelvis ISO 9001</w:t>
      </w:r>
      <w:r w:rsidR="00583DDF">
        <w:t>)</w:t>
      </w:r>
    </w:p>
    <w:p w14:paraId="779BB6A6" w14:textId="0676EFFD" w:rsidR="00584DF2" w:rsidRDefault="00584DF2" w:rsidP="00936EA6">
      <w:pPr>
        <w:pStyle w:val="Frga"/>
      </w:pPr>
      <w:r>
        <w:t xml:space="preserve">Är detta </w:t>
      </w:r>
      <w:r w:rsidRPr="00584DF2">
        <w:t>verksamhetsledningssystem</w:t>
      </w:r>
      <w:r>
        <w:t xml:space="preserve"> certifierat av en oberoende part ?</w:t>
      </w:r>
    </w:p>
    <w:tbl>
      <w:tblPr>
        <w:tblStyle w:val="Tabellrutnt"/>
        <w:tblW w:w="9470" w:type="dxa"/>
        <w:tblLook w:val="04A0" w:firstRow="1" w:lastRow="0" w:firstColumn="1" w:lastColumn="0" w:noHBand="0" w:noVBand="1"/>
      </w:tblPr>
      <w:tblGrid>
        <w:gridCol w:w="9470"/>
      </w:tblGrid>
      <w:tr w:rsidR="00461FCD" w:rsidRPr="0087604E" w14:paraId="6788DDF6" w14:textId="77777777" w:rsidTr="009752C9">
        <w:tc>
          <w:tcPr>
            <w:tcW w:w="9470" w:type="dxa"/>
          </w:tcPr>
          <w:p w14:paraId="656E97CD" w14:textId="77777777" w:rsidR="00461FCD" w:rsidRDefault="00461FCD" w:rsidP="009752C9">
            <w:pPr>
              <w:pStyle w:val="Brdtext1"/>
              <w:spacing w:before="40" w:after="40"/>
              <w:rPr>
                <w:rFonts w:ascii="Arial" w:hAnsi="Arial" w:cs="Arial"/>
                <w:sz w:val="16"/>
                <w:szCs w:val="16"/>
              </w:rPr>
            </w:pPr>
            <w:r w:rsidRPr="00166BC6">
              <w:rPr>
                <w:rFonts w:ascii="Arial" w:hAnsi="Arial" w:cs="Arial"/>
                <w:sz w:val="16"/>
                <w:szCs w:val="16"/>
              </w:rPr>
              <w:t>Noteringar:</w:t>
            </w:r>
          </w:p>
          <w:p w14:paraId="579A5AA4" w14:textId="16DA250F" w:rsidR="00461FCD" w:rsidRDefault="00461FCD" w:rsidP="009752C9">
            <w:pPr>
              <w:spacing w:before="40" w:after="40"/>
              <w:rPr>
                <w:rFonts w:ascii="Arial" w:hAnsi="Arial" w:cs="Arial"/>
                <w:sz w:val="20"/>
                <w:szCs w:val="20"/>
              </w:rPr>
            </w:pPr>
          </w:p>
          <w:p w14:paraId="5EC28583" w14:textId="77777777" w:rsidR="00F37B84" w:rsidRPr="0087604E" w:rsidRDefault="00F37B84" w:rsidP="009752C9">
            <w:pPr>
              <w:spacing w:before="40" w:after="40"/>
            </w:pPr>
          </w:p>
        </w:tc>
      </w:tr>
      <w:tr w:rsidR="00461FCD" w:rsidRPr="0087604E" w14:paraId="17990FA9" w14:textId="77777777" w:rsidTr="009752C9">
        <w:tc>
          <w:tcPr>
            <w:tcW w:w="9470" w:type="dxa"/>
          </w:tcPr>
          <w:p w14:paraId="08B80B60" w14:textId="77777777" w:rsidR="00461FCD" w:rsidRPr="00166BC6" w:rsidRDefault="00461FCD" w:rsidP="009752C9">
            <w:pPr>
              <w:pStyle w:val="Brdtext1"/>
              <w:spacing w:before="40" w:after="40"/>
              <w:rPr>
                <w:rFonts w:ascii="Arial" w:hAnsi="Arial" w:cs="Arial"/>
                <w:sz w:val="16"/>
                <w:szCs w:val="16"/>
              </w:rPr>
            </w:pPr>
            <w:r w:rsidRPr="0087604E">
              <w:rPr>
                <w:noProof/>
              </w:rPr>
              <w:drawing>
                <wp:inline distT="0" distB="0" distL="0" distR="0" wp14:anchorId="65FA7932" wp14:editId="550852D9">
                  <wp:extent cx="5844208" cy="249555"/>
                  <wp:effectExtent l="0" t="0" r="4445" b="0"/>
                  <wp:docPr id="1784308471" name="Bildobjekt 1784308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6949" cy="250953"/>
                          </a:xfrm>
                          <a:prstGeom prst="rect">
                            <a:avLst/>
                          </a:prstGeom>
                          <a:noFill/>
                        </pic:spPr>
                      </pic:pic>
                    </a:graphicData>
                  </a:graphic>
                </wp:inline>
              </w:drawing>
            </w:r>
          </w:p>
        </w:tc>
      </w:tr>
    </w:tbl>
    <w:p w14:paraId="0F5F772D" w14:textId="77777777" w:rsidR="00CD48D9" w:rsidRPr="00CD48D9" w:rsidRDefault="00CD48D9" w:rsidP="000649D9">
      <w:pPr>
        <w:pStyle w:val="Brdtext1"/>
      </w:pPr>
    </w:p>
    <w:p w14:paraId="521505B4" w14:textId="3FFF4A12" w:rsidR="00584DF2" w:rsidRPr="00B5749A" w:rsidRDefault="00584DF2" w:rsidP="00461FCD">
      <w:pPr>
        <w:pStyle w:val="Rubrik2"/>
      </w:pPr>
      <w:r w:rsidRPr="00B5749A">
        <w:rPr>
          <w:u w:val="single"/>
        </w:rPr>
        <w:t>Frågeområde</w:t>
      </w:r>
      <w:r w:rsidRPr="00B5749A">
        <w:t xml:space="preserve">: </w:t>
      </w:r>
      <w:r>
        <w:t>Underleverantörer</w:t>
      </w:r>
    </w:p>
    <w:p w14:paraId="0B88B7F0" w14:textId="7057E7E6" w:rsidR="00584DF2" w:rsidRDefault="00584DF2" w:rsidP="00936EA6">
      <w:pPr>
        <w:pStyle w:val="Frga"/>
      </w:pPr>
      <w:r>
        <w:t xml:space="preserve">Används underleverantörer för </w:t>
      </w:r>
      <w:r w:rsidR="004C5782">
        <w:t xml:space="preserve">delsystem och/eller </w:t>
      </w:r>
      <w:r>
        <w:t>komponenter  ?</w:t>
      </w:r>
    </w:p>
    <w:p w14:paraId="17053B18" w14:textId="2D87264D" w:rsidR="00584DF2" w:rsidRPr="000373EA" w:rsidRDefault="00584DF2" w:rsidP="00936EA6">
      <w:pPr>
        <w:pStyle w:val="Frga"/>
      </w:pPr>
      <w:r>
        <w:t xml:space="preserve">Är </w:t>
      </w:r>
      <w:r w:rsidR="00583DDF">
        <w:t>deras</w:t>
      </w:r>
      <w:r>
        <w:t xml:space="preserve"> </w:t>
      </w:r>
      <w:r w:rsidRPr="00584DF2">
        <w:t>verksamhetsledningssystem</w:t>
      </w:r>
      <w:r>
        <w:t xml:space="preserve"> certifierat av en oberoende part </w:t>
      </w:r>
      <w:r w:rsidRPr="000373EA">
        <w:t>? (</w:t>
      </w:r>
      <w:r w:rsidR="000373EA" w:rsidRPr="000373EA">
        <w:t xml:space="preserve">exempelvis </w:t>
      </w:r>
      <w:r w:rsidRPr="000373EA">
        <w:t>ISO 9001)</w:t>
      </w:r>
    </w:p>
    <w:tbl>
      <w:tblPr>
        <w:tblStyle w:val="Tabellrutnt"/>
        <w:tblW w:w="9470" w:type="dxa"/>
        <w:tblLook w:val="04A0" w:firstRow="1" w:lastRow="0" w:firstColumn="1" w:lastColumn="0" w:noHBand="0" w:noVBand="1"/>
      </w:tblPr>
      <w:tblGrid>
        <w:gridCol w:w="9470"/>
      </w:tblGrid>
      <w:tr w:rsidR="00461FCD" w:rsidRPr="0087604E" w14:paraId="6D05C863" w14:textId="77777777" w:rsidTr="009752C9">
        <w:tc>
          <w:tcPr>
            <w:tcW w:w="9470" w:type="dxa"/>
          </w:tcPr>
          <w:p w14:paraId="2A440F6E" w14:textId="5CDB342C" w:rsidR="00461FCD" w:rsidRDefault="00461FCD" w:rsidP="009752C9">
            <w:pPr>
              <w:pStyle w:val="Brdtext1"/>
              <w:spacing w:before="40" w:after="40"/>
              <w:rPr>
                <w:rFonts w:ascii="Arial" w:hAnsi="Arial" w:cs="Arial"/>
                <w:sz w:val="16"/>
                <w:szCs w:val="16"/>
              </w:rPr>
            </w:pPr>
            <w:r w:rsidRPr="00166BC6">
              <w:rPr>
                <w:rFonts w:ascii="Arial" w:hAnsi="Arial" w:cs="Arial"/>
                <w:sz w:val="16"/>
                <w:szCs w:val="16"/>
              </w:rPr>
              <w:t>Noteringar:</w:t>
            </w:r>
          </w:p>
          <w:p w14:paraId="6654C374" w14:textId="49CC6114" w:rsidR="00461FCD" w:rsidRDefault="00461FCD" w:rsidP="009752C9">
            <w:pPr>
              <w:spacing w:before="40" w:after="40"/>
              <w:rPr>
                <w:rFonts w:ascii="Arial" w:hAnsi="Arial" w:cs="Arial"/>
                <w:sz w:val="20"/>
                <w:szCs w:val="20"/>
              </w:rPr>
            </w:pPr>
          </w:p>
          <w:p w14:paraId="1010BBEA" w14:textId="77777777" w:rsidR="00F37B84" w:rsidRPr="0087604E" w:rsidRDefault="00F37B84" w:rsidP="009752C9">
            <w:pPr>
              <w:spacing w:before="40" w:after="40"/>
            </w:pPr>
          </w:p>
        </w:tc>
      </w:tr>
      <w:tr w:rsidR="00461FCD" w:rsidRPr="0087604E" w14:paraId="29126CCE" w14:textId="77777777" w:rsidTr="009752C9">
        <w:tc>
          <w:tcPr>
            <w:tcW w:w="9470" w:type="dxa"/>
          </w:tcPr>
          <w:p w14:paraId="11E569A4" w14:textId="77777777" w:rsidR="00461FCD" w:rsidRPr="00166BC6" w:rsidRDefault="00461FCD" w:rsidP="009752C9">
            <w:pPr>
              <w:pStyle w:val="Brdtext1"/>
              <w:spacing w:before="40" w:after="40"/>
              <w:rPr>
                <w:rFonts w:ascii="Arial" w:hAnsi="Arial" w:cs="Arial"/>
                <w:sz w:val="16"/>
                <w:szCs w:val="16"/>
              </w:rPr>
            </w:pPr>
            <w:r w:rsidRPr="0087604E">
              <w:rPr>
                <w:noProof/>
              </w:rPr>
              <w:drawing>
                <wp:inline distT="0" distB="0" distL="0" distR="0" wp14:anchorId="42E4E577" wp14:editId="6243DCC5">
                  <wp:extent cx="5844208" cy="249555"/>
                  <wp:effectExtent l="0" t="0" r="4445" b="0"/>
                  <wp:docPr id="1959466303" name="Bildobjekt 1959466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6949" cy="250953"/>
                          </a:xfrm>
                          <a:prstGeom prst="rect">
                            <a:avLst/>
                          </a:prstGeom>
                          <a:noFill/>
                        </pic:spPr>
                      </pic:pic>
                    </a:graphicData>
                  </a:graphic>
                </wp:inline>
              </w:drawing>
            </w:r>
          </w:p>
        </w:tc>
      </w:tr>
    </w:tbl>
    <w:p w14:paraId="2D44649F" w14:textId="77777777" w:rsidR="00CD48D9" w:rsidRPr="00CD48D9" w:rsidRDefault="00CD48D9" w:rsidP="000649D9">
      <w:pPr>
        <w:pStyle w:val="Brdtext1"/>
      </w:pPr>
    </w:p>
    <w:p w14:paraId="02ACEF8F" w14:textId="5192767B" w:rsidR="00584DF2" w:rsidRPr="00B5749A" w:rsidRDefault="00584DF2" w:rsidP="00461FCD">
      <w:pPr>
        <w:pStyle w:val="Rubrik2"/>
      </w:pPr>
      <w:r w:rsidRPr="00B5749A">
        <w:rPr>
          <w:u w:val="single"/>
        </w:rPr>
        <w:t>Frågeområde</w:t>
      </w:r>
      <w:r w:rsidRPr="00B5749A">
        <w:t xml:space="preserve">: </w:t>
      </w:r>
      <w:r w:rsidR="001509E6">
        <w:t>Leverantörens</w:t>
      </w:r>
      <w:r w:rsidR="00D336C0">
        <w:t xml:space="preserve"> egenk</w:t>
      </w:r>
      <w:r>
        <w:t>ontroll</w:t>
      </w:r>
    </w:p>
    <w:p w14:paraId="3F6F0595" w14:textId="0FBC5850" w:rsidR="00584DF2" w:rsidRDefault="00584DF2" w:rsidP="00936EA6">
      <w:pPr>
        <w:pStyle w:val="Frga"/>
      </w:pPr>
      <w:r>
        <w:t>Hur genomförs slutkontroll</w:t>
      </w:r>
      <w:r w:rsidR="001509E6">
        <w:t>en</w:t>
      </w:r>
      <w:r>
        <w:t xml:space="preserve"> ? (</w:t>
      </w:r>
      <w:bookmarkStart w:id="42" w:name="_Hlk217228606"/>
      <w:r>
        <w:t>all</w:t>
      </w:r>
      <w:r w:rsidR="006E49DF">
        <w:t>-</w:t>
      </w:r>
      <w:r>
        <w:t>kontroll, statistiskt urval eller stickprov</w:t>
      </w:r>
      <w:bookmarkEnd w:id="42"/>
      <w:r>
        <w:t>)</w:t>
      </w:r>
    </w:p>
    <w:p w14:paraId="4221801C" w14:textId="39BEFE1E" w:rsidR="00584DF2" w:rsidRDefault="00584DF2" w:rsidP="00936EA6">
      <w:pPr>
        <w:pStyle w:val="Frga"/>
      </w:pPr>
      <w:r>
        <w:t>Kontrollera</w:t>
      </w:r>
      <w:r w:rsidR="00D20ADB">
        <w:t>s</w:t>
      </w:r>
      <w:r>
        <w:t xml:space="preserve"> alla skydd och andra mekaniska detaljer</w:t>
      </w:r>
      <w:r w:rsidR="00583DDF">
        <w:t xml:space="preserve"> som är</w:t>
      </w:r>
      <w:r>
        <w:t xml:space="preserve"> viktiga för säkerheten ?</w:t>
      </w:r>
    </w:p>
    <w:p w14:paraId="43683F0A" w14:textId="5365BD1D" w:rsidR="00584DF2" w:rsidRDefault="00584DF2" w:rsidP="00936EA6">
      <w:pPr>
        <w:pStyle w:val="Frga"/>
      </w:pPr>
      <w:r>
        <w:t xml:space="preserve">Kontrolleras alla säkerhetsfunktioner </w:t>
      </w:r>
      <w:r w:rsidR="00602508">
        <w:t xml:space="preserve">och hur genomförs detta </w:t>
      </w:r>
      <w:r>
        <w:t>?</w:t>
      </w:r>
    </w:p>
    <w:p w14:paraId="7A72144B" w14:textId="3054C88F" w:rsidR="006E49DF" w:rsidRDefault="006E49DF" w:rsidP="00936EA6">
      <w:pPr>
        <w:pStyle w:val="Frga"/>
      </w:pPr>
      <w:r>
        <w:t xml:space="preserve">Be att få se </w:t>
      </w:r>
      <w:proofErr w:type="gramStart"/>
      <w:r w:rsidR="001509E6">
        <w:t>den</w:t>
      </w:r>
      <w:r>
        <w:t xml:space="preserve"> </w:t>
      </w:r>
      <w:r w:rsidR="00180DB2">
        <w:t xml:space="preserve">tänkta </w:t>
      </w:r>
      <w:r>
        <w:t>dokumentation</w:t>
      </w:r>
      <w:proofErr w:type="gramEnd"/>
      <w:r>
        <w:t xml:space="preserve"> </w:t>
      </w:r>
      <w:r w:rsidR="00180DB2">
        <w:t>för</w:t>
      </w:r>
      <w:r>
        <w:t xml:space="preserve"> slutkontrollen. </w:t>
      </w:r>
      <w:r w:rsidRPr="00EB5C9C">
        <w:t>Om inte, varför ?</w:t>
      </w:r>
    </w:p>
    <w:tbl>
      <w:tblPr>
        <w:tblStyle w:val="Tabellrutnt"/>
        <w:tblW w:w="9470" w:type="dxa"/>
        <w:tblLook w:val="04A0" w:firstRow="1" w:lastRow="0" w:firstColumn="1" w:lastColumn="0" w:noHBand="0" w:noVBand="1"/>
      </w:tblPr>
      <w:tblGrid>
        <w:gridCol w:w="9470"/>
      </w:tblGrid>
      <w:tr w:rsidR="00461FCD" w:rsidRPr="0087604E" w14:paraId="361AA4B6" w14:textId="77777777" w:rsidTr="009752C9">
        <w:tc>
          <w:tcPr>
            <w:tcW w:w="9470" w:type="dxa"/>
          </w:tcPr>
          <w:p w14:paraId="0E8FCA31" w14:textId="77777777" w:rsidR="00461FCD" w:rsidRDefault="00461FCD" w:rsidP="009752C9">
            <w:pPr>
              <w:pStyle w:val="Brdtext1"/>
              <w:spacing w:before="40" w:after="40"/>
              <w:rPr>
                <w:rFonts w:ascii="Arial" w:hAnsi="Arial" w:cs="Arial"/>
                <w:sz w:val="16"/>
                <w:szCs w:val="16"/>
              </w:rPr>
            </w:pPr>
            <w:r w:rsidRPr="00166BC6">
              <w:rPr>
                <w:rFonts w:ascii="Arial" w:hAnsi="Arial" w:cs="Arial"/>
                <w:sz w:val="16"/>
                <w:szCs w:val="16"/>
              </w:rPr>
              <w:t>Noteringar:</w:t>
            </w:r>
          </w:p>
          <w:p w14:paraId="1E89116A" w14:textId="40B511AF" w:rsidR="00461FCD" w:rsidRDefault="00461FCD" w:rsidP="009752C9">
            <w:pPr>
              <w:spacing w:before="40" w:after="40"/>
              <w:rPr>
                <w:rFonts w:ascii="Arial" w:hAnsi="Arial" w:cs="Arial"/>
                <w:sz w:val="20"/>
                <w:szCs w:val="20"/>
              </w:rPr>
            </w:pPr>
          </w:p>
          <w:p w14:paraId="3D4C6064" w14:textId="77777777" w:rsidR="00F37B84" w:rsidRPr="0087604E" w:rsidRDefault="00F37B84" w:rsidP="009752C9">
            <w:pPr>
              <w:spacing w:before="40" w:after="40"/>
            </w:pPr>
          </w:p>
        </w:tc>
      </w:tr>
      <w:tr w:rsidR="00461FCD" w:rsidRPr="0087604E" w14:paraId="6C49F31C" w14:textId="77777777" w:rsidTr="009752C9">
        <w:tc>
          <w:tcPr>
            <w:tcW w:w="9470" w:type="dxa"/>
          </w:tcPr>
          <w:p w14:paraId="372D9F6D" w14:textId="77777777" w:rsidR="00461FCD" w:rsidRPr="00166BC6" w:rsidRDefault="00461FCD" w:rsidP="009752C9">
            <w:pPr>
              <w:pStyle w:val="Brdtext1"/>
              <w:spacing w:before="40" w:after="40"/>
              <w:rPr>
                <w:rFonts w:ascii="Arial" w:hAnsi="Arial" w:cs="Arial"/>
                <w:sz w:val="16"/>
                <w:szCs w:val="16"/>
              </w:rPr>
            </w:pPr>
            <w:r w:rsidRPr="0087604E">
              <w:rPr>
                <w:noProof/>
              </w:rPr>
              <w:drawing>
                <wp:inline distT="0" distB="0" distL="0" distR="0" wp14:anchorId="6C006331" wp14:editId="65EA4FE6">
                  <wp:extent cx="5844208" cy="249555"/>
                  <wp:effectExtent l="0" t="0" r="4445" b="0"/>
                  <wp:docPr id="929975511" name="Bildobjekt 92997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6949" cy="250953"/>
                          </a:xfrm>
                          <a:prstGeom prst="rect">
                            <a:avLst/>
                          </a:prstGeom>
                          <a:noFill/>
                        </pic:spPr>
                      </pic:pic>
                    </a:graphicData>
                  </a:graphic>
                </wp:inline>
              </w:drawing>
            </w:r>
          </w:p>
        </w:tc>
      </w:tr>
    </w:tbl>
    <w:p w14:paraId="5A839204" w14:textId="04858F6E" w:rsidR="00F9285A" w:rsidRDefault="00F9285A" w:rsidP="00F9285A"/>
    <w:p w14:paraId="12DC18A0" w14:textId="20A9654E" w:rsidR="00F9285A" w:rsidRDefault="00F9285A" w:rsidP="00F9285A"/>
    <w:p w14:paraId="1DA01723" w14:textId="21A45D3A" w:rsidR="00F9285A" w:rsidRDefault="00F9285A" w:rsidP="00F9285A"/>
    <w:p w14:paraId="399946CC" w14:textId="483DD9F3" w:rsidR="00F9285A" w:rsidRDefault="00F9285A" w:rsidP="00F9285A"/>
    <w:p w14:paraId="07DF10F4" w14:textId="139A13AB" w:rsidR="00F9285A" w:rsidRDefault="00F9285A" w:rsidP="00F9285A"/>
    <w:p w14:paraId="18F15559" w14:textId="7D640315" w:rsidR="00F9285A" w:rsidRDefault="00F9285A" w:rsidP="00F9285A"/>
    <w:p w14:paraId="00D72EF9" w14:textId="5A31C120" w:rsidR="00F9285A" w:rsidRDefault="00F9285A" w:rsidP="00F9285A"/>
    <w:p w14:paraId="41CACB15" w14:textId="4D797314" w:rsidR="000649D9" w:rsidRDefault="000649D9">
      <w:r>
        <w:br w:type="page"/>
      </w:r>
    </w:p>
    <w:p w14:paraId="09F0DD84" w14:textId="763B7460" w:rsidR="00F9285A" w:rsidRPr="00602508" w:rsidRDefault="00F9285A" w:rsidP="001A32E0">
      <w:pPr>
        <w:pStyle w:val="Rubrik1"/>
      </w:pPr>
      <w:bookmarkStart w:id="43" w:name="_Toc220751528"/>
      <w:r>
        <w:lastRenderedPageBreak/>
        <w:t>Leveranskontroll</w:t>
      </w:r>
      <w:bookmarkEnd w:id="43"/>
    </w:p>
    <w:p w14:paraId="786EBF2E" w14:textId="2B078994" w:rsidR="00F9285A" w:rsidRDefault="00F9285A" w:rsidP="00F9285A">
      <w:r w:rsidRPr="00602508">
        <w:t xml:space="preserve">Under leveranskontrollen </w:t>
      </w:r>
      <w:r>
        <w:t>behöver vissa kontroller genomföras. Det avser både granskning av dokumentation</w:t>
      </w:r>
      <w:r w:rsidR="001669DE">
        <w:t>en</w:t>
      </w:r>
      <w:r>
        <w:t xml:space="preserve"> och </w:t>
      </w:r>
      <w:r w:rsidR="00443732">
        <w:t xml:space="preserve">fysisk kontroll av </w:t>
      </w:r>
      <w:r>
        <w:t>produkte</w:t>
      </w:r>
      <w:r w:rsidR="001669DE">
        <w:t>r</w:t>
      </w:r>
      <w:r>
        <w:t>n</w:t>
      </w:r>
      <w:r w:rsidR="001669DE">
        <w:t>a</w:t>
      </w:r>
      <w:r>
        <w:t>.</w:t>
      </w:r>
      <w:r w:rsidR="00324D17">
        <w:t xml:space="preserve"> </w:t>
      </w:r>
      <w:r w:rsidR="00324D17" w:rsidRPr="00324D17">
        <w:t xml:space="preserve">Be </w:t>
      </w:r>
      <w:r w:rsidR="00BE4F18">
        <w:t>leverantören</w:t>
      </w:r>
      <w:r w:rsidR="00324D17" w:rsidRPr="00324D17">
        <w:t xml:space="preserve"> att berätta </w:t>
      </w:r>
      <w:r w:rsidR="00290475">
        <w:t xml:space="preserve">om </w:t>
      </w:r>
      <w:r w:rsidR="00324D17" w:rsidRPr="00324D17">
        <w:t xml:space="preserve">och argumentera för </w:t>
      </w:r>
      <w:r w:rsidR="00324D17">
        <w:t xml:space="preserve">att </w:t>
      </w:r>
      <w:r w:rsidR="00443732">
        <w:t>dokumentation</w:t>
      </w:r>
      <w:r w:rsidR="00920811">
        <w:t>en</w:t>
      </w:r>
      <w:r w:rsidR="00443732">
        <w:t xml:space="preserve"> och </w:t>
      </w:r>
      <w:r w:rsidR="00324D17">
        <w:t xml:space="preserve">produkterna uppfyller </w:t>
      </w:r>
      <w:r w:rsidR="00C94C51">
        <w:t>åberopade harmoniserade och övriga standarder</w:t>
      </w:r>
      <w:r w:rsidR="001B408B">
        <w:t xml:space="preserve">, </w:t>
      </w:r>
      <w:r w:rsidR="00C94C51">
        <w:t xml:space="preserve">övriga granskade </w:t>
      </w:r>
      <w:r w:rsidR="00290475">
        <w:t xml:space="preserve">och överenskomna </w:t>
      </w:r>
      <w:r w:rsidR="00C94C51">
        <w:t>punkter</w:t>
      </w:r>
      <w:r w:rsidR="004A58A5">
        <w:t xml:space="preserve"> utifrån kontraktet, protokollet från kontraktsgenomgången samt överenskommelser </w:t>
      </w:r>
      <w:r w:rsidR="007B144B">
        <w:t>gjorda vid</w:t>
      </w:r>
      <w:r w:rsidR="004A58A5">
        <w:t xml:space="preserve"> IPT/WG</w:t>
      </w:r>
      <w:r w:rsidR="00324D17" w:rsidRPr="00324D17">
        <w:t>.</w:t>
      </w:r>
    </w:p>
    <w:p w14:paraId="7C1F3D2C" w14:textId="575D931F" w:rsidR="00290475" w:rsidRPr="004A3F7D" w:rsidRDefault="008B0C9C" w:rsidP="00290475">
      <w:pPr>
        <w:pStyle w:val="Rubrik2"/>
      </w:pPr>
      <w:bookmarkStart w:id="44" w:name="_Hlk217730898"/>
      <w:r>
        <w:rPr>
          <w:u w:val="single"/>
        </w:rPr>
        <w:t>Gransknings</w:t>
      </w:r>
      <w:r w:rsidR="00290475" w:rsidRPr="004A3F7D">
        <w:rPr>
          <w:u w:val="single"/>
        </w:rPr>
        <w:t>område</w:t>
      </w:r>
      <w:bookmarkEnd w:id="44"/>
      <w:r w:rsidR="00290475" w:rsidRPr="004A3F7D">
        <w:t xml:space="preserve">: </w:t>
      </w:r>
      <w:r w:rsidR="00300299">
        <w:t xml:space="preserve">EU </w:t>
      </w:r>
      <w:r w:rsidR="00290475">
        <w:t>Försäkran om överensstämmelse (DoC)</w:t>
      </w:r>
    </w:p>
    <w:p w14:paraId="1423EE5D" w14:textId="1984E001" w:rsidR="00443732" w:rsidRDefault="00EB75AF" w:rsidP="00290475">
      <w:pPr>
        <w:pStyle w:val="Frga"/>
      </w:pPr>
      <w:r>
        <w:t>Finns</w:t>
      </w:r>
      <w:r w:rsidR="00290475">
        <w:t xml:space="preserve"> </w:t>
      </w:r>
      <w:r w:rsidR="00300299">
        <w:t xml:space="preserve">EU </w:t>
      </w:r>
      <w:r w:rsidR="00290475">
        <w:t>Försäkran om överensstämmelse (DoC)</w:t>
      </w:r>
      <w:r w:rsidR="00443732">
        <w:t xml:space="preserve"> och på vilket medium levereras den</w:t>
      </w:r>
      <w:r w:rsidR="00CE7741">
        <w:t xml:space="preserve"> ?</w:t>
      </w:r>
    </w:p>
    <w:p w14:paraId="557ACB9A" w14:textId="7D9E9032" w:rsidR="00290475" w:rsidRDefault="00443732" w:rsidP="00290475">
      <w:pPr>
        <w:pStyle w:val="Frga"/>
      </w:pPr>
      <w:r>
        <w:t>K</w:t>
      </w:r>
      <w:r w:rsidR="00290475">
        <w:t xml:space="preserve">ontrollera att den överensstämmer med </w:t>
      </w:r>
      <w:r w:rsidRPr="00443732">
        <w:t xml:space="preserve">EU-förordningens/direktivens </w:t>
      </w:r>
      <w:r w:rsidR="00290475">
        <w:t>krav på innehåll</w:t>
      </w:r>
      <w:r w:rsidR="00F33CAB">
        <w:t>.</w:t>
      </w:r>
    </w:p>
    <w:p w14:paraId="62E1AE48" w14:textId="7AFF763E" w:rsidR="00290475" w:rsidRDefault="00290475" w:rsidP="00290475">
      <w:pPr>
        <w:pStyle w:val="Frga"/>
      </w:pPr>
      <w:r>
        <w:t xml:space="preserve">Är </w:t>
      </w:r>
      <w:r w:rsidR="00300299">
        <w:t xml:space="preserve">EU </w:t>
      </w:r>
      <w:r w:rsidRPr="00E52756">
        <w:t xml:space="preserve">Försäkran om överensstämmelse </w:t>
      </w:r>
      <w:r>
        <w:t>(DoC) skriven på svenska ?</w:t>
      </w:r>
    </w:p>
    <w:p w14:paraId="06E7EA1C" w14:textId="77777777" w:rsidR="00290475" w:rsidRDefault="00290475" w:rsidP="00290475">
      <w:pPr>
        <w:pStyle w:val="Frga"/>
      </w:pPr>
      <w:r>
        <w:t>Vilka direktiv, harmoniserade standarder och övriga standarder hänvisas till ?</w:t>
      </w:r>
    </w:p>
    <w:tbl>
      <w:tblPr>
        <w:tblStyle w:val="Tabellrutnt"/>
        <w:tblW w:w="9470" w:type="dxa"/>
        <w:tblLook w:val="04A0" w:firstRow="1" w:lastRow="0" w:firstColumn="1" w:lastColumn="0" w:noHBand="0" w:noVBand="1"/>
      </w:tblPr>
      <w:tblGrid>
        <w:gridCol w:w="9470"/>
      </w:tblGrid>
      <w:tr w:rsidR="00290475" w:rsidRPr="0087604E" w14:paraId="44C7C137" w14:textId="77777777" w:rsidTr="003E71BA">
        <w:tc>
          <w:tcPr>
            <w:tcW w:w="9470" w:type="dxa"/>
          </w:tcPr>
          <w:p w14:paraId="0A0CE182" w14:textId="77777777" w:rsidR="00290475" w:rsidRDefault="00290475" w:rsidP="003E71BA">
            <w:pPr>
              <w:pStyle w:val="Brdtext1"/>
              <w:spacing w:before="40" w:after="40"/>
              <w:rPr>
                <w:rFonts w:ascii="Arial" w:hAnsi="Arial" w:cs="Arial"/>
                <w:sz w:val="16"/>
                <w:szCs w:val="16"/>
              </w:rPr>
            </w:pPr>
            <w:r w:rsidRPr="00166BC6">
              <w:rPr>
                <w:rFonts w:ascii="Arial" w:hAnsi="Arial" w:cs="Arial"/>
                <w:sz w:val="16"/>
                <w:szCs w:val="16"/>
              </w:rPr>
              <w:t>Noteringar:</w:t>
            </w:r>
          </w:p>
          <w:p w14:paraId="2B33E795" w14:textId="77777777" w:rsidR="00290475" w:rsidRDefault="00290475" w:rsidP="003E71BA">
            <w:pPr>
              <w:spacing w:before="40" w:after="40"/>
              <w:rPr>
                <w:rFonts w:ascii="Arial" w:hAnsi="Arial" w:cs="Arial"/>
                <w:sz w:val="20"/>
                <w:szCs w:val="20"/>
              </w:rPr>
            </w:pPr>
          </w:p>
          <w:p w14:paraId="0148112E" w14:textId="77777777" w:rsidR="00290475" w:rsidRPr="0087604E" w:rsidRDefault="00290475" w:rsidP="003E71BA">
            <w:pPr>
              <w:spacing w:before="40" w:after="40"/>
            </w:pPr>
          </w:p>
        </w:tc>
      </w:tr>
      <w:tr w:rsidR="00290475" w:rsidRPr="0087604E" w14:paraId="0D7EEED3" w14:textId="77777777" w:rsidTr="003E71BA">
        <w:tc>
          <w:tcPr>
            <w:tcW w:w="9470" w:type="dxa"/>
          </w:tcPr>
          <w:p w14:paraId="3E4C3AF7" w14:textId="77777777" w:rsidR="00290475" w:rsidRPr="00166BC6" w:rsidRDefault="00290475" w:rsidP="003E71BA">
            <w:pPr>
              <w:pStyle w:val="Brdtext1"/>
              <w:spacing w:before="40" w:after="40"/>
              <w:rPr>
                <w:rFonts w:ascii="Arial" w:hAnsi="Arial" w:cs="Arial"/>
                <w:sz w:val="16"/>
                <w:szCs w:val="16"/>
              </w:rPr>
            </w:pPr>
            <w:r w:rsidRPr="0087604E">
              <w:rPr>
                <w:noProof/>
              </w:rPr>
              <w:drawing>
                <wp:inline distT="0" distB="0" distL="0" distR="0" wp14:anchorId="6E8B4D99" wp14:editId="712CD76C">
                  <wp:extent cx="5844208" cy="249555"/>
                  <wp:effectExtent l="0" t="0" r="4445" b="0"/>
                  <wp:docPr id="1109459571" name="Bildobjekt 1109459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6949" cy="250953"/>
                          </a:xfrm>
                          <a:prstGeom prst="rect">
                            <a:avLst/>
                          </a:prstGeom>
                          <a:noFill/>
                        </pic:spPr>
                      </pic:pic>
                    </a:graphicData>
                  </a:graphic>
                </wp:inline>
              </w:drawing>
            </w:r>
          </w:p>
        </w:tc>
      </w:tr>
    </w:tbl>
    <w:p w14:paraId="5B3304FF" w14:textId="5BBF7958" w:rsidR="00290475" w:rsidRPr="00E52756" w:rsidRDefault="008B0C9C" w:rsidP="00290475">
      <w:pPr>
        <w:pStyle w:val="Rubrik2"/>
      </w:pPr>
      <w:r w:rsidRPr="008B0C9C">
        <w:rPr>
          <w:u w:val="single"/>
        </w:rPr>
        <w:t>Granskningsområde</w:t>
      </w:r>
      <w:r w:rsidR="00290475" w:rsidRPr="00E52756">
        <w:t xml:space="preserve">: </w:t>
      </w:r>
      <w:r w:rsidR="00290475">
        <w:t>Bruksanvisning</w:t>
      </w:r>
    </w:p>
    <w:p w14:paraId="0F3ADDE0" w14:textId="2C0D7583" w:rsidR="00F33CAB" w:rsidRDefault="00F33CAB" w:rsidP="00290475">
      <w:pPr>
        <w:pStyle w:val="Frga"/>
      </w:pPr>
      <w:r>
        <w:t>Finns</w:t>
      </w:r>
      <w:r w:rsidR="00290475">
        <w:t xml:space="preserve"> bruksanvisning och </w:t>
      </w:r>
      <w:r>
        <w:t>på vilket medium levereras den ?</w:t>
      </w:r>
    </w:p>
    <w:p w14:paraId="4F539C27" w14:textId="1722444D" w:rsidR="00290475" w:rsidRDefault="00F33CAB" w:rsidP="00290475">
      <w:pPr>
        <w:pStyle w:val="Frga"/>
      </w:pPr>
      <w:r>
        <w:t>K</w:t>
      </w:r>
      <w:r w:rsidR="00290475">
        <w:t>ontrollera att den överensstämmer med EU-förordningens/direktivens krav på innehåll</w:t>
      </w:r>
      <w:r>
        <w:t>.</w:t>
      </w:r>
    </w:p>
    <w:p w14:paraId="559A6520" w14:textId="30156A4B" w:rsidR="00290475" w:rsidRDefault="00290475" w:rsidP="00290475">
      <w:pPr>
        <w:pStyle w:val="Frga"/>
      </w:pPr>
      <w:r w:rsidRPr="008161B1">
        <w:t xml:space="preserve">Är bruksanvisningen skriven på begriplig svenska ? </w:t>
      </w:r>
      <w:r w:rsidR="00C63F23">
        <w:t>Finns den på originalspråk ?</w:t>
      </w:r>
    </w:p>
    <w:p w14:paraId="1F26581D" w14:textId="77777777" w:rsidR="00290475" w:rsidRPr="009F3416" w:rsidRDefault="00290475" w:rsidP="00290475">
      <w:pPr>
        <w:pStyle w:val="Frga"/>
      </w:pPr>
      <w:r w:rsidRPr="009F3416">
        <w:t xml:space="preserve">Finns </w:t>
      </w:r>
      <w:r>
        <w:t xml:space="preserve">de </w:t>
      </w:r>
      <w:r w:rsidRPr="009F3416">
        <w:t>monterings- och installationsanvisningar som användaren behöver ?</w:t>
      </w:r>
    </w:p>
    <w:p w14:paraId="1D0F220F" w14:textId="77777777" w:rsidR="00290475" w:rsidRPr="008161B1" w:rsidRDefault="00290475" w:rsidP="00290475">
      <w:pPr>
        <w:pStyle w:val="Frga"/>
      </w:pPr>
      <w:r w:rsidRPr="009F3416">
        <w:t>Är</w:t>
      </w:r>
      <w:r>
        <w:t xml:space="preserve"> återkommande kontroll av skydd och säkerhetsfunktioner omnämnt ?</w:t>
      </w:r>
    </w:p>
    <w:tbl>
      <w:tblPr>
        <w:tblStyle w:val="Tabellrutnt"/>
        <w:tblW w:w="9470" w:type="dxa"/>
        <w:tblLook w:val="04A0" w:firstRow="1" w:lastRow="0" w:firstColumn="1" w:lastColumn="0" w:noHBand="0" w:noVBand="1"/>
      </w:tblPr>
      <w:tblGrid>
        <w:gridCol w:w="9470"/>
      </w:tblGrid>
      <w:tr w:rsidR="00290475" w:rsidRPr="0087604E" w14:paraId="1005251E" w14:textId="77777777" w:rsidTr="00633AE3">
        <w:tc>
          <w:tcPr>
            <w:tcW w:w="9470" w:type="dxa"/>
          </w:tcPr>
          <w:p w14:paraId="689A64E6" w14:textId="77777777" w:rsidR="00290475" w:rsidRDefault="00290475" w:rsidP="00633AE3">
            <w:pPr>
              <w:pStyle w:val="Brdtext1"/>
              <w:spacing w:before="40" w:after="40"/>
              <w:rPr>
                <w:rFonts w:ascii="Arial" w:hAnsi="Arial" w:cs="Arial"/>
                <w:sz w:val="16"/>
                <w:szCs w:val="16"/>
              </w:rPr>
            </w:pPr>
            <w:r w:rsidRPr="00166BC6">
              <w:rPr>
                <w:rFonts w:ascii="Arial" w:hAnsi="Arial" w:cs="Arial"/>
                <w:sz w:val="16"/>
                <w:szCs w:val="16"/>
              </w:rPr>
              <w:t>Noteringar:</w:t>
            </w:r>
          </w:p>
          <w:p w14:paraId="061DC864" w14:textId="77777777" w:rsidR="00290475" w:rsidRDefault="00290475" w:rsidP="00633AE3">
            <w:pPr>
              <w:spacing w:before="40" w:after="40"/>
              <w:rPr>
                <w:rFonts w:ascii="Arial" w:hAnsi="Arial" w:cs="Arial"/>
                <w:sz w:val="20"/>
                <w:szCs w:val="20"/>
              </w:rPr>
            </w:pPr>
          </w:p>
          <w:p w14:paraId="3F9D48F8" w14:textId="77777777" w:rsidR="00290475" w:rsidRPr="0087604E" w:rsidRDefault="00290475" w:rsidP="00633AE3">
            <w:pPr>
              <w:spacing w:before="40" w:after="40"/>
            </w:pPr>
          </w:p>
        </w:tc>
      </w:tr>
      <w:tr w:rsidR="00290475" w:rsidRPr="0087604E" w14:paraId="7A9CDA79" w14:textId="77777777" w:rsidTr="00633AE3">
        <w:tc>
          <w:tcPr>
            <w:tcW w:w="9470" w:type="dxa"/>
          </w:tcPr>
          <w:p w14:paraId="306DAD44" w14:textId="77777777" w:rsidR="00290475" w:rsidRPr="00166BC6" w:rsidRDefault="00290475" w:rsidP="00633AE3">
            <w:pPr>
              <w:pStyle w:val="Brdtext1"/>
              <w:spacing w:before="40" w:after="40"/>
              <w:rPr>
                <w:rFonts w:ascii="Arial" w:hAnsi="Arial" w:cs="Arial"/>
                <w:sz w:val="16"/>
                <w:szCs w:val="16"/>
              </w:rPr>
            </w:pPr>
            <w:r w:rsidRPr="0087604E">
              <w:rPr>
                <w:noProof/>
              </w:rPr>
              <w:drawing>
                <wp:inline distT="0" distB="0" distL="0" distR="0" wp14:anchorId="5D2E6E8D" wp14:editId="5953F961">
                  <wp:extent cx="5844208" cy="249555"/>
                  <wp:effectExtent l="0" t="0" r="4445" b="0"/>
                  <wp:docPr id="68371410" name="Bildobjekt 6837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6949" cy="250953"/>
                          </a:xfrm>
                          <a:prstGeom prst="rect">
                            <a:avLst/>
                          </a:prstGeom>
                          <a:noFill/>
                        </pic:spPr>
                      </pic:pic>
                    </a:graphicData>
                  </a:graphic>
                </wp:inline>
              </w:drawing>
            </w:r>
          </w:p>
        </w:tc>
      </w:tr>
    </w:tbl>
    <w:p w14:paraId="4B6DC751" w14:textId="169B6C7C" w:rsidR="00290475" w:rsidRPr="00E52756" w:rsidRDefault="008B0C9C" w:rsidP="00290475">
      <w:pPr>
        <w:pStyle w:val="Rubrik2"/>
      </w:pPr>
      <w:r>
        <w:rPr>
          <w:u w:val="single"/>
        </w:rPr>
        <w:t>Gransknings</w:t>
      </w:r>
      <w:r w:rsidRPr="004A3F7D">
        <w:rPr>
          <w:u w:val="single"/>
        </w:rPr>
        <w:t>område</w:t>
      </w:r>
      <w:r w:rsidR="00290475" w:rsidRPr="00E52756">
        <w:t xml:space="preserve">: </w:t>
      </w:r>
      <w:r w:rsidR="00290475">
        <w:t xml:space="preserve">Underhållsinstruktioner </w:t>
      </w:r>
      <w:bookmarkStart w:id="45" w:name="_Hlk217728675"/>
      <w:r w:rsidR="00290475">
        <w:t xml:space="preserve">(Service Manual) </w:t>
      </w:r>
      <w:bookmarkEnd w:id="45"/>
      <w:r w:rsidR="00290475" w:rsidRPr="005D17F8">
        <w:rPr>
          <w:i/>
          <w:iCs/>
        </w:rPr>
        <w:t>(om tillämpligt)</w:t>
      </w:r>
    </w:p>
    <w:p w14:paraId="528B91F5" w14:textId="10D90EF4" w:rsidR="00C63F23" w:rsidRDefault="00C63F23" w:rsidP="00290475">
      <w:pPr>
        <w:pStyle w:val="Frga"/>
      </w:pPr>
      <w:r>
        <w:t>Finns</w:t>
      </w:r>
      <w:r w:rsidR="00290475">
        <w:t xml:space="preserve"> underhållsinstruktionen </w:t>
      </w:r>
      <w:r w:rsidR="00290475" w:rsidRPr="00234988">
        <w:t xml:space="preserve">(Service Manual) </w:t>
      </w:r>
      <w:r w:rsidR="00290475">
        <w:t xml:space="preserve">och </w:t>
      </w:r>
      <w:r w:rsidRPr="00C63F23">
        <w:t>på vilket medium levereras den ?</w:t>
      </w:r>
    </w:p>
    <w:p w14:paraId="4D843CBA" w14:textId="3C67C0A8" w:rsidR="00290475" w:rsidRDefault="00C63F23" w:rsidP="00290475">
      <w:pPr>
        <w:pStyle w:val="Frga"/>
      </w:pPr>
      <w:r>
        <w:t>K</w:t>
      </w:r>
      <w:r w:rsidR="00290475">
        <w:t xml:space="preserve">ontrollera att den överensstämmer med </w:t>
      </w:r>
      <w:r w:rsidR="00290475" w:rsidRPr="00234988">
        <w:t>EU-förordningens/direktivens</w:t>
      </w:r>
      <w:r w:rsidR="00290475">
        <w:t xml:space="preserve"> krav på innehåll</w:t>
      </w:r>
      <w:r>
        <w:t>.</w:t>
      </w:r>
    </w:p>
    <w:p w14:paraId="651A7E4A" w14:textId="77777777" w:rsidR="00290475" w:rsidRPr="008161B1" w:rsidRDefault="00290475" w:rsidP="00290475">
      <w:pPr>
        <w:pStyle w:val="Frga"/>
      </w:pPr>
      <w:r w:rsidRPr="008161B1">
        <w:t>Är underhållsinstruktionen skriv</w:t>
      </w:r>
      <w:r>
        <w:t>e</w:t>
      </w:r>
      <w:r w:rsidRPr="008161B1">
        <w:t>n på svenska, engelska eller annat språk ?</w:t>
      </w:r>
    </w:p>
    <w:p w14:paraId="446BCB1A" w14:textId="77777777" w:rsidR="00290475" w:rsidRDefault="00290475" w:rsidP="00290475">
      <w:pPr>
        <w:pStyle w:val="Frga"/>
      </w:pPr>
      <w:r>
        <w:t>Finns monterings- och installationsanvisningar i tillräcklig omfattning för reparationerna ?</w:t>
      </w:r>
    </w:p>
    <w:p w14:paraId="765B85B3" w14:textId="637146AC" w:rsidR="00290475" w:rsidRDefault="00290475" w:rsidP="00290475">
      <w:pPr>
        <w:pStyle w:val="Frga"/>
      </w:pPr>
      <w:r>
        <w:t>Är kontroll av skydd och säkerhetsfunktioner omnämnt i underhållsinstruktionen ?</w:t>
      </w:r>
    </w:p>
    <w:p w14:paraId="30251B64" w14:textId="77777777" w:rsidR="00290475" w:rsidRDefault="00290475" w:rsidP="00290475">
      <w:pPr>
        <w:pStyle w:val="Frga"/>
      </w:pPr>
      <w:r>
        <w:t>Är kontroll av skydd och säkerhetsfunktioner efter reparation omnämnt ?</w:t>
      </w:r>
    </w:p>
    <w:tbl>
      <w:tblPr>
        <w:tblStyle w:val="Tabellrutnt"/>
        <w:tblW w:w="9470" w:type="dxa"/>
        <w:tblLook w:val="04A0" w:firstRow="1" w:lastRow="0" w:firstColumn="1" w:lastColumn="0" w:noHBand="0" w:noVBand="1"/>
      </w:tblPr>
      <w:tblGrid>
        <w:gridCol w:w="9470"/>
      </w:tblGrid>
      <w:tr w:rsidR="00290475" w:rsidRPr="0087604E" w14:paraId="0243AA88" w14:textId="77777777" w:rsidTr="00633AE3">
        <w:tc>
          <w:tcPr>
            <w:tcW w:w="9470" w:type="dxa"/>
          </w:tcPr>
          <w:p w14:paraId="1A988C72" w14:textId="77777777" w:rsidR="00290475" w:rsidRDefault="00290475" w:rsidP="00633AE3">
            <w:pPr>
              <w:pStyle w:val="Brdtext1"/>
              <w:spacing w:before="40" w:after="40"/>
              <w:rPr>
                <w:rFonts w:ascii="Arial" w:hAnsi="Arial" w:cs="Arial"/>
                <w:sz w:val="16"/>
                <w:szCs w:val="16"/>
              </w:rPr>
            </w:pPr>
            <w:r w:rsidRPr="00166BC6">
              <w:rPr>
                <w:rFonts w:ascii="Arial" w:hAnsi="Arial" w:cs="Arial"/>
                <w:sz w:val="16"/>
                <w:szCs w:val="16"/>
              </w:rPr>
              <w:t>Noteringar:</w:t>
            </w:r>
          </w:p>
          <w:p w14:paraId="69509EF8" w14:textId="77777777" w:rsidR="00290475" w:rsidRDefault="00290475" w:rsidP="00633AE3">
            <w:pPr>
              <w:spacing w:before="40" w:after="40"/>
              <w:rPr>
                <w:rFonts w:ascii="Arial" w:hAnsi="Arial" w:cs="Arial"/>
                <w:sz w:val="20"/>
                <w:szCs w:val="20"/>
              </w:rPr>
            </w:pPr>
          </w:p>
          <w:p w14:paraId="54EF7AB7" w14:textId="77777777" w:rsidR="00290475" w:rsidRPr="0087604E" w:rsidRDefault="00290475" w:rsidP="00633AE3">
            <w:pPr>
              <w:spacing w:before="40" w:after="40"/>
            </w:pPr>
          </w:p>
        </w:tc>
      </w:tr>
      <w:tr w:rsidR="00290475" w:rsidRPr="0087604E" w14:paraId="706032B0" w14:textId="77777777" w:rsidTr="00633AE3">
        <w:tc>
          <w:tcPr>
            <w:tcW w:w="9470" w:type="dxa"/>
          </w:tcPr>
          <w:p w14:paraId="78F1D408" w14:textId="77777777" w:rsidR="00290475" w:rsidRPr="00166BC6" w:rsidRDefault="00290475" w:rsidP="00633AE3">
            <w:pPr>
              <w:pStyle w:val="Brdtext1"/>
              <w:spacing w:before="40" w:after="40"/>
              <w:rPr>
                <w:rFonts w:ascii="Arial" w:hAnsi="Arial" w:cs="Arial"/>
                <w:sz w:val="16"/>
                <w:szCs w:val="16"/>
              </w:rPr>
            </w:pPr>
            <w:r w:rsidRPr="0087604E">
              <w:rPr>
                <w:noProof/>
              </w:rPr>
              <w:drawing>
                <wp:inline distT="0" distB="0" distL="0" distR="0" wp14:anchorId="0592D622" wp14:editId="6D2D8C4C">
                  <wp:extent cx="5844208" cy="249555"/>
                  <wp:effectExtent l="0" t="0" r="4445" b="0"/>
                  <wp:docPr id="244085640" name="Bildobjekt 244085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6949" cy="250953"/>
                          </a:xfrm>
                          <a:prstGeom prst="rect">
                            <a:avLst/>
                          </a:prstGeom>
                          <a:noFill/>
                        </pic:spPr>
                      </pic:pic>
                    </a:graphicData>
                  </a:graphic>
                </wp:inline>
              </w:drawing>
            </w:r>
          </w:p>
        </w:tc>
      </w:tr>
    </w:tbl>
    <w:p w14:paraId="35857D8E" w14:textId="77777777" w:rsidR="00290475" w:rsidRPr="00E52756" w:rsidRDefault="00290475" w:rsidP="00290475">
      <w:pPr>
        <w:spacing w:after="240"/>
      </w:pPr>
    </w:p>
    <w:p w14:paraId="05E1FE87" w14:textId="12D7EC64" w:rsidR="00290475" w:rsidRPr="004A3F7D" w:rsidRDefault="008B0C9C" w:rsidP="00290475">
      <w:pPr>
        <w:pStyle w:val="Rubrik2"/>
      </w:pPr>
      <w:bookmarkStart w:id="46" w:name="_Hlk167094465"/>
      <w:r>
        <w:rPr>
          <w:u w:val="single"/>
        </w:rPr>
        <w:lastRenderedPageBreak/>
        <w:t>Gransknings</w:t>
      </w:r>
      <w:r w:rsidRPr="004A3F7D">
        <w:rPr>
          <w:u w:val="single"/>
        </w:rPr>
        <w:t>område</w:t>
      </w:r>
      <w:r w:rsidR="00290475" w:rsidRPr="004A3F7D">
        <w:t xml:space="preserve">: </w:t>
      </w:r>
      <w:r w:rsidR="000649D9" w:rsidRPr="000649D9">
        <w:t>CE-märkningsskylt/-märke</w:t>
      </w:r>
    </w:p>
    <w:p w14:paraId="13B411A0" w14:textId="6B6C910D" w:rsidR="001B24CD" w:rsidRDefault="001B24CD" w:rsidP="00290475">
      <w:pPr>
        <w:pStyle w:val="Frga"/>
      </w:pPr>
      <w:r>
        <w:t xml:space="preserve">Är produkten försedd med </w:t>
      </w:r>
      <w:r w:rsidRPr="001B24CD">
        <w:t xml:space="preserve">CE-märkningsskylt/-märke, alternativt </w:t>
      </w:r>
      <w:r>
        <w:t xml:space="preserve">finns </w:t>
      </w:r>
      <w:r w:rsidRPr="001B24CD">
        <w:t>på förpackningen ?</w:t>
      </w:r>
    </w:p>
    <w:p w14:paraId="385D61AF" w14:textId="59324D70" w:rsidR="001B24CD" w:rsidRDefault="001B24CD" w:rsidP="00290475">
      <w:pPr>
        <w:pStyle w:val="Frga"/>
      </w:pPr>
      <w:r>
        <w:t xml:space="preserve">Bedöms </w:t>
      </w:r>
      <w:r w:rsidRPr="001B24CD">
        <w:t xml:space="preserve">CE-märkningsskylt/-märke </w:t>
      </w:r>
      <w:r>
        <w:t>vara oförlorbar utifrån den tänkta användning</w:t>
      </w:r>
      <w:r w:rsidR="0010222C">
        <w:t>smiljön</w:t>
      </w:r>
      <w:r>
        <w:t xml:space="preserve"> ?</w:t>
      </w:r>
    </w:p>
    <w:p w14:paraId="50173E5F" w14:textId="46B15C2E" w:rsidR="00290475" w:rsidRDefault="00B429CC" w:rsidP="00290475">
      <w:pPr>
        <w:pStyle w:val="Frga"/>
      </w:pPr>
      <w:r w:rsidRPr="00B429CC">
        <w:t>Framgår beteckning eller motsvarande</w:t>
      </w:r>
      <w:r>
        <w:t xml:space="preserve"> </w:t>
      </w:r>
      <w:r w:rsidR="00290475">
        <w:t>?</w:t>
      </w:r>
    </w:p>
    <w:p w14:paraId="26C0989B" w14:textId="3F09E5F2" w:rsidR="00290475" w:rsidRDefault="00B429CC" w:rsidP="00290475">
      <w:pPr>
        <w:pStyle w:val="Frga"/>
      </w:pPr>
      <w:r w:rsidRPr="00B429CC">
        <w:t>Finns serie- och/eller typbeteckning/nummer</w:t>
      </w:r>
      <w:r>
        <w:t xml:space="preserve"> </w:t>
      </w:r>
      <w:r w:rsidR="00521216" w:rsidRPr="00521216">
        <w:t>eller anges detta på annat ställe</w:t>
      </w:r>
      <w:r w:rsidR="00521216">
        <w:t xml:space="preserve"> </w:t>
      </w:r>
      <w:r w:rsidRPr="00B429CC">
        <w:t>?</w:t>
      </w:r>
    </w:p>
    <w:p w14:paraId="52C154E8" w14:textId="09E55C12" w:rsidR="00B429CC" w:rsidRDefault="00B429CC" w:rsidP="00290475">
      <w:pPr>
        <w:pStyle w:val="Frga"/>
      </w:pPr>
      <w:r w:rsidRPr="00B429CC">
        <w:t>Finns namn och adress på tillverkare eller representant</w:t>
      </w:r>
      <w:r>
        <w:t xml:space="preserve"> </w:t>
      </w:r>
      <w:r w:rsidR="00521216" w:rsidRPr="00521216">
        <w:t>eller anges detta på annat ställe</w:t>
      </w:r>
      <w:r w:rsidR="00521216">
        <w:t xml:space="preserve"> </w:t>
      </w:r>
      <w:r w:rsidRPr="00B429CC">
        <w:t>?</w:t>
      </w:r>
    </w:p>
    <w:p w14:paraId="22706929" w14:textId="2D640ED5" w:rsidR="00B429CC" w:rsidRDefault="00B429CC" w:rsidP="00290475">
      <w:pPr>
        <w:pStyle w:val="Frga"/>
      </w:pPr>
      <w:r>
        <w:t xml:space="preserve">Framgår tillverkningsår </w:t>
      </w:r>
      <w:r w:rsidR="00521216" w:rsidRPr="00521216">
        <w:t xml:space="preserve">CE-märkningsskylt/-märke </w:t>
      </w:r>
      <w:bookmarkStart w:id="47" w:name="_Hlk220245713"/>
      <w:r w:rsidR="00521216">
        <w:t xml:space="preserve">eller anges detta på annat ställe </w:t>
      </w:r>
      <w:bookmarkEnd w:id="47"/>
      <w:r>
        <w:t>?</w:t>
      </w:r>
    </w:p>
    <w:p w14:paraId="460C8B42" w14:textId="2F3B9668" w:rsidR="00B429CC" w:rsidRDefault="00B429CC" w:rsidP="00290475">
      <w:pPr>
        <w:pStyle w:val="Frga"/>
      </w:pPr>
      <w:r>
        <w:t xml:space="preserve">Finns </w:t>
      </w:r>
      <w:r w:rsidR="004C487A">
        <w:t xml:space="preserve">det </w:t>
      </w:r>
      <w:r>
        <w:t xml:space="preserve">i förekommande fall </w:t>
      </w:r>
      <w:r w:rsidR="004C487A">
        <w:t xml:space="preserve">angivet </w:t>
      </w:r>
      <w:r w:rsidRPr="00B429CC">
        <w:t>maxlast, maxtryck, max-/min-temperatur</w:t>
      </w:r>
      <w:r>
        <w:t xml:space="preserve"> mm</w:t>
      </w:r>
      <w:r w:rsidR="004C487A">
        <w:t xml:space="preserve"> </w:t>
      </w:r>
      <w:r>
        <w:t>?</w:t>
      </w:r>
    </w:p>
    <w:tbl>
      <w:tblPr>
        <w:tblStyle w:val="Tabellrutnt"/>
        <w:tblW w:w="9470" w:type="dxa"/>
        <w:tblLook w:val="04A0" w:firstRow="1" w:lastRow="0" w:firstColumn="1" w:lastColumn="0" w:noHBand="0" w:noVBand="1"/>
      </w:tblPr>
      <w:tblGrid>
        <w:gridCol w:w="9470"/>
      </w:tblGrid>
      <w:tr w:rsidR="00290475" w:rsidRPr="0087604E" w14:paraId="1F5219BA" w14:textId="77777777" w:rsidTr="00C31207">
        <w:tc>
          <w:tcPr>
            <w:tcW w:w="9470" w:type="dxa"/>
          </w:tcPr>
          <w:p w14:paraId="45AB40D5" w14:textId="77777777" w:rsidR="00290475" w:rsidRDefault="00290475" w:rsidP="00C31207">
            <w:pPr>
              <w:pStyle w:val="Brdtext1"/>
              <w:spacing w:before="40" w:after="40"/>
              <w:rPr>
                <w:rFonts w:ascii="Arial" w:hAnsi="Arial" w:cs="Arial"/>
                <w:sz w:val="16"/>
                <w:szCs w:val="16"/>
              </w:rPr>
            </w:pPr>
            <w:r w:rsidRPr="00166BC6">
              <w:rPr>
                <w:rFonts w:ascii="Arial" w:hAnsi="Arial" w:cs="Arial"/>
                <w:sz w:val="16"/>
                <w:szCs w:val="16"/>
              </w:rPr>
              <w:t>Noteringar:</w:t>
            </w:r>
          </w:p>
          <w:p w14:paraId="55E31301" w14:textId="77777777" w:rsidR="00290475" w:rsidRDefault="00290475" w:rsidP="00C31207">
            <w:pPr>
              <w:spacing w:before="40" w:after="40"/>
              <w:rPr>
                <w:rFonts w:ascii="Arial" w:hAnsi="Arial" w:cs="Arial"/>
                <w:sz w:val="20"/>
                <w:szCs w:val="20"/>
              </w:rPr>
            </w:pPr>
          </w:p>
          <w:p w14:paraId="035CEF39" w14:textId="77777777" w:rsidR="00290475" w:rsidRPr="0087604E" w:rsidRDefault="00290475" w:rsidP="00C31207">
            <w:pPr>
              <w:spacing w:before="40" w:after="40"/>
            </w:pPr>
          </w:p>
        </w:tc>
      </w:tr>
      <w:tr w:rsidR="00290475" w:rsidRPr="0087604E" w14:paraId="5C5FE54F" w14:textId="77777777" w:rsidTr="00C31207">
        <w:tc>
          <w:tcPr>
            <w:tcW w:w="9470" w:type="dxa"/>
          </w:tcPr>
          <w:p w14:paraId="2BB1BB01" w14:textId="77777777" w:rsidR="00290475" w:rsidRPr="00166BC6" w:rsidRDefault="00290475" w:rsidP="00C31207">
            <w:pPr>
              <w:pStyle w:val="Brdtext1"/>
              <w:spacing w:before="40" w:after="40"/>
              <w:rPr>
                <w:rFonts w:ascii="Arial" w:hAnsi="Arial" w:cs="Arial"/>
                <w:sz w:val="16"/>
                <w:szCs w:val="16"/>
              </w:rPr>
            </w:pPr>
            <w:r w:rsidRPr="0087604E">
              <w:rPr>
                <w:noProof/>
              </w:rPr>
              <w:drawing>
                <wp:inline distT="0" distB="0" distL="0" distR="0" wp14:anchorId="503E2722" wp14:editId="7B702CD9">
                  <wp:extent cx="5844208" cy="249555"/>
                  <wp:effectExtent l="0" t="0" r="4445" b="0"/>
                  <wp:docPr id="2123353896" name="Bildobjekt 2123353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6949" cy="250953"/>
                          </a:xfrm>
                          <a:prstGeom prst="rect">
                            <a:avLst/>
                          </a:prstGeom>
                          <a:noFill/>
                        </pic:spPr>
                      </pic:pic>
                    </a:graphicData>
                  </a:graphic>
                </wp:inline>
              </w:drawing>
            </w:r>
          </w:p>
        </w:tc>
      </w:tr>
    </w:tbl>
    <w:p w14:paraId="65ED00A2" w14:textId="77777777" w:rsidR="00290475" w:rsidRDefault="00290475" w:rsidP="004C487A"/>
    <w:bookmarkEnd w:id="46"/>
    <w:p w14:paraId="7CD4BDD9" w14:textId="3C91DB96" w:rsidR="00290475" w:rsidRPr="00E52756" w:rsidRDefault="008B0C9C" w:rsidP="00290475">
      <w:pPr>
        <w:pStyle w:val="Rubrik2"/>
      </w:pPr>
      <w:r>
        <w:rPr>
          <w:u w:val="single"/>
        </w:rPr>
        <w:t>Gransknings</w:t>
      </w:r>
      <w:r w:rsidRPr="004A3F7D">
        <w:rPr>
          <w:u w:val="single"/>
        </w:rPr>
        <w:t>område</w:t>
      </w:r>
      <w:r w:rsidR="00290475" w:rsidRPr="00E52756">
        <w:t xml:space="preserve">: </w:t>
      </w:r>
      <w:r w:rsidR="00290475">
        <w:t>Leveranskontroll av fysiska produkter</w:t>
      </w:r>
    </w:p>
    <w:p w14:paraId="088419E2" w14:textId="25E91337" w:rsidR="00290475" w:rsidRDefault="00290475" w:rsidP="00290475">
      <w:pPr>
        <w:pStyle w:val="Frga"/>
      </w:pPr>
      <w:r>
        <w:t xml:space="preserve">Be att får se </w:t>
      </w:r>
      <w:r w:rsidR="00BE4F18">
        <w:t>leverantörens</w:t>
      </w:r>
      <w:r>
        <w:t xml:space="preserve"> </w:t>
      </w:r>
      <w:r w:rsidR="00180DB2" w:rsidRPr="00180DB2">
        <w:t xml:space="preserve">dokumentation av slutkontrollen </w:t>
      </w:r>
      <w:r w:rsidR="004C487A">
        <w:t>för produkterna</w:t>
      </w:r>
      <w:r>
        <w:t>. Om inte, varför ?</w:t>
      </w:r>
    </w:p>
    <w:p w14:paraId="4EE1A3E1" w14:textId="77777777" w:rsidR="00290475" w:rsidRDefault="00290475" w:rsidP="00290475">
      <w:pPr>
        <w:pStyle w:val="Frga"/>
      </w:pPr>
      <w:r>
        <w:t>Granska en eller flera produkter genom stickprov.</w:t>
      </w:r>
    </w:p>
    <w:p w14:paraId="4158D218" w14:textId="77777777" w:rsidR="00290475" w:rsidRDefault="00290475" w:rsidP="00290475">
      <w:pPr>
        <w:pStyle w:val="Frga"/>
      </w:pPr>
      <w:r>
        <w:t>Granska utformningen av de skydd som diskuterats vid tidigare möten.</w:t>
      </w:r>
    </w:p>
    <w:p w14:paraId="0780B704" w14:textId="3971DB69" w:rsidR="00290475" w:rsidRPr="008161B1" w:rsidRDefault="00290475" w:rsidP="00290475">
      <w:pPr>
        <w:pStyle w:val="Frga"/>
      </w:pPr>
      <w:r w:rsidRPr="008161B1">
        <w:t xml:space="preserve">Be </w:t>
      </w:r>
      <w:r w:rsidR="00BE4F18">
        <w:t>leverantören</w:t>
      </w:r>
      <w:r w:rsidRPr="008161B1">
        <w:t xml:space="preserve"> starta upp produkten och demonstrera säkerhetsfunktionerna</w:t>
      </w:r>
      <w:r>
        <w:t>.</w:t>
      </w:r>
    </w:p>
    <w:tbl>
      <w:tblPr>
        <w:tblStyle w:val="Tabellrutnt"/>
        <w:tblW w:w="9470" w:type="dxa"/>
        <w:tblLook w:val="04A0" w:firstRow="1" w:lastRow="0" w:firstColumn="1" w:lastColumn="0" w:noHBand="0" w:noVBand="1"/>
      </w:tblPr>
      <w:tblGrid>
        <w:gridCol w:w="9470"/>
      </w:tblGrid>
      <w:tr w:rsidR="00290475" w:rsidRPr="0087604E" w14:paraId="63306702" w14:textId="77777777" w:rsidTr="0003118E">
        <w:tc>
          <w:tcPr>
            <w:tcW w:w="9470" w:type="dxa"/>
          </w:tcPr>
          <w:p w14:paraId="6FF9D530" w14:textId="77777777" w:rsidR="00290475" w:rsidRDefault="00290475" w:rsidP="0003118E">
            <w:pPr>
              <w:pStyle w:val="Brdtext1"/>
              <w:spacing w:before="40" w:after="40"/>
              <w:rPr>
                <w:rFonts w:ascii="Arial" w:hAnsi="Arial" w:cs="Arial"/>
                <w:sz w:val="16"/>
                <w:szCs w:val="16"/>
              </w:rPr>
            </w:pPr>
            <w:r w:rsidRPr="00166BC6">
              <w:rPr>
                <w:rFonts w:ascii="Arial" w:hAnsi="Arial" w:cs="Arial"/>
                <w:sz w:val="16"/>
                <w:szCs w:val="16"/>
              </w:rPr>
              <w:t>Noteringar:</w:t>
            </w:r>
          </w:p>
          <w:p w14:paraId="5E74903E" w14:textId="77777777" w:rsidR="00290475" w:rsidRDefault="00290475" w:rsidP="0003118E">
            <w:pPr>
              <w:spacing w:before="40" w:after="40"/>
              <w:rPr>
                <w:rFonts w:ascii="Arial" w:hAnsi="Arial" w:cs="Arial"/>
                <w:sz w:val="20"/>
                <w:szCs w:val="20"/>
              </w:rPr>
            </w:pPr>
          </w:p>
          <w:p w14:paraId="38CE7377" w14:textId="77777777" w:rsidR="00290475" w:rsidRPr="0087604E" w:rsidRDefault="00290475" w:rsidP="0003118E">
            <w:pPr>
              <w:spacing w:before="40" w:after="40"/>
            </w:pPr>
          </w:p>
        </w:tc>
      </w:tr>
      <w:tr w:rsidR="00290475" w:rsidRPr="0087604E" w14:paraId="5A3166FB" w14:textId="77777777" w:rsidTr="0003118E">
        <w:tc>
          <w:tcPr>
            <w:tcW w:w="9470" w:type="dxa"/>
          </w:tcPr>
          <w:p w14:paraId="52EC9C34" w14:textId="77777777" w:rsidR="00290475" w:rsidRPr="00166BC6" w:rsidRDefault="00290475" w:rsidP="0003118E">
            <w:pPr>
              <w:pStyle w:val="Brdtext1"/>
              <w:spacing w:before="40" w:after="40"/>
              <w:rPr>
                <w:rFonts w:ascii="Arial" w:hAnsi="Arial" w:cs="Arial"/>
                <w:sz w:val="16"/>
                <w:szCs w:val="16"/>
              </w:rPr>
            </w:pPr>
            <w:r w:rsidRPr="0087604E">
              <w:rPr>
                <w:noProof/>
              </w:rPr>
              <w:drawing>
                <wp:inline distT="0" distB="0" distL="0" distR="0" wp14:anchorId="615CD839" wp14:editId="41DFF379">
                  <wp:extent cx="5844208" cy="249555"/>
                  <wp:effectExtent l="0" t="0" r="4445" b="0"/>
                  <wp:docPr id="1107292717" name="Bildobjekt 110729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6949" cy="250953"/>
                          </a:xfrm>
                          <a:prstGeom prst="rect">
                            <a:avLst/>
                          </a:prstGeom>
                          <a:noFill/>
                        </pic:spPr>
                      </pic:pic>
                    </a:graphicData>
                  </a:graphic>
                </wp:inline>
              </w:drawing>
            </w:r>
          </w:p>
        </w:tc>
      </w:tr>
    </w:tbl>
    <w:p w14:paraId="3448A132" w14:textId="77777777" w:rsidR="00290475" w:rsidRDefault="00290475" w:rsidP="00290475"/>
    <w:p w14:paraId="579E6D22" w14:textId="6576A2DC" w:rsidR="00C53DA5" w:rsidRPr="004A3F7D" w:rsidRDefault="008B0C9C" w:rsidP="004E384F">
      <w:pPr>
        <w:pStyle w:val="Rubrik2"/>
      </w:pPr>
      <w:r>
        <w:rPr>
          <w:u w:val="single"/>
        </w:rPr>
        <w:t>Gransknings</w:t>
      </w:r>
      <w:r w:rsidRPr="004A3F7D">
        <w:rPr>
          <w:u w:val="single"/>
        </w:rPr>
        <w:t>område</w:t>
      </w:r>
      <w:r w:rsidR="00C53DA5" w:rsidRPr="004A3F7D">
        <w:t xml:space="preserve">: </w:t>
      </w:r>
      <w:r w:rsidR="004A3F7D" w:rsidRPr="004A3F7D">
        <w:t>Mätinstrument</w:t>
      </w:r>
      <w:r w:rsidR="00F44E71">
        <w:t xml:space="preserve"> för el</w:t>
      </w:r>
      <w:r w:rsidR="0051503A">
        <w:t xml:space="preserve"> </w:t>
      </w:r>
      <w:r w:rsidR="0051503A" w:rsidRPr="00290475">
        <w:rPr>
          <w:i/>
          <w:iCs/>
        </w:rPr>
        <w:t>(om tillämpligt)</w:t>
      </w:r>
    </w:p>
    <w:p w14:paraId="73CD85F1" w14:textId="327AA0FF" w:rsidR="00C53DA5" w:rsidRDefault="00C53DA5" w:rsidP="00936EA6">
      <w:pPr>
        <w:pStyle w:val="Frga"/>
      </w:pPr>
      <w:r>
        <w:t xml:space="preserve">Har </w:t>
      </w:r>
      <w:r w:rsidR="00BE4F18">
        <w:t>e</w:t>
      </w:r>
      <w:r>
        <w:t>tt mätinstrument som uppfyller kraven enligt EN 61557</w:t>
      </w:r>
      <w:r w:rsidR="00BE4F18">
        <w:t xml:space="preserve"> använts</w:t>
      </w:r>
      <w:r>
        <w:t xml:space="preserve"> ?</w:t>
      </w:r>
    </w:p>
    <w:p w14:paraId="2E987187" w14:textId="6736F06E" w:rsidR="00C53DA5" w:rsidRDefault="00C53DA5" w:rsidP="00936EA6">
      <w:pPr>
        <w:pStyle w:val="Frga"/>
      </w:pPr>
      <w:r w:rsidRPr="004A3F7D">
        <w:t>Be att få se mätinstrumentet. Om inte, varför ?</w:t>
      </w:r>
    </w:p>
    <w:p w14:paraId="41B29E87" w14:textId="228E1A2F" w:rsidR="004E566A" w:rsidRDefault="004E566A" w:rsidP="00936EA6">
      <w:pPr>
        <w:pStyle w:val="Frga"/>
      </w:pPr>
      <w:r>
        <w:t>När kalibrerades mätinstrumentet senast ?</w:t>
      </w:r>
    </w:p>
    <w:tbl>
      <w:tblPr>
        <w:tblStyle w:val="Tabellrutnt"/>
        <w:tblW w:w="9470" w:type="dxa"/>
        <w:tblLook w:val="04A0" w:firstRow="1" w:lastRow="0" w:firstColumn="1" w:lastColumn="0" w:noHBand="0" w:noVBand="1"/>
      </w:tblPr>
      <w:tblGrid>
        <w:gridCol w:w="9470"/>
      </w:tblGrid>
      <w:tr w:rsidR="0008566F" w:rsidRPr="0087604E" w14:paraId="20379C48" w14:textId="77777777" w:rsidTr="009752C9">
        <w:tc>
          <w:tcPr>
            <w:tcW w:w="9470" w:type="dxa"/>
          </w:tcPr>
          <w:p w14:paraId="49B32A67" w14:textId="77777777" w:rsidR="0008566F" w:rsidRDefault="0008566F" w:rsidP="009752C9">
            <w:pPr>
              <w:pStyle w:val="Brdtext1"/>
              <w:spacing w:before="40" w:after="40"/>
              <w:rPr>
                <w:rFonts w:ascii="Arial" w:hAnsi="Arial" w:cs="Arial"/>
                <w:sz w:val="16"/>
                <w:szCs w:val="16"/>
              </w:rPr>
            </w:pPr>
            <w:r w:rsidRPr="00166BC6">
              <w:rPr>
                <w:rFonts w:ascii="Arial" w:hAnsi="Arial" w:cs="Arial"/>
                <w:sz w:val="16"/>
                <w:szCs w:val="16"/>
              </w:rPr>
              <w:t>Noteringar:</w:t>
            </w:r>
          </w:p>
          <w:p w14:paraId="10702619" w14:textId="7D74431B" w:rsidR="0008566F" w:rsidRDefault="0008566F" w:rsidP="009752C9">
            <w:pPr>
              <w:spacing w:before="40" w:after="40"/>
              <w:rPr>
                <w:rFonts w:ascii="Arial" w:hAnsi="Arial" w:cs="Arial"/>
                <w:sz w:val="20"/>
                <w:szCs w:val="20"/>
              </w:rPr>
            </w:pPr>
          </w:p>
          <w:p w14:paraId="796E86D5" w14:textId="77777777" w:rsidR="00F37B84" w:rsidRPr="0087604E" w:rsidRDefault="00F37B84" w:rsidP="009752C9">
            <w:pPr>
              <w:spacing w:before="40" w:after="40"/>
            </w:pPr>
          </w:p>
        </w:tc>
      </w:tr>
      <w:tr w:rsidR="0008566F" w:rsidRPr="0087604E" w14:paraId="2EF3E7CC" w14:textId="77777777" w:rsidTr="009752C9">
        <w:tc>
          <w:tcPr>
            <w:tcW w:w="9470" w:type="dxa"/>
          </w:tcPr>
          <w:p w14:paraId="10733639" w14:textId="77777777" w:rsidR="0008566F" w:rsidRPr="00166BC6" w:rsidRDefault="0008566F" w:rsidP="009752C9">
            <w:pPr>
              <w:pStyle w:val="Brdtext1"/>
              <w:spacing w:before="40" w:after="40"/>
              <w:rPr>
                <w:rFonts w:ascii="Arial" w:hAnsi="Arial" w:cs="Arial"/>
                <w:sz w:val="16"/>
                <w:szCs w:val="16"/>
              </w:rPr>
            </w:pPr>
            <w:r w:rsidRPr="0087604E">
              <w:rPr>
                <w:noProof/>
              </w:rPr>
              <w:drawing>
                <wp:inline distT="0" distB="0" distL="0" distR="0" wp14:anchorId="5E1054B3" wp14:editId="338E3DD4">
                  <wp:extent cx="5844208" cy="249555"/>
                  <wp:effectExtent l="0" t="0" r="4445" b="0"/>
                  <wp:docPr id="2077368469" name="Bildobjekt 2077368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6949" cy="250953"/>
                          </a:xfrm>
                          <a:prstGeom prst="rect">
                            <a:avLst/>
                          </a:prstGeom>
                          <a:noFill/>
                        </pic:spPr>
                      </pic:pic>
                    </a:graphicData>
                  </a:graphic>
                </wp:inline>
              </w:drawing>
            </w:r>
          </w:p>
        </w:tc>
      </w:tr>
    </w:tbl>
    <w:p w14:paraId="4C744D5D" w14:textId="1578787E" w:rsidR="00C53DA5" w:rsidRDefault="00C53DA5" w:rsidP="00C53DA5">
      <w:pPr>
        <w:pStyle w:val="Brdtext1"/>
        <w:spacing w:after="120"/>
      </w:pPr>
    </w:p>
    <w:p w14:paraId="7F1C196E" w14:textId="2EF6EB68" w:rsidR="00CD4C94" w:rsidRPr="00CD4C94" w:rsidRDefault="00CD4C94" w:rsidP="00CD4C94">
      <w:pPr>
        <w:pStyle w:val="Rubrik2"/>
      </w:pPr>
      <w:r w:rsidRPr="00CD4C94">
        <w:t xml:space="preserve">Restpunktlista </w:t>
      </w:r>
      <w:r w:rsidRPr="00CD4C94">
        <w:rPr>
          <w:i/>
          <w:iCs/>
        </w:rPr>
        <w:t>(om behov finns)</w:t>
      </w:r>
    </w:p>
    <w:p w14:paraId="6DAC7A64" w14:textId="563C73D3" w:rsidR="00672A28" w:rsidRDefault="00CD4C94" w:rsidP="004A3F7D">
      <w:pPr>
        <w:pStyle w:val="Brdtext1"/>
        <w:spacing w:after="240"/>
      </w:pPr>
      <w:r w:rsidRPr="00CD4C94">
        <w:t>U</w:t>
      </w:r>
      <w:r>
        <w:t>pprätta restpunktslistan och låt båda parter signera denna innan leveranskontrollen avslutas</w:t>
      </w:r>
      <w:r w:rsidRPr="00CD4C94">
        <w:t>.</w:t>
      </w:r>
    </w:p>
    <w:p w14:paraId="3CCAE8EE" w14:textId="514A4008" w:rsidR="004C487A" w:rsidRDefault="004C487A">
      <w:pPr>
        <w:rPr>
          <w:rFonts w:ascii="Calibri" w:hAnsi="Calibri" w:cs="Arial"/>
          <w:b/>
          <w:bCs/>
          <w:color w:val="auto"/>
          <w:szCs w:val="20"/>
          <w:u w:val="single"/>
        </w:rPr>
      </w:pPr>
      <w:r>
        <w:rPr>
          <w:rFonts w:ascii="Calibri" w:hAnsi="Calibri" w:cs="Arial"/>
          <w:b/>
          <w:bCs/>
          <w:color w:val="auto"/>
          <w:szCs w:val="20"/>
          <w:u w:val="single"/>
        </w:rPr>
        <w:br w:type="page"/>
      </w:r>
    </w:p>
    <w:p w14:paraId="68564C3A" w14:textId="35B986FF" w:rsidR="00F9285A" w:rsidRPr="00736E1A" w:rsidRDefault="00F9285A" w:rsidP="001A32E0">
      <w:pPr>
        <w:pStyle w:val="Rubrik1"/>
      </w:pPr>
      <w:bookmarkStart w:id="48" w:name="_Toc220751529"/>
      <w:r w:rsidRPr="00736E1A">
        <w:lastRenderedPageBreak/>
        <w:t xml:space="preserve">Överlämning </w:t>
      </w:r>
      <w:bookmarkStart w:id="49" w:name="_Hlk217732379"/>
      <w:r w:rsidRPr="00736E1A">
        <w:t>till Försvarsmakten</w:t>
      </w:r>
      <w:r w:rsidR="00C600BE">
        <w:t xml:space="preserve"> </w:t>
      </w:r>
      <w:bookmarkEnd w:id="49"/>
      <w:r w:rsidR="00C600BE">
        <w:t>och införande i verksamheten</w:t>
      </w:r>
      <w:bookmarkEnd w:id="48"/>
    </w:p>
    <w:p w14:paraId="0DADB390" w14:textId="45795262" w:rsidR="00551F12" w:rsidRDefault="00F9285A" w:rsidP="009B45C4">
      <w:pPr>
        <w:spacing w:after="120"/>
        <w:jc w:val="both"/>
      </w:pPr>
      <w:r>
        <w:t>Försvarsmaktens och FMV:s gemensamma överlämningsrutin ska följas</w:t>
      </w:r>
      <w:r w:rsidRPr="00F9285A">
        <w:t>.</w:t>
      </w:r>
      <w:r>
        <w:t xml:space="preserve"> Vid systemöverlämningen (SÖL) överlämnas typkonfigurationen av produkten för att den ska vara förvaltningsbar. Därefter genomför</w:t>
      </w:r>
      <w:r w:rsidR="00DD1B79">
        <w:t>s</w:t>
      </w:r>
      <w:r>
        <w:t xml:space="preserve"> materielöverlämningar (MÖL) för att överlämna de enskilda exemplaren av produkten. </w:t>
      </w:r>
    </w:p>
    <w:p w14:paraId="51B73C0A" w14:textId="7885956A" w:rsidR="00F9285A" w:rsidRDefault="00F9285A" w:rsidP="009B45C4">
      <w:pPr>
        <w:spacing w:after="120"/>
      </w:pPr>
      <w:r>
        <w:t xml:space="preserve">Vid </w:t>
      </w:r>
      <w:r w:rsidR="00551F12" w:rsidRPr="00551F12">
        <w:t xml:space="preserve">systemöverlämningen (SÖL) </w:t>
      </w:r>
      <w:r>
        <w:t>redovisar</w:t>
      </w:r>
      <w:r w:rsidR="00551F12" w:rsidRPr="00551F12">
        <w:t xml:space="preserve"> </w:t>
      </w:r>
      <w:r w:rsidR="00551F12">
        <w:t>FMV att leverabl</w:t>
      </w:r>
      <w:r w:rsidR="00602B7F">
        <w:t>e</w:t>
      </w:r>
      <w:r w:rsidR="00551F12">
        <w:t>r till överenskomna kravelement finns samt att ställda krav i Systemmålsättning (SMS 2) är uppfyllda. När överlämningsbeviset är signerat av båda parter och en eventuell restpunktslista inte innehåller några hindrande kravelement tar Försvarsmakten över det tekniska designansvaret för typkonfigurationen.</w:t>
      </w:r>
    </w:p>
    <w:p w14:paraId="3F089094" w14:textId="05D0A39D" w:rsidR="00750E1B" w:rsidRDefault="004B765F" w:rsidP="009B45C4">
      <w:pPr>
        <w:spacing w:after="120"/>
      </w:pPr>
      <w:r>
        <w:t>Då</w:t>
      </w:r>
      <w:r w:rsidR="00750E1B">
        <w:t xml:space="preserve"> Försvarsmakten är förste brukare av produkten överlämnas även överenskommen system</w:t>
      </w:r>
      <w:r w:rsidR="00F827CE">
        <w:t>-</w:t>
      </w:r>
      <w:r w:rsidR="00750E1B">
        <w:t>säkerhetsdokumentation såsom Systemsäkerhetsdeklaration (SSD), Systemsäkerhetsrapport (SAR) och Risklogg (RL).</w:t>
      </w:r>
    </w:p>
    <w:p w14:paraId="302176FB" w14:textId="18D1061D" w:rsidR="009B45C4" w:rsidRDefault="009B45C4" w:rsidP="009B45C4">
      <w:pPr>
        <w:spacing w:after="120"/>
      </w:pPr>
      <w:r w:rsidRPr="009B45C4">
        <w:t>Försvarsmakten tillämpar BOA-processen vid införande av ny materiel i verksamheten. Normalt utfärdas ett Systemsäkerhetsgodkännande (SSG) vid Försvarsmakten som baseras på ovanstående dokumentation, vilket vanligtvis biläggs till Beslut om användning, central nivå (BOAC).</w:t>
      </w:r>
    </w:p>
    <w:p w14:paraId="45691CD0" w14:textId="72B372A2" w:rsidR="00A01973" w:rsidRPr="009B45C4" w:rsidRDefault="003228B6" w:rsidP="003228B6">
      <w:pPr>
        <w:spacing w:after="120"/>
        <w:ind w:left="1304" w:hanging="1304"/>
        <w:rPr>
          <w:sz w:val="12"/>
          <w:szCs w:val="12"/>
        </w:rPr>
      </w:pPr>
      <w:r w:rsidRPr="009B45C4">
        <w:rPr>
          <w:sz w:val="12"/>
          <w:szCs w:val="12"/>
        </w:rPr>
        <w:tab/>
      </w:r>
    </w:p>
    <w:tbl>
      <w:tblPr>
        <w:tblStyle w:val="Tabellrutnt"/>
        <w:tblW w:w="9807" w:type="dxa"/>
        <w:tblInd w:w="-5" w:type="dxa"/>
        <w:tblLayout w:type="fixed"/>
        <w:tblLook w:val="04A0" w:firstRow="1" w:lastRow="0" w:firstColumn="1" w:lastColumn="0" w:noHBand="0" w:noVBand="1"/>
      </w:tblPr>
      <w:tblGrid>
        <w:gridCol w:w="9807"/>
      </w:tblGrid>
      <w:tr w:rsidR="009B45C4" w:rsidRPr="009B45C4" w14:paraId="74336FF1" w14:textId="77777777" w:rsidTr="00F05408">
        <w:trPr>
          <w:trHeight w:val="624"/>
        </w:trPr>
        <w:tc>
          <w:tcPr>
            <w:tcW w:w="9807" w:type="dxa"/>
          </w:tcPr>
          <w:p w14:paraId="5B1EA952" w14:textId="77777777" w:rsidR="009B45C4" w:rsidRPr="009B45C4" w:rsidRDefault="009B45C4" w:rsidP="009B45C4">
            <w:pPr>
              <w:spacing w:before="60" w:after="60"/>
              <w:rPr>
                <w:rFonts w:ascii="Arial" w:hAnsi="Arial" w:cs="Arial"/>
                <w:sz w:val="16"/>
                <w:szCs w:val="16"/>
              </w:rPr>
            </w:pPr>
            <w:bookmarkStart w:id="50" w:name="_Hlk215649089"/>
            <w:r w:rsidRPr="009B45C4">
              <w:rPr>
                <w:rFonts w:ascii="Arial" w:hAnsi="Arial" w:cs="Arial"/>
                <w:sz w:val="16"/>
                <w:szCs w:val="16"/>
              </w:rPr>
              <w:t>Egna anteckningar och kommentarer:</w:t>
            </w:r>
          </w:p>
          <w:p w14:paraId="42528E8C" w14:textId="77777777" w:rsidR="009B45C4" w:rsidRPr="009B45C4" w:rsidRDefault="009B45C4" w:rsidP="009B45C4">
            <w:pPr>
              <w:spacing w:after="120"/>
              <w:rPr>
                <w:rFonts w:ascii="Arial" w:hAnsi="Arial" w:cs="Arial"/>
                <w:sz w:val="16"/>
                <w:szCs w:val="16"/>
              </w:rPr>
            </w:pPr>
          </w:p>
        </w:tc>
      </w:tr>
      <w:tr w:rsidR="009B45C4" w:rsidRPr="009B45C4" w14:paraId="49C76EC3" w14:textId="77777777" w:rsidTr="00F05408">
        <w:trPr>
          <w:trHeight w:val="624"/>
        </w:trPr>
        <w:tc>
          <w:tcPr>
            <w:tcW w:w="9807" w:type="dxa"/>
          </w:tcPr>
          <w:p w14:paraId="745A5DA5" w14:textId="77777777" w:rsidR="009B45C4" w:rsidRPr="009B45C4" w:rsidRDefault="009B45C4" w:rsidP="009B45C4">
            <w:pPr>
              <w:spacing w:before="60" w:after="60"/>
              <w:rPr>
                <w:rFonts w:ascii="Arial" w:hAnsi="Arial" w:cs="Arial"/>
                <w:sz w:val="16"/>
                <w:szCs w:val="16"/>
              </w:rPr>
            </w:pPr>
          </w:p>
        </w:tc>
      </w:tr>
      <w:tr w:rsidR="009B45C4" w:rsidRPr="009B45C4" w14:paraId="761A3388" w14:textId="77777777" w:rsidTr="00F05408">
        <w:trPr>
          <w:trHeight w:val="624"/>
        </w:trPr>
        <w:tc>
          <w:tcPr>
            <w:tcW w:w="9807" w:type="dxa"/>
          </w:tcPr>
          <w:p w14:paraId="02F1175E" w14:textId="77777777" w:rsidR="009B45C4" w:rsidRPr="009B45C4" w:rsidRDefault="009B45C4" w:rsidP="009B45C4">
            <w:pPr>
              <w:spacing w:before="60" w:after="60"/>
              <w:rPr>
                <w:rFonts w:ascii="Arial" w:hAnsi="Arial" w:cs="Arial"/>
                <w:sz w:val="16"/>
                <w:szCs w:val="16"/>
              </w:rPr>
            </w:pPr>
          </w:p>
        </w:tc>
      </w:tr>
    </w:tbl>
    <w:bookmarkEnd w:id="50"/>
    <w:p w14:paraId="60F8EFA8" w14:textId="77777777" w:rsidR="00736E1A" w:rsidRDefault="00006AF8" w:rsidP="00551F12">
      <w:pPr>
        <w:spacing w:after="120"/>
      </w:pPr>
      <w:r>
        <w:tab/>
      </w:r>
    </w:p>
    <w:p w14:paraId="6C93A03F" w14:textId="3EEBAB00" w:rsidR="000141C5" w:rsidRDefault="00600AA6">
      <w:r>
        <w:rPr>
          <w:noProof/>
        </w:rPr>
        <w:drawing>
          <wp:anchor distT="0" distB="0" distL="114300" distR="114300" simplePos="0" relativeHeight="251688448" behindDoc="0" locked="0" layoutInCell="1" allowOverlap="1" wp14:anchorId="0B96D50E" wp14:editId="57B51625">
            <wp:simplePos x="0" y="0"/>
            <wp:positionH relativeFrom="column">
              <wp:posOffset>75565</wp:posOffset>
            </wp:positionH>
            <wp:positionV relativeFrom="paragraph">
              <wp:posOffset>300990</wp:posOffset>
            </wp:positionV>
            <wp:extent cx="4700270" cy="3020695"/>
            <wp:effectExtent l="0" t="0" r="5080" b="8255"/>
            <wp:wrapTopAndBottom/>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4700270" cy="3020695"/>
                    </a:xfrm>
                    <a:prstGeom prst="rect">
                      <a:avLst/>
                    </a:prstGeom>
                  </pic:spPr>
                </pic:pic>
              </a:graphicData>
            </a:graphic>
            <wp14:sizeRelH relativeFrom="margin">
              <wp14:pctWidth>0</wp14:pctWidth>
            </wp14:sizeRelH>
            <wp14:sizeRelV relativeFrom="margin">
              <wp14:pctHeight>0</wp14:pctHeight>
            </wp14:sizeRelV>
          </wp:anchor>
        </w:drawing>
      </w:r>
      <w:r w:rsidR="00B1146F">
        <w:t xml:space="preserve">Nedan finns en generell CE-märkningsprocess med FMV:s två </w:t>
      </w:r>
      <w:r w:rsidR="000141C5">
        <w:t xml:space="preserve">kravställda </w:t>
      </w:r>
      <w:r w:rsidR="00B1146F">
        <w:t>aktiviteter</w:t>
      </w:r>
      <w:r w:rsidR="000141C5" w:rsidRPr="000141C5">
        <w:t xml:space="preserve"> </w:t>
      </w:r>
      <w:r w:rsidR="000141C5">
        <w:t>infogade</w:t>
      </w:r>
      <w:r w:rsidR="00B1146F">
        <w:t xml:space="preserve">. </w:t>
      </w:r>
    </w:p>
    <w:p w14:paraId="6464CCC2" w14:textId="043D012D" w:rsidR="000141C5" w:rsidRDefault="000141C5"/>
    <w:p w14:paraId="256CC49B" w14:textId="55A35DFC" w:rsidR="00385D30" w:rsidRPr="00385D30" w:rsidRDefault="00385D30">
      <w:pPr>
        <w:rPr>
          <w:i/>
          <w:iCs/>
        </w:rPr>
      </w:pPr>
      <w:bookmarkStart w:id="51" w:name="_Toc220751530"/>
      <w:r w:rsidRPr="0095117A">
        <w:rPr>
          <w:b/>
          <w:bCs/>
          <w:i/>
          <w:iCs/>
        </w:rPr>
        <w:lastRenderedPageBreak/>
        <w:t>Figur</w:t>
      </w:r>
      <w:r>
        <w:rPr>
          <w:b/>
          <w:bCs/>
          <w:i/>
          <w:iCs/>
        </w:rPr>
        <w:t xml:space="preserve"> 5</w:t>
      </w:r>
      <w:r w:rsidRPr="0095117A">
        <w:rPr>
          <w:b/>
          <w:bCs/>
          <w:i/>
          <w:iCs/>
        </w:rPr>
        <w:t>.</w:t>
      </w:r>
      <w:r w:rsidRPr="0095117A">
        <w:rPr>
          <w:i/>
          <w:iCs/>
        </w:rPr>
        <w:t xml:space="preserve"> </w:t>
      </w:r>
      <w:r>
        <w:rPr>
          <w:i/>
          <w:iCs/>
        </w:rPr>
        <w:t xml:space="preserve">Generell bild över leverantörens/tillverkarens </w:t>
      </w:r>
      <w:r w:rsidRPr="00385D30">
        <w:rPr>
          <w:i/>
          <w:iCs/>
        </w:rPr>
        <w:t>CE-märkningsprocess</w:t>
      </w:r>
      <w:r w:rsidRPr="0095117A">
        <w:rPr>
          <w:i/>
          <w:iCs/>
        </w:rPr>
        <w:t xml:space="preserve">. </w:t>
      </w:r>
      <w:r>
        <w:br w:type="page"/>
      </w:r>
    </w:p>
    <w:p w14:paraId="27CFF83D" w14:textId="591F6B85" w:rsidR="00240D84" w:rsidRPr="002E6772" w:rsidRDefault="00240D84" w:rsidP="00F827CE">
      <w:pPr>
        <w:pStyle w:val="Rubrik1"/>
        <w:numPr>
          <w:ilvl w:val="0"/>
          <w:numId w:val="0"/>
        </w:numPr>
        <w:ind w:left="432" w:hanging="432"/>
      </w:pPr>
      <w:r w:rsidRPr="002E6772">
        <w:t xml:space="preserve">Bilaga </w:t>
      </w:r>
      <w:r w:rsidR="00DB2EE7">
        <w:t>1</w:t>
      </w:r>
      <w:r w:rsidR="00D24F5C">
        <w:t>:</w:t>
      </w:r>
      <w:r w:rsidR="002E6772">
        <w:t xml:space="preserve"> </w:t>
      </w:r>
      <w:r w:rsidRPr="002E6772">
        <w:t>Förteckning över EU-förordningar</w:t>
      </w:r>
      <w:r w:rsidR="00DB2EE7">
        <w:t>/</w:t>
      </w:r>
      <w:r w:rsidRPr="002E6772">
        <w:t>direktiv</w:t>
      </w:r>
      <w:bookmarkEnd w:id="51"/>
      <w:r w:rsidRPr="002E6772">
        <w:t xml:space="preserve"> </w:t>
      </w:r>
    </w:p>
    <w:p w14:paraId="5394804E" w14:textId="1E317320" w:rsidR="00AB79C0" w:rsidRDefault="00AB79C0" w:rsidP="00DB2EE7">
      <w:pPr>
        <w:spacing w:after="120"/>
      </w:pPr>
      <w:r>
        <w:t>Tabellen rekommenderas att fyllas i (kryssa</w:t>
      </w:r>
      <w:r w:rsidR="00612A45">
        <w:t>s</w:t>
      </w:r>
      <w:r>
        <w:t>) enligt nedan:</w:t>
      </w:r>
    </w:p>
    <w:tbl>
      <w:tblPr>
        <w:tblStyle w:val="Tabellrutnt"/>
        <w:tblW w:w="9918" w:type="dxa"/>
        <w:tblLook w:val="04A0" w:firstRow="1" w:lastRow="0" w:firstColumn="1" w:lastColumn="0" w:noHBand="0" w:noVBand="1"/>
      </w:tblPr>
      <w:tblGrid>
        <w:gridCol w:w="446"/>
        <w:gridCol w:w="9472"/>
      </w:tblGrid>
      <w:tr w:rsidR="00952C38" w14:paraId="0B3DCB5F" w14:textId="77777777" w:rsidTr="00D0477B">
        <w:tc>
          <w:tcPr>
            <w:tcW w:w="446" w:type="dxa"/>
            <w:shd w:val="clear" w:color="auto" w:fill="FF9F9F"/>
          </w:tcPr>
          <w:p w14:paraId="7F51B195" w14:textId="6985DDAB" w:rsidR="00952C38" w:rsidRDefault="00952C38" w:rsidP="00952C38">
            <w:pPr>
              <w:spacing w:before="40" w:after="40"/>
              <w:jc w:val="cente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9472" w:type="dxa"/>
          </w:tcPr>
          <w:p w14:paraId="7C16A17A" w14:textId="5284968C" w:rsidR="00952C38" w:rsidRDefault="00952C38" w:rsidP="00952C38">
            <w:pPr>
              <w:spacing w:before="40" w:after="40"/>
            </w:pPr>
            <w:r>
              <w:t>FMV:s bedömning vid förberedelsemötet inför kontraktsgenomgång</w:t>
            </w:r>
            <w:r w:rsidR="00B84A91">
              <w:t>en (uppstartsmötet)</w:t>
            </w:r>
          </w:p>
        </w:tc>
      </w:tr>
      <w:tr w:rsidR="00952C38" w14:paraId="55ABA0EC" w14:textId="77777777" w:rsidTr="00271EBC">
        <w:tc>
          <w:tcPr>
            <w:tcW w:w="446" w:type="dxa"/>
            <w:tcBorders>
              <w:bottom w:val="single" w:sz="4" w:space="0" w:color="auto"/>
            </w:tcBorders>
            <w:shd w:val="clear" w:color="auto" w:fill="95B3D7" w:themeFill="accent1" w:themeFillTint="99"/>
          </w:tcPr>
          <w:p w14:paraId="5CAFAD56" w14:textId="4F95D65E" w:rsidR="00952C38" w:rsidRDefault="00952C38" w:rsidP="00952C38">
            <w:pPr>
              <w:spacing w:before="40" w:after="40"/>
              <w:jc w:val="cente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9472" w:type="dxa"/>
            <w:tcBorders>
              <w:bottom w:val="single" w:sz="4" w:space="0" w:color="auto"/>
            </w:tcBorders>
          </w:tcPr>
          <w:p w14:paraId="5A99B46D" w14:textId="1A53A8FF" w:rsidR="00952C38" w:rsidRDefault="00BE4F18" w:rsidP="00952C38">
            <w:pPr>
              <w:spacing w:before="40" w:after="40"/>
            </w:pPr>
            <w:r>
              <w:t>Leverantörens</w:t>
            </w:r>
            <w:r w:rsidR="00952C38">
              <w:t xml:space="preserve"> redovisning vid </w:t>
            </w:r>
            <w:r w:rsidR="00952C38" w:rsidRPr="00AB79C0">
              <w:t>kontraktsgenomgång</w:t>
            </w:r>
            <w:r w:rsidR="00B84A91">
              <w:t>en (</w:t>
            </w:r>
            <w:r w:rsidR="00952C38" w:rsidRPr="00AB79C0">
              <w:t>uppstartsmöte</w:t>
            </w:r>
            <w:r w:rsidR="00B84A91">
              <w:t>t)</w:t>
            </w:r>
          </w:p>
        </w:tc>
      </w:tr>
      <w:tr w:rsidR="003C26B7" w14:paraId="0A2D4B25" w14:textId="77777777" w:rsidTr="00271EBC">
        <w:trPr>
          <w:trHeight w:val="227"/>
        </w:trPr>
        <w:tc>
          <w:tcPr>
            <w:tcW w:w="9918" w:type="dxa"/>
            <w:gridSpan w:val="2"/>
            <w:tcBorders>
              <w:left w:val="nil"/>
              <w:bottom w:val="single" w:sz="4" w:space="0" w:color="auto"/>
              <w:right w:val="nil"/>
            </w:tcBorders>
          </w:tcPr>
          <w:p w14:paraId="1E0A3F5B" w14:textId="77777777" w:rsidR="003C26B7" w:rsidRPr="003C26B7" w:rsidRDefault="003C26B7" w:rsidP="00952C38">
            <w:pPr>
              <w:spacing w:before="40" w:after="40"/>
              <w:rPr>
                <w:sz w:val="6"/>
                <w:szCs w:val="6"/>
              </w:rPr>
            </w:pPr>
          </w:p>
        </w:tc>
      </w:tr>
    </w:tbl>
    <w:tbl>
      <w:tblPr>
        <w:tblStyle w:val="Tabellrutnt1"/>
        <w:tblW w:w="9918" w:type="dxa"/>
        <w:tblLayout w:type="fixed"/>
        <w:tblLook w:val="04A0" w:firstRow="1" w:lastRow="0" w:firstColumn="1" w:lastColumn="0" w:noHBand="0" w:noVBand="1"/>
      </w:tblPr>
      <w:tblGrid>
        <w:gridCol w:w="454"/>
        <w:gridCol w:w="2835"/>
        <w:gridCol w:w="454"/>
        <w:gridCol w:w="2835"/>
        <w:gridCol w:w="454"/>
        <w:gridCol w:w="2886"/>
      </w:tblGrid>
      <w:tr w:rsidR="003C26B7" w:rsidRPr="00240D84" w14:paraId="59E76109" w14:textId="77777777" w:rsidTr="00877F1D">
        <w:trPr>
          <w:trHeight w:val="375"/>
        </w:trPr>
        <w:tc>
          <w:tcPr>
            <w:tcW w:w="454" w:type="dxa"/>
            <w:shd w:val="clear" w:color="auto" w:fill="FF9F9F"/>
            <w:vAlign w:val="center"/>
          </w:tcPr>
          <w:p w14:paraId="733BE376" w14:textId="77777777" w:rsidR="003C26B7" w:rsidRPr="00240D84" w:rsidRDefault="003C26B7" w:rsidP="00877F1D">
            <w:pPr>
              <w:spacing w:before="60" w:after="60"/>
              <w:jc w:val="center"/>
              <w:rPr>
                <w:color w:val="000000"/>
              </w:rPr>
            </w:pPr>
            <w:r w:rsidRPr="00111DA3">
              <w:rPr>
                <w:rFonts w:ascii="Arial" w:hAnsi="Arial" w:cs="Arial"/>
                <w:sz w:val="20"/>
                <w:szCs w:val="20"/>
              </w:rPr>
              <w:fldChar w:fldCharType="begin">
                <w:ffData>
                  <w:name w:val=""/>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835" w:type="dxa"/>
            <w:vMerge w:val="restart"/>
          </w:tcPr>
          <w:p w14:paraId="5B922CBD" w14:textId="77777777" w:rsidR="003C26B7" w:rsidRPr="00857744" w:rsidRDefault="003C26B7" w:rsidP="00877F1D">
            <w:pPr>
              <w:spacing w:before="60" w:after="60"/>
              <w:rPr>
                <w:b/>
                <w:bCs/>
                <w:color w:val="auto"/>
                <w:sz w:val="20"/>
                <w:szCs w:val="20"/>
              </w:rPr>
            </w:pPr>
            <w:r w:rsidRPr="00857744">
              <w:rPr>
                <w:b/>
                <w:bCs/>
                <w:color w:val="auto"/>
                <w:sz w:val="20"/>
                <w:szCs w:val="20"/>
              </w:rPr>
              <w:t>Maskindirektivet (MD)</w:t>
            </w:r>
          </w:p>
          <w:p w14:paraId="11CB26B4" w14:textId="77777777" w:rsidR="003C26B7" w:rsidRPr="00857744" w:rsidRDefault="003C26B7" w:rsidP="00877F1D">
            <w:pPr>
              <w:spacing w:before="60" w:after="60"/>
              <w:rPr>
                <w:b/>
                <w:bCs/>
                <w:color w:val="auto"/>
                <w:sz w:val="20"/>
                <w:szCs w:val="20"/>
              </w:rPr>
            </w:pPr>
            <w:r w:rsidRPr="00857744">
              <w:rPr>
                <w:b/>
                <w:bCs/>
                <w:color w:val="auto"/>
                <w:sz w:val="20"/>
                <w:szCs w:val="20"/>
              </w:rPr>
              <w:t>2006/42/EU</w:t>
            </w:r>
          </w:p>
          <w:p w14:paraId="2C23EC00" w14:textId="7E601691" w:rsidR="003C26B7" w:rsidRPr="00E35FAC" w:rsidRDefault="003C26B7" w:rsidP="00271EBC">
            <w:pPr>
              <w:spacing w:before="60" w:after="60"/>
              <w:rPr>
                <w:color w:val="auto"/>
                <w:sz w:val="14"/>
                <w:szCs w:val="14"/>
              </w:rPr>
            </w:pPr>
            <w:r w:rsidRPr="00857744">
              <w:rPr>
                <w:color w:val="auto"/>
                <w:sz w:val="16"/>
                <w:szCs w:val="16"/>
              </w:rPr>
              <w:t>Direktivet för maskiner</w:t>
            </w:r>
            <w:r w:rsidR="00271EBC">
              <w:rPr>
                <w:color w:val="auto"/>
                <w:sz w:val="16"/>
                <w:szCs w:val="16"/>
              </w:rPr>
              <w:t xml:space="preserve">.                       </w:t>
            </w:r>
            <w:r w:rsidRPr="00E35FAC">
              <w:rPr>
                <w:color w:val="auto"/>
                <w:sz w:val="14"/>
                <w:szCs w:val="14"/>
              </w:rPr>
              <w:t xml:space="preserve">(slutar gälla för nytillverkning 2027-01, för lagervaror tillverkade innan detta datum får </w:t>
            </w:r>
            <w:r>
              <w:rPr>
                <w:color w:val="auto"/>
                <w:sz w:val="14"/>
                <w:szCs w:val="14"/>
              </w:rPr>
              <w:t xml:space="preserve">fortsättningsvis </w:t>
            </w:r>
            <w:r w:rsidRPr="00E35FAC">
              <w:rPr>
                <w:color w:val="auto"/>
                <w:sz w:val="14"/>
                <w:szCs w:val="14"/>
              </w:rPr>
              <w:t>säljas efter detta datum)</w:t>
            </w:r>
          </w:p>
        </w:tc>
        <w:tc>
          <w:tcPr>
            <w:tcW w:w="454" w:type="dxa"/>
            <w:shd w:val="clear" w:color="auto" w:fill="FF9F9F"/>
            <w:vAlign w:val="center"/>
          </w:tcPr>
          <w:p w14:paraId="7921813B"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35" w:type="dxa"/>
            <w:vMerge w:val="restart"/>
          </w:tcPr>
          <w:p w14:paraId="1567AE58" w14:textId="77777777" w:rsidR="003C26B7" w:rsidRPr="00857744" w:rsidRDefault="003C26B7" w:rsidP="00877F1D">
            <w:pPr>
              <w:spacing w:before="60" w:after="60"/>
              <w:rPr>
                <w:b/>
                <w:bCs/>
                <w:color w:val="auto"/>
                <w:sz w:val="20"/>
                <w:szCs w:val="20"/>
              </w:rPr>
            </w:pPr>
            <w:r w:rsidRPr="00857744">
              <w:rPr>
                <w:b/>
                <w:bCs/>
                <w:color w:val="auto"/>
                <w:sz w:val="20"/>
                <w:szCs w:val="20"/>
              </w:rPr>
              <w:t xml:space="preserve">Maskinförordningen (MF) </w:t>
            </w:r>
          </w:p>
          <w:p w14:paraId="45982DD3" w14:textId="77777777" w:rsidR="003C26B7" w:rsidRPr="00857744" w:rsidRDefault="003C26B7" w:rsidP="00877F1D">
            <w:pPr>
              <w:spacing w:before="60" w:after="60"/>
              <w:rPr>
                <w:b/>
                <w:bCs/>
                <w:color w:val="auto"/>
                <w:sz w:val="20"/>
                <w:szCs w:val="20"/>
              </w:rPr>
            </w:pPr>
            <w:r w:rsidRPr="00857744">
              <w:rPr>
                <w:b/>
                <w:bCs/>
                <w:color w:val="auto"/>
                <w:sz w:val="20"/>
                <w:szCs w:val="20"/>
              </w:rPr>
              <w:t>(EU) 2023/1230</w:t>
            </w:r>
          </w:p>
          <w:p w14:paraId="25E833A5" w14:textId="693474D3" w:rsidR="003C26B7" w:rsidRPr="00E35FAC" w:rsidRDefault="003C26B7" w:rsidP="00271EBC">
            <w:pPr>
              <w:spacing w:before="60" w:after="60"/>
              <w:rPr>
                <w:color w:val="auto"/>
                <w:sz w:val="14"/>
                <w:szCs w:val="14"/>
              </w:rPr>
            </w:pPr>
            <w:r w:rsidRPr="00857744">
              <w:rPr>
                <w:color w:val="auto"/>
                <w:sz w:val="16"/>
                <w:szCs w:val="16"/>
              </w:rPr>
              <w:t>Förordningen för maskiner</w:t>
            </w:r>
            <w:r w:rsidR="00271EBC">
              <w:rPr>
                <w:color w:val="auto"/>
                <w:sz w:val="16"/>
                <w:szCs w:val="16"/>
              </w:rPr>
              <w:t xml:space="preserve">.                    </w:t>
            </w:r>
            <w:r w:rsidRPr="00E35FAC">
              <w:rPr>
                <w:color w:val="auto"/>
                <w:sz w:val="14"/>
                <w:szCs w:val="14"/>
              </w:rPr>
              <w:t>(</w:t>
            </w:r>
            <w:r>
              <w:rPr>
                <w:color w:val="auto"/>
                <w:sz w:val="14"/>
                <w:szCs w:val="14"/>
              </w:rPr>
              <w:t>gäller</w:t>
            </w:r>
            <w:r w:rsidRPr="00E35FAC">
              <w:rPr>
                <w:color w:val="auto"/>
                <w:sz w:val="14"/>
                <w:szCs w:val="14"/>
              </w:rPr>
              <w:t xml:space="preserve"> för maskiner </w:t>
            </w:r>
            <w:r>
              <w:rPr>
                <w:color w:val="auto"/>
                <w:sz w:val="14"/>
                <w:szCs w:val="14"/>
              </w:rPr>
              <w:t>och</w:t>
            </w:r>
            <w:r w:rsidRPr="00E35FAC">
              <w:rPr>
                <w:color w:val="auto"/>
                <w:sz w:val="14"/>
                <w:szCs w:val="14"/>
              </w:rPr>
              <w:t xml:space="preserve"> relaterade produkter som släpps ut på marknaden eller tas i bruk </w:t>
            </w:r>
            <w:proofErr w:type="spellStart"/>
            <w:r w:rsidRPr="00E35FAC">
              <w:rPr>
                <w:color w:val="auto"/>
                <w:sz w:val="14"/>
                <w:szCs w:val="14"/>
              </w:rPr>
              <w:t>f.o.m</w:t>
            </w:r>
            <w:proofErr w:type="spellEnd"/>
            <w:r w:rsidRPr="00E35FAC">
              <w:rPr>
                <w:color w:val="auto"/>
                <w:sz w:val="14"/>
                <w:szCs w:val="14"/>
              </w:rPr>
              <w:t xml:space="preserve"> </w:t>
            </w:r>
            <w:r>
              <w:rPr>
                <w:color w:val="auto"/>
                <w:sz w:val="14"/>
                <w:szCs w:val="14"/>
              </w:rPr>
              <w:t>2027-01</w:t>
            </w:r>
            <w:r w:rsidRPr="00E35FAC">
              <w:rPr>
                <w:color w:val="auto"/>
                <w:sz w:val="14"/>
                <w:szCs w:val="14"/>
              </w:rPr>
              <w:t>)</w:t>
            </w:r>
          </w:p>
        </w:tc>
        <w:tc>
          <w:tcPr>
            <w:tcW w:w="454" w:type="dxa"/>
            <w:shd w:val="clear" w:color="auto" w:fill="FF9F9F"/>
            <w:vAlign w:val="center"/>
          </w:tcPr>
          <w:p w14:paraId="5812020E"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86" w:type="dxa"/>
            <w:vMerge w:val="restart"/>
          </w:tcPr>
          <w:p w14:paraId="45E5A701" w14:textId="77777777" w:rsidR="003C26B7" w:rsidRPr="00857744" w:rsidRDefault="003C26B7" w:rsidP="00877F1D">
            <w:pPr>
              <w:spacing w:before="60" w:after="60"/>
              <w:rPr>
                <w:b/>
                <w:bCs/>
                <w:color w:val="auto"/>
                <w:sz w:val="20"/>
                <w:szCs w:val="20"/>
              </w:rPr>
            </w:pPr>
            <w:r w:rsidRPr="00857744">
              <w:rPr>
                <w:b/>
                <w:bCs/>
                <w:color w:val="auto"/>
                <w:sz w:val="20"/>
                <w:szCs w:val="20"/>
              </w:rPr>
              <w:t>Utsläpp</w:t>
            </w:r>
            <w:r w:rsidRPr="00857744">
              <w:rPr>
                <w:color w:val="auto"/>
              </w:rPr>
              <w:t xml:space="preserve"> </w:t>
            </w:r>
            <w:r w:rsidRPr="00857744">
              <w:rPr>
                <w:b/>
                <w:bCs/>
                <w:color w:val="auto"/>
                <w:sz w:val="20"/>
                <w:szCs w:val="20"/>
              </w:rPr>
              <w:t xml:space="preserve">från vissa maskiner  </w:t>
            </w:r>
          </w:p>
          <w:p w14:paraId="1644BBFD" w14:textId="77777777" w:rsidR="003C26B7" w:rsidRPr="00857744" w:rsidRDefault="003C26B7" w:rsidP="00877F1D">
            <w:pPr>
              <w:spacing w:before="60" w:after="60"/>
              <w:rPr>
                <w:b/>
                <w:bCs/>
                <w:color w:val="auto"/>
                <w:sz w:val="20"/>
                <w:szCs w:val="20"/>
              </w:rPr>
            </w:pPr>
            <w:r w:rsidRPr="00857744">
              <w:rPr>
                <w:b/>
                <w:bCs/>
                <w:color w:val="auto"/>
                <w:sz w:val="20"/>
                <w:szCs w:val="20"/>
              </w:rPr>
              <w:t>(EU) 2016/1628</w:t>
            </w:r>
          </w:p>
          <w:p w14:paraId="418D0436" w14:textId="34F71BBD" w:rsidR="003C26B7" w:rsidRPr="00857744" w:rsidRDefault="003C26B7" w:rsidP="00271EBC">
            <w:pPr>
              <w:spacing w:before="60" w:after="60"/>
              <w:rPr>
                <w:color w:val="auto"/>
                <w:sz w:val="16"/>
                <w:szCs w:val="16"/>
              </w:rPr>
            </w:pPr>
            <w:r w:rsidRPr="00857744">
              <w:rPr>
                <w:color w:val="auto"/>
                <w:sz w:val="16"/>
                <w:szCs w:val="16"/>
              </w:rPr>
              <w:t>Förordning gällande utsläpp från vissa maskiner (NRMMD)</w:t>
            </w:r>
            <w:r w:rsidR="00271EBC">
              <w:rPr>
                <w:color w:val="auto"/>
                <w:sz w:val="16"/>
                <w:szCs w:val="16"/>
              </w:rPr>
              <w:t xml:space="preserve">.                            </w:t>
            </w:r>
            <w:r w:rsidRPr="00857744">
              <w:rPr>
                <w:color w:val="auto"/>
                <w:sz w:val="16"/>
                <w:szCs w:val="16"/>
              </w:rPr>
              <w:t>(</w:t>
            </w:r>
            <w:r>
              <w:rPr>
                <w:color w:val="auto"/>
                <w:sz w:val="16"/>
                <w:szCs w:val="16"/>
              </w:rPr>
              <w:t xml:space="preserve">endast </w:t>
            </w:r>
            <w:r w:rsidRPr="00857744">
              <w:rPr>
                <w:color w:val="auto"/>
                <w:sz w:val="16"/>
                <w:szCs w:val="16"/>
              </w:rPr>
              <w:t>komplementär till MD/MF)</w:t>
            </w:r>
          </w:p>
        </w:tc>
      </w:tr>
      <w:tr w:rsidR="003C26B7" w:rsidRPr="00240D84" w14:paraId="4D20A06A" w14:textId="77777777" w:rsidTr="00877F1D">
        <w:trPr>
          <w:trHeight w:val="507"/>
        </w:trPr>
        <w:tc>
          <w:tcPr>
            <w:tcW w:w="454" w:type="dxa"/>
            <w:shd w:val="clear" w:color="auto" w:fill="95B3D7" w:themeFill="accent1" w:themeFillTint="99"/>
            <w:vAlign w:val="center"/>
          </w:tcPr>
          <w:p w14:paraId="1C8272CF" w14:textId="77777777" w:rsidR="003C26B7" w:rsidRPr="00240D84" w:rsidRDefault="003C26B7" w:rsidP="00877F1D">
            <w:pPr>
              <w:spacing w:before="60" w:after="60"/>
              <w:jc w:val="center"/>
              <w:rPr>
                <w:color w:val="00000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835" w:type="dxa"/>
            <w:vMerge/>
          </w:tcPr>
          <w:p w14:paraId="537B2F30" w14:textId="77777777" w:rsidR="003C26B7" w:rsidRPr="00857744" w:rsidRDefault="003C26B7" w:rsidP="00877F1D">
            <w:pPr>
              <w:spacing w:before="60" w:after="60"/>
              <w:rPr>
                <w:color w:val="auto"/>
              </w:rPr>
            </w:pPr>
          </w:p>
        </w:tc>
        <w:tc>
          <w:tcPr>
            <w:tcW w:w="454" w:type="dxa"/>
            <w:shd w:val="clear" w:color="auto" w:fill="95B3D7" w:themeFill="accent1" w:themeFillTint="99"/>
            <w:vAlign w:val="center"/>
          </w:tcPr>
          <w:p w14:paraId="37CE22EC"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35" w:type="dxa"/>
            <w:vMerge/>
          </w:tcPr>
          <w:p w14:paraId="7A1E9372" w14:textId="77777777" w:rsidR="003C26B7" w:rsidRPr="00857744" w:rsidRDefault="003C26B7" w:rsidP="00877F1D">
            <w:pPr>
              <w:spacing w:before="60" w:after="60"/>
              <w:rPr>
                <w:color w:val="auto"/>
              </w:rPr>
            </w:pPr>
          </w:p>
        </w:tc>
        <w:tc>
          <w:tcPr>
            <w:tcW w:w="454" w:type="dxa"/>
            <w:shd w:val="clear" w:color="auto" w:fill="95B3D7" w:themeFill="accent1" w:themeFillTint="99"/>
            <w:vAlign w:val="center"/>
          </w:tcPr>
          <w:p w14:paraId="020B62D8"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86" w:type="dxa"/>
            <w:vMerge/>
          </w:tcPr>
          <w:p w14:paraId="09DBB7A3" w14:textId="77777777" w:rsidR="003C26B7" w:rsidRPr="00857744" w:rsidRDefault="003C26B7" w:rsidP="00877F1D">
            <w:pPr>
              <w:spacing w:before="60" w:after="60"/>
              <w:rPr>
                <w:color w:val="auto"/>
              </w:rPr>
            </w:pPr>
          </w:p>
        </w:tc>
      </w:tr>
      <w:tr w:rsidR="003C26B7" w:rsidRPr="00240D84" w14:paraId="0993095E" w14:textId="77777777" w:rsidTr="00877F1D">
        <w:trPr>
          <w:trHeight w:val="438"/>
        </w:trPr>
        <w:tc>
          <w:tcPr>
            <w:tcW w:w="454" w:type="dxa"/>
            <w:shd w:val="clear" w:color="auto" w:fill="FF9F9F"/>
            <w:vAlign w:val="center"/>
          </w:tcPr>
          <w:p w14:paraId="77B6D5D1" w14:textId="77777777" w:rsidR="003C26B7" w:rsidRPr="00240D84" w:rsidRDefault="003C26B7" w:rsidP="00877F1D">
            <w:pPr>
              <w:spacing w:before="60" w:after="60"/>
              <w:jc w:val="center"/>
              <w:rPr>
                <w:color w:val="00000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835" w:type="dxa"/>
            <w:vMerge w:val="restart"/>
          </w:tcPr>
          <w:p w14:paraId="3C35A33E" w14:textId="77777777" w:rsidR="003C26B7" w:rsidRPr="00857744" w:rsidRDefault="003C26B7" w:rsidP="00877F1D">
            <w:pPr>
              <w:spacing w:before="60" w:after="60"/>
              <w:rPr>
                <w:b/>
                <w:bCs/>
                <w:color w:val="auto"/>
                <w:sz w:val="20"/>
                <w:szCs w:val="20"/>
              </w:rPr>
            </w:pPr>
            <w:r w:rsidRPr="00857744">
              <w:rPr>
                <w:b/>
                <w:bCs/>
                <w:color w:val="auto"/>
                <w:sz w:val="20"/>
                <w:szCs w:val="20"/>
              </w:rPr>
              <w:t xml:space="preserve">Buller (OND) </w:t>
            </w:r>
          </w:p>
          <w:p w14:paraId="70C46626" w14:textId="77777777" w:rsidR="003C26B7" w:rsidRPr="00857744" w:rsidRDefault="003C26B7" w:rsidP="00877F1D">
            <w:pPr>
              <w:spacing w:before="60" w:after="60"/>
              <w:rPr>
                <w:b/>
                <w:bCs/>
                <w:color w:val="auto"/>
                <w:sz w:val="20"/>
                <w:szCs w:val="20"/>
              </w:rPr>
            </w:pPr>
            <w:r w:rsidRPr="00857744">
              <w:rPr>
                <w:b/>
                <w:bCs/>
                <w:color w:val="auto"/>
                <w:sz w:val="20"/>
                <w:szCs w:val="20"/>
              </w:rPr>
              <w:t>2000/14/EG+2005/88/EG</w:t>
            </w:r>
          </w:p>
          <w:p w14:paraId="5A72824C" w14:textId="2226C930" w:rsidR="003C26B7" w:rsidRPr="00857744" w:rsidRDefault="003C26B7" w:rsidP="00271EBC">
            <w:pPr>
              <w:spacing w:before="60" w:after="60"/>
              <w:rPr>
                <w:color w:val="auto"/>
              </w:rPr>
            </w:pPr>
            <w:r w:rsidRPr="00857744">
              <w:rPr>
                <w:color w:val="auto"/>
                <w:sz w:val="16"/>
                <w:szCs w:val="16"/>
              </w:rPr>
              <w:t>Direktiv gällande buller från vissa maskiner</w:t>
            </w:r>
            <w:r w:rsidR="00271EBC">
              <w:rPr>
                <w:color w:val="auto"/>
                <w:sz w:val="16"/>
                <w:szCs w:val="16"/>
              </w:rPr>
              <w:t xml:space="preserve">.                                         </w:t>
            </w:r>
            <w:r w:rsidRPr="00857744">
              <w:rPr>
                <w:color w:val="auto"/>
                <w:sz w:val="16"/>
                <w:szCs w:val="16"/>
              </w:rPr>
              <w:t>(</w:t>
            </w:r>
            <w:r>
              <w:rPr>
                <w:color w:val="auto"/>
                <w:sz w:val="16"/>
                <w:szCs w:val="16"/>
              </w:rPr>
              <w:t xml:space="preserve">endast </w:t>
            </w:r>
            <w:r w:rsidRPr="00857744">
              <w:rPr>
                <w:color w:val="auto"/>
                <w:sz w:val="16"/>
                <w:szCs w:val="16"/>
              </w:rPr>
              <w:t>komplementär till MD/MF)</w:t>
            </w:r>
          </w:p>
        </w:tc>
        <w:tc>
          <w:tcPr>
            <w:tcW w:w="454" w:type="dxa"/>
            <w:shd w:val="clear" w:color="auto" w:fill="FF9F9F"/>
            <w:vAlign w:val="center"/>
          </w:tcPr>
          <w:p w14:paraId="75FD895A"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35" w:type="dxa"/>
            <w:vMerge w:val="restart"/>
          </w:tcPr>
          <w:p w14:paraId="1A8B498B" w14:textId="77777777" w:rsidR="003C26B7" w:rsidRPr="00857744" w:rsidRDefault="003C26B7" w:rsidP="00877F1D">
            <w:pPr>
              <w:spacing w:before="60" w:after="60"/>
              <w:rPr>
                <w:b/>
                <w:bCs/>
                <w:color w:val="auto"/>
                <w:sz w:val="20"/>
                <w:szCs w:val="20"/>
              </w:rPr>
            </w:pPr>
            <w:r w:rsidRPr="00857744">
              <w:rPr>
                <w:b/>
                <w:bCs/>
                <w:color w:val="auto"/>
                <w:sz w:val="20"/>
                <w:szCs w:val="20"/>
              </w:rPr>
              <w:t xml:space="preserve">Medicintekniska produkter (MDR) </w:t>
            </w:r>
          </w:p>
          <w:p w14:paraId="6C91191C" w14:textId="77777777" w:rsidR="003C26B7" w:rsidRPr="00857744" w:rsidRDefault="003C26B7" w:rsidP="00877F1D">
            <w:pPr>
              <w:spacing w:before="60" w:after="60"/>
              <w:rPr>
                <w:b/>
                <w:bCs/>
                <w:color w:val="auto"/>
                <w:sz w:val="20"/>
                <w:szCs w:val="20"/>
              </w:rPr>
            </w:pPr>
            <w:r w:rsidRPr="00857744">
              <w:rPr>
                <w:b/>
                <w:bCs/>
                <w:color w:val="auto"/>
                <w:sz w:val="20"/>
                <w:szCs w:val="20"/>
              </w:rPr>
              <w:t>(EU) 2017/745</w:t>
            </w:r>
          </w:p>
          <w:p w14:paraId="157D292E" w14:textId="77777777" w:rsidR="003C26B7" w:rsidRPr="00D11160" w:rsidRDefault="003C26B7" w:rsidP="00877F1D">
            <w:pPr>
              <w:spacing w:before="60" w:after="60"/>
              <w:rPr>
                <w:color w:val="auto"/>
                <w:sz w:val="16"/>
                <w:szCs w:val="16"/>
              </w:rPr>
            </w:pPr>
            <w:r w:rsidRPr="00857744">
              <w:rPr>
                <w:color w:val="auto"/>
                <w:sz w:val="16"/>
                <w:szCs w:val="16"/>
              </w:rPr>
              <w:t>Förordning för medicinteknisk utrustning</w:t>
            </w:r>
          </w:p>
        </w:tc>
        <w:tc>
          <w:tcPr>
            <w:tcW w:w="454" w:type="dxa"/>
            <w:shd w:val="clear" w:color="auto" w:fill="FF9F9F"/>
            <w:vAlign w:val="center"/>
          </w:tcPr>
          <w:p w14:paraId="7DA193A9"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86" w:type="dxa"/>
            <w:vMerge w:val="restart"/>
          </w:tcPr>
          <w:p w14:paraId="3AAAC550" w14:textId="77777777" w:rsidR="003C26B7" w:rsidRPr="00857744" w:rsidRDefault="003C26B7" w:rsidP="00877F1D">
            <w:pPr>
              <w:spacing w:before="60" w:after="60"/>
              <w:rPr>
                <w:b/>
                <w:bCs/>
                <w:color w:val="auto"/>
                <w:sz w:val="20"/>
                <w:szCs w:val="20"/>
              </w:rPr>
            </w:pPr>
            <w:r w:rsidRPr="00857744">
              <w:rPr>
                <w:b/>
                <w:bCs/>
                <w:color w:val="auto"/>
                <w:sz w:val="20"/>
                <w:szCs w:val="20"/>
              </w:rPr>
              <w:t xml:space="preserve">Skyddsutrustning (PSU) </w:t>
            </w:r>
          </w:p>
          <w:p w14:paraId="44605EE9" w14:textId="77777777" w:rsidR="003C26B7" w:rsidRPr="00857744" w:rsidRDefault="003C26B7" w:rsidP="00877F1D">
            <w:pPr>
              <w:spacing w:before="60" w:after="60"/>
              <w:rPr>
                <w:b/>
                <w:bCs/>
                <w:color w:val="auto"/>
                <w:sz w:val="20"/>
                <w:szCs w:val="20"/>
              </w:rPr>
            </w:pPr>
            <w:r w:rsidRPr="00857744">
              <w:rPr>
                <w:b/>
                <w:bCs/>
                <w:color w:val="auto"/>
                <w:sz w:val="20"/>
                <w:szCs w:val="20"/>
              </w:rPr>
              <w:t>(EU) 2016/425</w:t>
            </w:r>
          </w:p>
          <w:p w14:paraId="4025EA1C" w14:textId="77777777" w:rsidR="003C26B7" w:rsidRPr="00857744" w:rsidRDefault="003C26B7" w:rsidP="00877F1D">
            <w:pPr>
              <w:spacing w:before="60" w:after="60"/>
              <w:rPr>
                <w:color w:val="auto"/>
                <w:sz w:val="16"/>
                <w:szCs w:val="16"/>
              </w:rPr>
            </w:pPr>
            <w:r w:rsidRPr="00857744">
              <w:rPr>
                <w:color w:val="auto"/>
                <w:sz w:val="16"/>
                <w:szCs w:val="16"/>
              </w:rPr>
              <w:t>Förordning för personlig skyddsutrustning (</w:t>
            </w:r>
            <w:r>
              <w:rPr>
                <w:color w:val="auto"/>
                <w:sz w:val="16"/>
                <w:szCs w:val="16"/>
              </w:rPr>
              <w:t xml:space="preserve">eng. </w:t>
            </w:r>
            <w:r w:rsidRPr="00857744">
              <w:rPr>
                <w:color w:val="auto"/>
                <w:sz w:val="16"/>
                <w:szCs w:val="16"/>
              </w:rPr>
              <w:t>PPE)</w:t>
            </w:r>
          </w:p>
        </w:tc>
      </w:tr>
      <w:tr w:rsidR="003C26B7" w:rsidRPr="00240D84" w14:paraId="53075F7E" w14:textId="77777777" w:rsidTr="00877F1D">
        <w:trPr>
          <w:trHeight w:val="834"/>
        </w:trPr>
        <w:tc>
          <w:tcPr>
            <w:tcW w:w="454" w:type="dxa"/>
            <w:shd w:val="clear" w:color="auto" w:fill="95B3D7" w:themeFill="accent1" w:themeFillTint="99"/>
            <w:vAlign w:val="center"/>
          </w:tcPr>
          <w:p w14:paraId="68DB22C7" w14:textId="77777777" w:rsidR="003C26B7" w:rsidRPr="00240D84" w:rsidRDefault="003C26B7" w:rsidP="00877F1D">
            <w:pPr>
              <w:spacing w:before="60" w:after="60"/>
              <w:jc w:val="center"/>
              <w:rPr>
                <w:color w:val="00000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835" w:type="dxa"/>
            <w:vMerge/>
          </w:tcPr>
          <w:p w14:paraId="39D21F02" w14:textId="77777777" w:rsidR="003C26B7" w:rsidRPr="00857744" w:rsidRDefault="003C26B7" w:rsidP="00877F1D">
            <w:pPr>
              <w:spacing w:before="60" w:after="60"/>
              <w:rPr>
                <w:color w:val="auto"/>
              </w:rPr>
            </w:pPr>
          </w:p>
        </w:tc>
        <w:tc>
          <w:tcPr>
            <w:tcW w:w="454" w:type="dxa"/>
            <w:shd w:val="clear" w:color="auto" w:fill="95B3D7" w:themeFill="accent1" w:themeFillTint="99"/>
            <w:vAlign w:val="center"/>
          </w:tcPr>
          <w:p w14:paraId="4CFC6D16"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35" w:type="dxa"/>
            <w:vMerge/>
          </w:tcPr>
          <w:p w14:paraId="0AF1CB46" w14:textId="77777777" w:rsidR="003C26B7" w:rsidRPr="00857744" w:rsidRDefault="003C26B7" w:rsidP="00877F1D">
            <w:pPr>
              <w:spacing w:before="60" w:after="60"/>
              <w:rPr>
                <w:color w:val="auto"/>
              </w:rPr>
            </w:pPr>
          </w:p>
        </w:tc>
        <w:tc>
          <w:tcPr>
            <w:tcW w:w="454" w:type="dxa"/>
            <w:shd w:val="clear" w:color="auto" w:fill="95B3D7" w:themeFill="accent1" w:themeFillTint="99"/>
            <w:vAlign w:val="center"/>
          </w:tcPr>
          <w:p w14:paraId="790FED94"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86" w:type="dxa"/>
            <w:vMerge/>
          </w:tcPr>
          <w:p w14:paraId="731A4CF6" w14:textId="77777777" w:rsidR="003C26B7" w:rsidRPr="00857744" w:rsidRDefault="003C26B7" w:rsidP="00877F1D">
            <w:pPr>
              <w:spacing w:before="60" w:after="60"/>
              <w:rPr>
                <w:color w:val="auto"/>
              </w:rPr>
            </w:pPr>
          </w:p>
        </w:tc>
      </w:tr>
      <w:tr w:rsidR="003C26B7" w:rsidRPr="00240D84" w14:paraId="1B38780A" w14:textId="77777777" w:rsidTr="00877F1D">
        <w:trPr>
          <w:trHeight w:val="403"/>
        </w:trPr>
        <w:tc>
          <w:tcPr>
            <w:tcW w:w="454" w:type="dxa"/>
            <w:shd w:val="clear" w:color="auto" w:fill="FF9F9F"/>
            <w:vAlign w:val="center"/>
          </w:tcPr>
          <w:p w14:paraId="5CE754CA" w14:textId="77777777" w:rsidR="003C26B7" w:rsidRPr="00240D84" w:rsidRDefault="003C26B7" w:rsidP="00877F1D">
            <w:pPr>
              <w:spacing w:before="60" w:after="60"/>
              <w:jc w:val="center"/>
              <w:rPr>
                <w:color w:val="00000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835" w:type="dxa"/>
            <w:vMerge w:val="restart"/>
          </w:tcPr>
          <w:p w14:paraId="31ACB86E" w14:textId="77777777" w:rsidR="003C26B7" w:rsidRPr="00857744" w:rsidRDefault="003C26B7" w:rsidP="00877F1D">
            <w:pPr>
              <w:spacing w:before="60" w:after="60"/>
              <w:rPr>
                <w:b/>
                <w:bCs/>
                <w:color w:val="auto"/>
                <w:sz w:val="20"/>
                <w:szCs w:val="20"/>
              </w:rPr>
            </w:pPr>
            <w:r w:rsidRPr="00857744">
              <w:rPr>
                <w:b/>
                <w:bCs/>
                <w:color w:val="auto"/>
                <w:sz w:val="20"/>
                <w:szCs w:val="20"/>
              </w:rPr>
              <w:t xml:space="preserve">Lågspänningsdirektivet (LVD) </w:t>
            </w:r>
          </w:p>
          <w:p w14:paraId="4A2C0EC8" w14:textId="77777777" w:rsidR="003C26B7" w:rsidRPr="00857744" w:rsidRDefault="003C26B7" w:rsidP="00877F1D">
            <w:pPr>
              <w:spacing w:before="60" w:after="60"/>
              <w:rPr>
                <w:b/>
                <w:bCs/>
                <w:color w:val="auto"/>
                <w:sz w:val="20"/>
                <w:szCs w:val="20"/>
              </w:rPr>
            </w:pPr>
            <w:r w:rsidRPr="00857744">
              <w:rPr>
                <w:b/>
                <w:bCs/>
                <w:color w:val="auto"/>
                <w:sz w:val="20"/>
                <w:szCs w:val="20"/>
              </w:rPr>
              <w:t>2014/35/EU</w:t>
            </w:r>
          </w:p>
          <w:p w14:paraId="173FD8B0" w14:textId="77777777" w:rsidR="003C26B7" w:rsidRPr="00857744" w:rsidRDefault="003C26B7" w:rsidP="00877F1D">
            <w:pPr>
              <w:spacing w:before="60" w:after="60"/>
              <w:rPr>
                <w:color w:val="auto"/>
                <w:sz w:val="16"/>
                <w:szCs w:val="16"/>
              </w:rPr>
            </w:pPr>
            <w:r w:rsidRPr="00857744">
              <w:rPr>
                <w:color w:val="auto"/>
                <w:sz w:val="16"/>
                <w:szCs w:val="16"/>
              </w:rPr>
              <w:t>Direktivet för elektrisk utrustning</w:t>
            </w:r>
          </w:p>
          <w:p w14:paraId="07689D1A" w14:textId="77777777" w:rsidR="003C26B7" w:rsidRPr="00857744" w:rsidRDefault="003C26B7" w:rsidP="00877F1D">
            <w:pPr>
              <w:spacing w:before="60" w:after="60"/>
              <w:rPr>
                <w:color w:val="auto"/>
                <w:sz w:val="16"/>
                <w:szCs w:val="16"/>
              </w:rPr>
            </w:pPr>
            <w:r>
              <w:rPr>
                <w:color w:val="auto"/>
                <w:sz w:val="16"/>
                <w:szCs w:val="16"/>
              </w:rPr>
              <w:t>(AC 50 - 1000V, DC 75 - 1500V)</w:t>
            </w:r>
          </w:p>
        </w:tc>
        <w:tc>
          <w:tcPr>
            <w:tcW w:w="454" w:type="dxa"/>
            <w:shd w:val="clear" w:color="auto" w:fill="FF9F9F"/>
            <w:vAlign w:val="center"/>
          </w:tcPr>
          <w:p w14:paraId="535F94A8"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35" w:type="dxa"/>
            <w:vMerge w:val="restart"/>
          </w:tcPr>
          <w:p w14:paraId="14D6E34D" w14:textId="77777777" w:rsidR="003C26B7" w:rsidRPr="00857744" w:rsidRDefault="003C26B7" w:rsidP="00877F1D">
            <w:pPr>
              <w:spacing w:before="60" w:after="60"/>
              <w:rPr>
                <w:b/>
                <w:bCs/>
                <w:color w:val="auto"/>
                <w:sz w:val="20"/>
                <w:szCs w:val="20"/>
              </w:rPr>
            </w:pPr>
            <w:r w:rsidRPr="00857744">
              <w:rPr>
                <w:b/>
                <w:bCs/>
                <w:color w:val="auto"/>
                <w:sz w:val="20"/>
                <w:szCs w:val="20"/>
              </w:rPr>
              <w:t xml:space="preserve">Elektromagnetism (EMC) </w:t>
            </w:r>
          </w:p>
          <w:p w14:paraId="12DAB487" w14:textId="77777777" w:rsidR="003C26B7" w:rsidRPr="00857744" w:rsidRDefault="003C26B7" w:rsidP="00877F1D">
            <w:pPr>
              <w:spacing w:before="60" w:after="60"/>
              <w:rPr>
                <w:b/>
                <w:bCs/>
                <w:color w:val="auto"/>
                <w:sz w:val="20"/>
                <w:szCs w:val="20"/>
              </w:rPr>
            </w:pPr>
            <w:r w:rsidRPr="00857744">
              <w:rPr>
                <w:b/>
                <w:bCs/>
                <w:color w:val="auto"/>
                <w:sz w:val="20"/>
                <w:szCs w:val="20"/>
              </w:rPr>
              <w:t>2014/30/EU</w:t>
            </w:r>
          </w:p>
          <w:p w14:paraId="6B4C5151" w14:textId="77777777" w:rsidR="003C26B7" w:rsidRPr="00857744" w:rsidRDefault="003C26B7" w:rsidP="00877F1D">
            <w:pPr>
              <w:spacing w:before="60" w:after="60"/>
              <w:rPr>
                <w:color w:val="auto"/>
                <w:sz w:val="16"/>
                <w:szCs w:val="16"/>
              </w:rPr>
            </w:pPr>
            <w:r w:rsidRPr="00857744">
              <w:rPr>
                <w:color w:val="auto"/>
                <w:sz w:val="16"/>
                <w:szCs w:val="16"/>
              </w:rPr>
              <w:t>Direktiv för elektromagnetisk kompabilitet</w:t>
            </w:r>
            <w:r>
              <w:rPr>
                <w:color w:val="auto"/>
                <w:sz w:val="16"/>
                <w:szCs w:val="16"/>
              </w:rPr>
              <w:t xml:space="preserve"> (emissioner &amp; immunitet)</w:t>
            </w:r>
          </w:p>
        </w:tc>
        <w:tc>
          <w:tcPr>
            <w:tcW w:w="454" w:type="dxa"/>
            <w:shd w:val="clear" w:color="auto" w:fill="FF9F9F"/>
            <w:vAlign w:val="center"/>
          </w:tcPr>
          <w:p w14:paraId="69D88C0E"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86" w:type="dxa"/>
            <w:vMerge w:val="restart"/>
          </w:tcPr>
          <w:p w14:paraId="3381EA33" w14:textId="77777777" w:rsidR="003C26B7" w:rsidRPr="00857744" w:rsidRDefault="003C26B7" w:rsidP="00877F1D">
            <w:pPr>
              <w:spacing w:before="60" w:after="60"/>
              <w:rPr>
                <w:b/>
                <w:bCs/>
                <w:color w:val="auto"/>
                <w:sz w:val="20"/>
                <w:szCs w:val="20"/>
              </w:rPr>
            </w:pPr>
            <w:r w:rsidRPr="00857744">
              <w:rPr>
                <w:b/>
                <w:bCs/>
                <w:color w:val="auto"/>
                <w:sz w:val="20"/>
                <w:szCs w:val="20"/>
              </w:rPr>
              <w:t xml:space="preserve">Elektronik (RoHS) </w:t>
            </w:r>
          </w:p>
          <w:p w14:paraId="1A027CB3" w14:textId="77777777" w:rsidR="003C26B7" w:rsidRPr="00857744" w:rsidRDefault="003C26B7" w:rsidP="00877F1D">
            <w:pPr>
              <w:spacing w:before="60" w:after="60"/>
              <w:rPr>
                <w:b/>
                <w:bCs/>
                <w:color w:val="auto"/>
                <w:sz w:val="20"/>
                <w:szCs w:val="20"/>
              </w:rPr>
            </w:pPr>
            <w:r w:rsidRPr="00857744">
              <w:rPr>
                <w:b/>
                <w:bCs/>
                <w:color w:val="auto"/>
                <w:sz w:val="20"/>
                <w:szCs w:val="20"/>
              </w:rPr>
              <w:t>2011/65/EU</w:t>
            </w:r>
          </w:p>
          <w:p w14:paraId="6C768E28" w14:textId="77777777" w:rsidR="003C26B7" w:rsidRPr="00857744" w:rsidRDefault="003C26B7" w:rsidP="00877F1D">
            <w:pPr>
              <w:spacing w:before="60" w:after="60"/>
              <w:rPr>
                <w:color w:val="auto"/>
                <w:sz w:val="16"/>
                <w:szCs w:val="16"/>
              </w:rPr>
            </w:pPr>
            <w:r w:rsidRPr="00857744">
              <w:rPr>
                <w:color w:val="auto"/>
                <w:sz w:val="16"/>
                <w:szCs w:val="16"/>
              </w:rPr>
              <w:t xml:space="preserve">Direktiv gällande vissa </w:t>
            </w:r>
            <w:r>
              <w:rPr>
                <w:color w:val="auto"/>
                <w:sz w:val="16"/>
                <w:szCs w:val="16"/>
              </w:rPr>
              <w:t xml:space="preserve">riskfyllda </w:t>
            </w:r>
            <w:r w:rsidRPr="00857744">
              <w:rPr>
                <w:color w:val="auto"/>
                <w:sz w:val="16"/>
                <w:szCs w:val="16"/>
              </w:rPr>
              <w:t>ämnen i elektronik</w:t>
            </w:r>
          </w:p>
        </w:tc>
      </w:tr>
      <w:tr w:rsidR="003C26B7" w:rsidRPr="00240D84" w14:paraId="3906AF48" w14:textId="77777777" w:rsidTr="00877F1D">
        <w:trPr>
          <w:trHeight w:val="403"/>
        </w:trPr>
        <w:tc>
          <w:tcPr>
            <w:tcW w:w="454" w:type="dxa"/>
            <w:shd w:val="clear" w:color="auto" w:fill="95B3D7" w:themeFill="accent1" w:themeFillTint="99"/>
            <w:vAlign w:val="center"/>
          </w:tcPr>
          <w:p w14:paraId="6061D380" w14:textId="77777777" w:rsidR="003C26B7" w:rsidRPr="00240D84" w:rsidRDefault="003C26B7" w:rsidP="00877F1D">
            <w:pPr>
              <w:spacing w:before="60" w:after="60"/>
              <w:jc w:val="center"/>
              <w:rPr>
                <w:color w:val="00000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835" w:type="dxa"/>
            <w:vMerge/>
          </w:tcPr>
          <w:p w14:paraId="23FBB45C" w14:textId="77777777" w:rsidR="003C26B7" w:rsidRPr="00857744" w:rsidRDefault="003C26B7" w:rsidP="00877F1D">
            <w:pPr>
              <w:spacing w:before="60" w:after="60"/>
              <w:rPr>
                <w:color w:val="auto"/>
              </w:rPr>
            </w:pPr>
          </w:p>
        </w:tc>
        <w:tc>
          <w:tcPr>
            <w:tcW w:w="454" w:type="dxa"/>
            <w:shd w:val="clear" w:color="auto" w:fill="95B3D7" w:themeFill="accent1" w:themeFillTint="99"/>
            <w:vAlign w:val="center"/>
          </w:tcPr>
          <w:p w14:paraId="0A43059E"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35" w:type="dxa"/>
            <w:vMerge/>
          </w:tcPr>
          <w:p w14:paraId="483B29DB" w14:textId="77777777" w:rsidR="003C26B7" w:rsidRPr="00857744" w:rsidRDefault="003C26B7" w:rsidP="00877F1D">
            <w:pPr>
              <w:spacing w:before="60" w:after="60"/>
              <w:rPr>
                <w:color w:val="auto"/>
              </w:rPr>
            </w:pPr>
          </w:p>
        </w:tc>
        <w:tc>
          <w:tcPr>
            <w:tcW w:w="454" w:type="dxa"/>
            <w:shd w:val="clear" w:color="auto" w:fill="95B3D7" w:themeFill="accent1" w:themeFillTint="99"/>
            <w:vAlign w:val="center"/>
          </w:tcPr>
          <w:p w14:paraId="20C19DE3"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86" w:type="dxa"/>
            <w:vMerge/>
          </w:tcPr>
          <w:p w14:paraId="3ED2D373" w14:textId="77777777" w:rsidR="003C26B7" w:rsidRPr="00857744" w:rsidRDefault="003C26B7" w:rsidP="00877F1D">
            <w:pPr>
              <w:spacing w:before="60" w:after="60"/>
              <w:rPr>
                <w:color w:val="auto"/>
              </w:rPr>
            </w:pPr>
          </w:p>
        </w:tc>
      </w:tr>
      <w:tr w:rsidR="003C26B7" w:rsidRPr="00240D84" w14:paraId="50983858" w14:textId="77777777" w:rsidTr="00877F1D">
        <w:trPr>
          <w:trHeight w:val="473"/>
        </w:trPr>
        <w:tc>
          <w:tcPr>
            <w:tcW w:w="454" w:type="dxa"/>
            <w:shd w:val="clear" w:color="auto" w:fill="FF9F9F"/>
            <w:vAlign w:val="center"/>
          </w:tcPr>
          <w:p w14:paraId="507F2217" w14:textId="77777777" w:rsidR="003C26B7" w:rsidRPr="00240D84" w:rsidRDefault="003C26B7" w:rsidP="00877F1D">
            <w:pPr>
              <w:spacing w:before="60" w:after="60"/>
              <w:jc w:val="center"/>
              <w:rPr>
                <w:color w:val="00000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835" w:type="dxa"/>
            <w:vMerge w:val="restart"/>
          </w:tcPr>
          <w:p w14:paraId="384BAA64" w14:textId="77777777" w:rsidR="003C26B7" w:rsidRPr="00857744" w:rsidRDefault="003C26B7" w:rsidP="00877F1D">
            <w:pPr>
              <w:spacing w:before="60" w:after="60"/>
              <w:rPr>
                <w:b/>
                <w:bCs/>
                <w:color w:val="auto"/>
                <w:sz w:val="20"/>
                <w:szCs w:val="20"/>
              </w:rPr>
            </w:pPr>
            <w:r w:rsidRPr="00857744">
              <w:rPr>
                <w:b/>
                <w:bCs/>
                <w:color w:val="auto"/>
                <w:sz w:val="20"/>
                <w:szCs w:val="20"/>
              </w:rPr>
              <w:t xml:space="preserve">Radiodirektivet (RED) </w:t>
            </w:r>
          </w:p>
          <w:p w14:paraId="49D49698" w14:textId="77777777" w:rsidR="003C26B7" w:rsidRPr="00857744" w:rsidRDefault="003C26B7" w:rsidP="00877F1D">
            <w:pPr>
              <w:spacing w:before="60" w:after="60"/>
              <w:rPr>
                <w:b/>
                <w:bCs/>
                <w:color w:val="auto"/>
                <w:sz w:val="20"/>
                <w:szCs w:val="20"/>
              </w:rPr>
            </w:pPr>
            <w:r w:rsidRPr="00857744">
              <w:rPr>
                <w:b/>
                <w:bCs/>
                <w:color w:val="auto"/>
                <w:sz w:val="20"/>
                <w:szCs w:val="20"/>
              </w:rPr>
              <w:t>2014/53/EU</w:t>
            </w:r>
          </w:p>
          <w:p w14:paraId="7BA21E01" w14:textId="77777777" w:rsidR="003C26B7" w:rsidRPr="00857744" w:rsidRDefault="003C26B7" w:rsidP="00877F1D">
            <w:pPr>
              <w:spacing w:before="60" w:after="60"/>
              <w:rPr>
                <w:color w:val="auto"/>
                <w:sz w:val="16"/>
                <w:szCs w:val="16"/>
              </w:rPr>
            </w:pPr>
            <w:r w:rsidRPr="00857744">
              <w:rPr>
                <w:color w:val="auto"/>
                <w:sz w:val="16"/>
                <w:szCs w:val="16"/>
              </w:rPr>
              <w:t>Direktiv för radioutrustning</w:t>
            </w:r>
          </w:p>
        </w:tc>
        <w:tc>
          <w:tcPr>
            <w:tcW w:w="454" w:type="dxa"/>
            <w:shd w:val="clear" w:color="auto" w:fill="FF9F9F"/>
            <w:vAlign w:val="center"/>
          </w:tcPr>
          <w:p w14:paraId="156615EF"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35" w:type="dxa"/>
            <w:vMerge w:val="restart"/>
          </w:tcPr>
          <w:p w14:paraId="08643830" w14:textId="77777777" w:rsidR="003C26B7" w:rsidRPr="00857744" w:rsidRDefault="003C26B7" w:rsidP="00877F1D">
            <w:pPr>
              <w:spacing w:before="60" w:after="60"/>
              <w:rPr>
                <w:b/>
                <w:bCs/>
                <w:color w:val="auto"/>
                <w:sz w:val="20"/>
                <w:szCs w:val="20"/>
              </w:rPr>
            </w:pPr>
            <w:r w:rsidRPr="00857744">
              <w:rPr>
                <w:b/>
                <w:bCs/>
                <w:color w:val="auto"/>
                <w:sz w:val="20"/>
                <w:szCs w:val="20"/>
              </w:rPr>
              <w:t>Ekodesign (EKO)</w:t>
            </w:r>
          </w:p>
          <w:p w14:paraId="07CC2C0F" w14:textId="77777777" w:rsidR="003C26B7" w:rsidRPr="00011B01" w:rsidRDefault="003C26B7" w:rsidP="00877F1D">
            <w:pPr>
              <w:spacing w:before="60" w:after="60"/>
              <w:rPr>
                <w:color w:val="auto"/>
                <w:sz w:val="16"/>
                <w:szCs w:val="16"/>
              </w:rPr>
            </w:pPr>
            <w:r>
              <w:rPr>
                <w:b/>
                <w:bCs/>
                <w:color w:val="auto"/>
                <w:sz w:val="20"/>
                <w:szCs w:val="20"/>
              </w:rPr>
              <w:t xml:space="preserve">(EU) 2024/1781 </w:t>
            </w:r>
            <w:proofErr w:type="spellStart"/>
            <w:r w:rsidRPr="00011B01">
              <w:rPr>
                <w:color w:val="auto"/>
                <w:sz w:val="16"/>
                <w:szCs w:val="16"/>
              </w:rPr>
              <w:t>f.d</w:t>
            </w:r>
            <w:proofErr w:type="spellEnd"/>
            <w:r w:rsidRPr="00011B01">
              <w:rPr>
                <w:color w:val="auto"/>
                <w:sz w:val="16"/>
                <w:szCs w:val="16"/>
              </w:rPr>
              <w:t xml:space="preserve"> 2009/125/EG</w:t>
            </w:r>
          </w:p>
          <w:p w14:paraId="3EC2EBC7" w14:textId="77777777" w:rsidR="003C26B7" w:rsidRPr="00857744" w:rsidRDefault="003C26B7" w:rsidP="00877F1D">
            <w:pPr>
              <w:spacing w:before="60" w:after="60"/>
              <w:rPr>
                <w:color w:val="auto"/>
                <w:sz w:val="16"/>
                <w:szCs w:val="16"/>
              </w:rPr>
            </w:pPr>
            <w:r w:rsidRPr="00857744">
              <w:rPr>
                <w:color w:val="auto"/>
                <w:sz w:val="16"/>
                <w:szCs w:val="16"/>
              </w:rPr>
              <w:t xml:space="preserve">Direktiv för ekodesign av energirelaterade produkter </w:t>
            </w:r>
            <w:r w:rsidRPr="00E35FAC">
              <w:rPr>
                <w:color w:val="auto"/>
                <w:sz w:val="14"/>
                <w:szCs w:val="14"/>
              </w:rPr>
              <w:t>(separat stående och komplementär till flera förordningar och direktiv)</w:t>
            </w:r>
          </w:p>
        </w:tc>
        <w:tc>
          <w:tcPr>
            <w:tcW w:w="454" w:type="dxa"/>
            <w:shd w:val="clear" w:color="auto" w:fill="FF9F9F"/>
            <w:vAlign w:val="center"/>
          </w:tcPr>
          <w:p w14:paraId="56DC1133"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86" w:type="dxa"/>
            <w:vMerge w:val="restart"/>
          </w:tcPr>
          <w:p w14:paraId="538CBE8C" w14:textId="77777777" w:rsidR="003C26B7" w:rsidRDefault="003C26B7" w:rsidP="00877F1D">
            <w:pPr>
              <w:spacing w:before="60" w:after="60"/>
              <w:rPr>
                <w:b/>
                <w:bCs/>
                <w:color w:val="auto"/>
                <w:sz w:val="20"/>
                <w:szCs w:val="20"/>
              </w:rPr>
            </w:pPr>
            <w:r>
              <w:rPr>
                <w:b/>
                <w:bCs/>
                <w:color w:val="auto"/>
                <w:sz w:val="20"/>
                <w:szCs w:val="20"/>
              </w:rPr>
              <w:t>Pannor och värmepumpar</w:t>
            </w:r>
          </w:p>
          <w:p w14:paraId="5976E5B6" w14:textId="77777777" w:rsidR="003C26B7" w:rsidRPr="00857744" w:rsidRDefault="003C26B7" w:rsidP="00877F1D">
            <w:pPr>
              <w:spacing w:before="60" w:after="60"/>
              <w:rPr>
                <w:b/>
                <w:bCs/>
                <w:color w:val="auto"/>
                <w:sz w:val="20"/>
                <w:szCs w:val="20"/>
              </w:rPr>
            </w:pPr>
            <w:r w:rsidRPr="00857744">
              <w:rPr>
                <w:b/>
                <w:bCs/>
                <w:color w:val="auto"/>
                <w:sz w:val="20"/>
                <w:szCs w:val="20"/>
              </w:rPr>
              <w:t>(EU) 813/2013</w:t>
            </w:r>
          </w:p>
          <w:p w14:paraId="415763B0" w14:textId="77777777" w:rsidR="003C26B7" w:rsidRPr="000C786C" w:rsidRDefault="003C26B7" w:rsidP="00877F1D">
            <w:pPr>
              <w:spacing w:before="60" w:after="60"/>
              <w:rPr>
                <w:rFonts w:cs="EUAlbertina"/>
                <w:color w:val="auto"/>
                <w:sz w:val="16"/>
                <w:szCs w:val="16"/>
              </w:rPr>
            </w:pPr>
            <w:r w:rsidRPr="00857744">
              <w:rPr>
                <w:rFonts w:cs="EUAlbertina"/>
                <w:color w:val="auto"/>
                <w:sz w:val="16"/>
                <w:szCs w:val="16"/>
              </w:rPr>
              <w:t>Förordning för vissa typer av pannor och värmepumpar</w:t>
            </w:r>
          </w:p>
        </w:tc>
      </w:tr>
      <w:tr w:rsidR="003C26B7" w:rsidRPr="00240D84" w14:paraId="5A6A7EB3" w14:textId="77777777" w:rsidTr="00877F1D">
        <w:trPr>
          <w:trHeight w:val="528"/>
        </w:trPr>
        <w:tc>
          <w:tcPr>
            <w:tcW w:w="454" w:type="dxa"/>
            <w:shd w:val="clear" w:color="auto" w:fill="95B3D7" w:themeFill="accent1" w:themeFillTint="99"/>
            <w:vAlign w:val="center"/>
          </w:tcPr>
          <w:p w14:paraId="7AB666E6" w14:textId="77777777" w:rsidR="003C26B7" w:rsidRPr="00240D84" w:rsidRDefault="003C26B7" w:rsidP="00877F1D">
            <w:pPr>
              <w:spacing w:before="60" w:after="60"/>
              <w:jc w:val="center"/>
              <w:rPr>
                <w:color w:val="00000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835" w:type="dxa"/>
            <w:vMerge/>
          </w:tcPr>
          <w:p w14:paraId="42968B14" w14:textId="77777777" w:rsidR="003C26B7" w:rsidRPr="00857744" w:rsidRDefault="003C26B7" w:rsidP="00877F1D">
            <w:pPr>
              <w:spacing w:before="60" w:after="60"/>
              <w:rPr>
                <w:color w:val="auto"/>
              </w:rPr>
            </w:pPr>
          </w:p>
        </w:tc>
        <w:tc>
          <w:tcPr>
            <w:tcW w:w="454" w:type="dxa"/>
            <w:shd w:val="clear" w:color="auto" w:fill="95B3D7" w:themeFill="accent1" w:themeFillTint="99"/>
            <w:vAlign w:val="center"/>
          </w:tcPr>
          <w:p w14:paraId="24624C1E"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35" w:type="dxa"/>
            <w:vMerge/>
          </w:tcPr>
          <w:p w14:paraId="6A0EEA2C" w14:textId="77777777" w:rsidR="003C26B7" w:rsidRPr="00857744" w:rsidRDefault="003C26B7" w:rsidP="00877F1D">
            <w:pPr>
              <w:spacing w:before="60" w:after="60"/>
              <w:rPr>
                <w:color w:val="auto"/>
              </w:rPr>
            </w:pPr>
          </w:p>
        </w:tc>
        <w:tc>
          <w:tcPr>
            <w:tcW w:w="454" w:type="dxa"/>
            <w:shd w:val="clear" w:color="auto" w:fill="95B3D7" w:themeFill="accent1" w:themeFillTint="99"/>
            <w:vAlign w:val="center"/>
          </w:tcPr>
          <w:p w14:paraId="593A7A91"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86" w:type="dxa"/>
            <w:vMerge/>
          </w:tcPr>
          <w:p w14:paraId="337CEBB0" w14:textId="77777777" w:rsidR="003C26B7" w:rsidRPr="00857744" w:rsidRDefault="003C26B7" w:rsidP="00877F1D">
            <w:pPr>
              <w:spacing w:before="60" w:after="60"/>
              <w:rPr>
                <w:color w:val="auto"/>
              </w:rPr>
            </w:pPr>
          </w:p>
        </w:tc>
      </w:tr>
      <w:tr w:rsidR="003C26B7" w:rsidRPr="00240D84" w14:paraId="5BB49C8B" w14:textId="77777777" w:rsidTr="00877F1D">
        <w:trPr>
          <w:trHeight w:val="438"/>
        </w:trPr>
        <w:tc>
          <w:tcPr>
            <w:tcW w:w="454" w:type="dxa"/>
            <w:shd w:val="clear" w:color="auto" w:fill="FF9F9F"/>
            <w:vAlign w:val="center"/>
          </w:tcPr>
          <w:p w14:paraId="428B88F8" w14:textId="77777777" w:rsidR="003C26B7" w:rsidRPr="00240D84" w:rsidRDefault="003C26B7" w:rsidP="00877F1D">
            <w:pPr>
              <w:spacing w:before="60" w:after="60"/>
              <w:jc w:val="center"/>
              <w:rPr>
                <w:color w:val="00000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835" w:type="dxa"/>
            <w:vMerge w:val="restart"/>
          </w:tcPr>
          <w:p w14:paraId="7E127A2A" w14:textId="77777777" w:rsidR="003C26B7" w:rsidRDefault="003C26B7" w:rsidP="00877F1D">
            <w:pPr>
              <w:spacing w:before="60" w:after="60"/>
              <w:rPr>
                <w:b/>
                <w:bCs/>
                <w:color w:val="auto"/>
                <w:sz w:val="20"/>
                <w:szCs w:val="20"/>
              </w:rPr>
            </w:pPr>
            <w:r>
              <w:rPr>
                <w:b/>
                <w:bCs/>
                <w:color w:val="auto"/>
                <w:sz w:val="20"/>
                <w:szCs w:val="20"/>
              </w:rPr>
              <w:t>Förbränningsanordningar</w:t>
            </w:r>
          </w:p>
          <w:p w14:paraId="25E5A8ED" w14:textId="77777777" w:rsidR="003C26B7" w:rsidRPr="00857744" w:rsidRDefault="003C26B7" w:rsidP="00877F1D">
            <w:pPr>
              <w:spacing w:before="60" w:after="60"/>
              <w:rPr>
                <w:b/>
                <w:bCs/>
                <w:color w:val="auto"/>
                <w:sz w:val="20"/>
                <w:szCs w:val="20"/>
              </w:rPr>
            </w:pPr>
            <w:r w:rsidRPr="00857744">
              <w:rPr>
                <w:b/>
                <w:bCs/>
                <w:color w:val="auto"/>
                <w:sz w:val="20"/>
                <w:szCs w:val="20"/>
              </w:rPr>
              <w:t>(EU) 2016/426</w:t>
            </w:r>
            <w:r>
              <w:rPr>
                <w:b/>
                <w:bCs/>
                <w:color w:val="auto"/>
                <w:sz w:val="20"/>
                <w:szCs w:val="20"/>
              </w:rPr>
              <w:t xml:space="preserve"> (GAR)</w:t>
            </w:r>
          </w:p>
          <w:p w14:paraId="4D7C95CB" w14:textId="2CC35BFE" w:rsidR="003C26B7" w:rsidRPr="000F5F7B" w:rsidRDefault="003C26B7" w:rsidP="00271EBC">
            <w:pPr>
              <w:spacing w:before="60" w:after="60"/>
              <w:rPr>
                <w:color w:val="auto"/>
                <w:sz w:val="14"/>
                <w:szCs w:val="14"/>
              </w:rPr>
            </w:pPr>
            <w:r w:rsidRPr="00857744">
              <w:rPr>
                <w:rFonts w:cs="EUAlbertina"/>
                <w:color w:val="auto"/>
                <w:sz w:val="16"/>
                <w:szCs w:val="16"/>
              </w:rPr>
              <w:t>Förordning för vissa anordningar för förbränning av gasformiga bränslen</w:t>
            </w:r>
            <w:r w:rsidR="00271EBC">
              <w:rPr>
                <w:rFonts w:cs="EUAlbertina"/>
                <w:color w:val="auto"/>
                <w:sz w:val="16"/>
                <w:szCs w:val="16"/>
              </w:rPr>
              <w:t>.</w:t>
            </w:r>
            <w:r w:rsidRPr="00857744">
              <w:rPr>
                <w:rFonts w:cs="EUAlbertina"/>
                <w:color w:val="auto"/>
                <w:sz w:val="16"/>
                <w:szCs w:val="16"/>
              </w:rPr>
              <w:t xml:space="preserve"> </w:t>
            </w:r>
            <w:r w:rsidRPr="000F5F7B">
              <w:rPr>
                <w:rFonts w:cs="EUAlbertina"/>
                <w:color w:val="auto"/>
                <w:sz w:val="14"/>
                <w:szCs w:val="14"/>
              </w:rPr>
              <w:t>(delvis kopplad till (EU) 2024/1781)</w:t>
            </w:r>
          </w:p>
        </w:tc>
        <w:tc>
          <w:tcPr>
            <w:tcW w:w="454" w:type="dxa"/>
            <w:shd w:val="clear" w:color="auto" w:fill="FF9F9F"/>
            <w:vAlign w:val="center"/>
          </w:tcPr>
          <w:p w14:paraId="3F8B6E14"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35" w:type="dxa"/>
            <w:vMerge w:val="restart"/>
          </w:tcPr>
          <w:p w14:paraId="630ACD3B" w14:textId="77777777" w:rsidR="003C26B7" w:rsidRPr="00857744" w:rsidRDefault="003C26B7" w:rsidP="00877F1D">
            <w:pPr>
              <w:spacing w:before="60" w:after="60"/>
              <w:rPr>
                <w:b/>
                <w:bCs/>
                <w:color w:val="auto"/>
                <w:sz w:val="20"/>
                <w:szCs w:val="20"/>
              </w:rPr>
            </w:pPr>
            <w:r>
              <w:rPr>
                <w:b/>
                <w:bCs/>
                <w:color w:val="auto"/>
                <w:sz w:val="20"/>
                <w:szCs w:val="20"/>
              </w:rPr>
              <w:t>Fritidsbåtsdirektivet (</w:t>
            </w:r>
            <w:r w:rsidRPr="00857744">
              <w:rPr>
                <w:b/>
                <w:bCs/>
                <w:color w:val="auto"/>
                <w:sz w:val="20"/>
                <w:szCs w:val="20"/>
              </w:rPr>
              <w:t>RCD</w:t>
            </w:r>
            <w:r>
              <w:rPr>
                <w:b/>
                <w:bCs/>
                <w:color w:val="auto"/>
                <w:sz w:val="20"/>
                <w:szCs w:val="20"/>
              </w:rPr>
              <w:t>)</w:t>
            </w:r>
            <w:r w:rsidRPr="00857744">
              <w:rPr>
                <w:b/>
                <w:bCs/>
                <w:color w:val="auto"/>
                <w:sz w:val="20"/>
                <w:szCs w:val="20"/>
              </w:rPr>
              <w:t xml:space="preserve"> </w:t>
            </w:r>
          </w:p>
          <w:p w14:paraId="307033B7" w14:textId="77777777" w:rsidR="003C26B7" w:rsidRPr="00857744" w:rsidRDefault="003C26B7" w:rsidP="00877F1D">
            <w:pPr>
              <w:spacing w:before="60" w:after="60"/>
              <w:rPr>
                <w:b/>
                <w:bCs/>
                <w:color w:val="auto"/>
                <w:sz w:val="20"/>
                <w:szCs w:val="20"/>
              </w:rPr>
            </w:pPr>
            <w:r w:rsidRPr="00857744">
              <w:rPr>
                <w:b/>
                <w:bCs/>
                <w:color w:val="auto"/>
                <w:sz w:val="20"/>
                <w:szCs w:val="20"/>
              </w:rPr>
              <w:t>2013/53/EU</w:t>
            </w:r>
          </w:p>
          <w:p w14:paraId="5B7CC0CE" w14:textId="77777777" w:rsidR="003C26B7" w:rsidRPr="00857744" w:rsidRDefault="003C26B7" w:rsidP="00877F1D">
            <w:pPr>
              <w:spacing w:before="60" w:after="60"/>
              <w:rPr>
                <w:color w:val="auto"/>
                <w:sz w:val="16"/>
                <w:szCs w:val="16"/>
              </w:rPr>
            </w:pPr>
            <w:r w:rsidRPr="00857744">
              <w:rPr>
                <w:color w:val="auto"/>
                <w:sz w:val="16"/>
                <w:szCs w:val="16"/>
              </w:rPr>
              <w:t>Direktiv för fritidsbåtar och vattenskotrar</w:t>
            </w:r>
          </w:p>
        </w:tc>
        <w:tc>
          <w:tcPr>
            <w:tcW w:w="454" w:type="dxa"/>
            <w:shd w:val="clear" w:color="auto" w:fill="FF9F9F"/>
            <w:vAlign w:val="center"/>
          </w:tcPr>
          <w:p w14:paraId="5BFD8A0F"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86" w:type="dxa"/>
            <w:vMerge w:val="restart"/>
          </w:tcPr>
          <w:p w14:paraId="28A63885" w14:textId="77777777" w:rsidR="003C26B7" w:rsidRPr="00857744" w:rsidRDefault="003C26B7" w:rsidP="00877F1D">
            <w:pPr>
              <w:spacing w:before="60" w:after="60"/>
              <w:rPr>
                <w:b/>
                <w:bCs/>
                <w:color w:val="auto"/>
                <w:sz w:val="20"/>
                <w:szCs w:val="20"/>
              </w:rPr>
            </w:pPr>
            <w:r w:rsidRPr="00857744">
              <w:rPr>
                <w:b/>
                <w:bCs/>
                <w:color w:val="auto"/>
                <w:sz w:val="20"/>
                <w:szCs w:val="20"/>
              </w:rPr>
              <w:t xml:space="preserve">UAV/UAS </w:t>
            </w:r>
          </w:p>
          <w:p w14:paraId="0BD2FC58" w14:textId="77777777" w:rsidR="003C26B7" w:rsidRPr="00857744" w:rsidRDefault="003C26B7" w:rsidP="00877F1D">
            <w:pPr>
              <w:spacing w:before="60" w:after="60"/>
              <w:rPr>
                <w:b/>
                <w:bCs/>
                <w:color w:val="auto"/>
                <w:sz w:val="20"/>
                <w:szCs w:val="20"/>
              </w:rPr>
            </w:pPr>
            <w:r w:rsidRPr="00857744">
              <w:rPr>
                <w:b/>
                <w:bCs/>
                <w:color w:val="auto"/>
                <w:sz w:val="20"/>
                <w:szCs w:val="20"/>
              </w:rPr>
              <w:t>(EU) 2019/945</w:t>
            </w:r>
          </w:p>
          <w:p w14:paraId="38276E06" w14:textId="77777777" w:rsidR="003C26B7" w:rsidRPr="00857744" w:rsidRDefault="003C26B7" w:rsidP="00877F1D">
            <w:pPr>
              <w:spacing w:before="60" w:after="60"/>
              <w:rPr>
                <w:color w:val="auto"/>
                <w:sz w:val="16"/>
                <w:szCs w:val="16"/>
              </w:rPr>
            </w:pPr>
            <w:r w:rsidRPr="00857744">
              <w:rPr>
                <w:color w:val="auto"/>
                <w:sz w:val="16"/>
                <w:szCs w:val="16"/>
              </w:rPr>
              <w:t>Förordning för UAV/UAS</w:t>
            </w:r>
          </w:p>
        </w:tc>
      </w:tr>
      <w:tr w:rsidR="003C26B7" w:rsidRPr="00240D84" w14:paraId="429CFCF6" w14:textId="77777777" w:rsidTr="00877F1D">
        <w:trPr>
          <w:trHeight w:val="532"/>
        </w:trPr>
        <w:tc>
          <w:tcPr>
            <w:tcW w:w="454" w:type="dxa"/>
            <w:shd w:val="clear" w:color="auto" w:fill="95B3D7" w:themeFill="accent1" w:themeFillTint="99"/>
            <w:vAlign w:val="center"/>
          </w:tcPr>
          <w:p w14:paraId="3AE65B76" w14:textId="77777777" w:rsidR="003C26B7" w:rsidRPr="00240D84" w:rsidRDefault="003C26B7" w:rsidP="00877F1D">
            <w:pPr>
              <w:spacing w:before="60" w:after="60"/>
              <w:jc w:val="center"/>
              <w:rPr>
                <w:color w:val="00000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835" w:type="dxa"/>
            <w:vMerge/>
          </w:tcPr>
          <w:p w14:paraId="324F84FA" w14:textId="77777777" w:rsidR="003C26B7" w:rsidRPr="00857744" w:rsidRDefault="003C26B7" w:rsidP="00877F1D">
            <w:pPr>
              <w:spacing w:before="60" w:after="60"/>
              <w:rPr>
                <w:color w:val="auto"/>
              </w:rPr>
            </w:pPr>
          </w:p>
        </w:tc>
        <w:tc>
          <w:tcPr>
            <w:tcW w:w="454" w:type="dxa"/>
            <w:shd w:val="clear" w:color="auto" w:fill="95B3D7" w:themeFill="accent1" w:themeFillTint="99"/>
            <w:vAlign w:val="center"/>
          </w:tcPr>
          <w:p w14:paraId="2FAD2CC2"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35" w:type="dxa"/>
            <w:vMerge/>
          </w:tcPr>
          <w:p w14:paraId="219AE253" w14:textId="77777777" w:rsidR="003C26B7" w:rsidRPr="00857744" w:rsidRDefault="003C26B7" w:rsidP="00877F1D">
            <w:pPr>
              <w:spacing w:before="60" w:after="60"/>
              <w:rPr>
                <w:color w:val="auto"/>
              </w:rPr>
            </w:pPr>
          </w:p>
        </w:tc>
        <w:tc>
          <w:tcPr>
            <w:tcW w:w="454" w:type="dxa"/>
            <w:shd w:val="clear" w:color="auto" w:fill="95B3D7" w:themeFill="accent1" w:themeFillTint="99"/>
            <w:vAlign w:val="center"/>
          </w:tcPr>
          <w:p w14:paraId="4DE94771"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86" w:type="dxa"/>
            <w:vMerge/>
          </w:tcPr>
          <w:p w14:paraId="0966AA39" w14:textId="77777777" w:rsidR="003C26B7" w:rsidRPr="00857744" w:rsidRDefault="003C26B7" w:rsidP="00877F1D">
            <w:pPr>
              <w:spacing w:before="60" w:after="60"/>
              <w:rPr>
                <w:color w:val="auto"/>
              </w:rPr>
            </w:pPr>
          </w:p>
        </w:tc>
      </w:tr>
      <w:tr w:rsidR="003C26B7" w:rsidRPr="00240D84" w14:paraId="046D99DC" w14:textId="77777777" w:rsidTr="00877F1D">
        <w:trPr>
          <w:trHeight w:val="403"/>
        </w:trPr>
        <w:tc>
          <w:tcPr>
            <w:tcW w:w="454" w:type="dxa"/>
            <w:shd w:val="clear" w:color="auto" w:fill="FF9F9F"/>
            <w:vAlign w:val="center"/>
          </w:tcPr>
          <w:p w14:paraId="1BA1424F" w14:textId="77777777" w:rsidR="003C26B7" w:rsidRPr="00240D84" w:rsidRDefault="003C26B7" w:rsidP="00877F1D">
            <w:pPr>
              <w:spacing w:before="60" w:after="60"/>
              <w:jc w:val="center"/>
              <w:rPr>
                <w:color w:val="00000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835" w:type="dxa"/>
            <w:vMerge w:val="restart"/>
          </w:tcPr>
          <w:p w14:paraId="14799B7B" w14:textId="77777777" w:rsidR="003C26B7" w:rsidRDefault="003C26B7" w:rsidP="00877F1D">
            <w:pPr>
              <w:spacing w:before="60" w:after="60"/>
              <w:rPr>
                <w:b/>
                <w:bCs/>
                <w:color w:val="auto"/>
                <w:sz w:val="20"/>
                <w:szCs w:val="20"/>
              </w:rPr>
            </w:pPr>
            <w:r>
              <w:rPr>
                <w:b/>
                <w:bCs/>
                <w:color w:val="auto"/>
                <w:sz w:val="20"/>
                <w:szCs w:val="20"/>
              </w:rPr>
              <w:t>Enkla tryckkärl</w:t>
            </w:r>
          </w:p>
          <w:p w14:paraId="184E7BCD" w14:textId="77777777" w:rsidR="003C26B7" w:rsidRPr="00857744" w:rsidRDefault="003C26B7" w:rsidP="00877F1D">
            <w:pPr>
              <w:spacing w:before="60" w:after="60"/>
              <w:rPr>
                <w:b/>
                <w:bCs/>
                <w:color w:val="auto"/>
                <w:sz w:val="20"/>
                <w:szCs w:val="20"/>
              </w:rPr>
            </w:pPr>
            <w:r w:rsidRPr="00857744">
              <w:rPr>
                <w:b/>
                <w:bCs/>
                <w:color w:val="auto"/>
                <w:sz w:val="20"/>
                <w:szCs w:val="20"/>
              </w:rPr>
              <w:t>2014/29/EU</w:t>
            </w:r>
            <w:r>
              <w:rPr>
                <w:b/>
                <w:bCs/>
                <w:color w:val="auto"/>
                <w:sz w:val="20"/>
                <w:szCs w:val="20"/>
              </w:rPr>
              <w:t xml:space="preserve"> (SPVD)</w:t>
            </w:r>
          </w:p>
          <w:p w14:paraId="3A9C678A" w14:textId="6E7C15CF" w:rsidR="003C26B7" w:rsidRPr="000F5F7B" w:rsidRDefault="003C26B7" w:rsidP="00271EBC">
            <w:pPr>
              <w:spacing w:before="60" w:after="60"/>
              <w:rPr>
                <w:color w:val="auto"/>
                <w:sz w:val="14"/>
                <w:szCs w:val="14"/>
              </w:rPr>
            </w:pPr>
            <w:r w:rsidRPr="00857744">
              <w:rPr>
                <w:color w:val="auto"/>
                <w:sz w:val="16"/>
                <w:szCs w:val="16"/>
              </w:rPr>
              <w:t>Direktiv för enkla tryckkärl</w:t>
            </w:r>
            <w:r w:rsidR="00271EBC">
              <w:rPr>
                <w:color w:val="auto"/>
                <w:sz w:val="16"/>
                <w:szCs w:val="16"/>
              </w:rPr>
              <w:t xml:space="preserve">.                      </w:t>
            </w:r>
            <w:r w:rsidRPr="000F5F7B">
              <w:rPr>
                <w:color w:val="auto"/>
                <w:sz w:val="14"/>
                <w:szCs w:val="14"/>
              </w:rPr>
              <w:t>(gäller ej gastuber som anges i EU-direktiv 2010/35/EU)</w:t>
            </w:r>
          </w:p>
        </w:tc>
        <w:tc>
          <w:tcPr>
            <w:tcW w:w="454" w:type="dxa"/>
            <w:shd w:val="clear" w:color="auto" w:fill="FF9F9F"/>
            <w:vAlign w:val="center"/>
          </w:tcPr>
          <w:p w14:paraId="1D3CF632"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35" w:type="dxa"/>
            <w:vMerge w:val="restart"/>
          </w:tcPr>
          <w:p w14:paraId="46BDA691" w14:textId="77777777" w:rsidR="003C26B7" w:rsidRPr="00857744" w:rsidRDefault="003C26B7" w:rsidP="00877F1D">
            <w:pPr>
              <w:spacing w:before="60" w:after="60"/>
              <w:rPr>
                <w:b/>
                <w:bCs/>
                <w:color w:val="auto"/>
                <w:sz w:val="20"/>
                <w:szCs w:val="20"/>
              </w:rPr>
            </w:pPr>
            <w:r w:rsidRPr="00857744">
              <w:rPr>
                <w:b/>
                <w:bCs/>
                <w:color w:val="auto"/>
                <w:sz w:val="20"/>
                <w:szCs w:val="20"/>
              </w:rPr>
              <w:t xml:space="preserve">PED </w:t>
            </w:r>
          </w:p>
          <w:p w14:paraId="74ABF0AC" w14:textId="77777777" w:rsidR="003C26B7" w:rsidRPr="00857744" w:rsidRDefault="003C26B7" w:rsidP="00877F1D">
            <w:pPr>
              <w:spacing w:before="60" w:after="60"/>
              <w:rPr>
                <w:b/>
                <w:bCs/>
                <w:color w:val="auto"/>
                <w:sz w:val="20"/>
                <w:szCs w:val="20"/>
              </w:rPr>
            </w:pPr>
            <w:r w:rsidRPr="00857744">
              <w:rPr>
                <w:b/>
                <w:bCs/>
                <w:color w:val="auto"/>
                <w:sz w:val="20"/>
                <w:szCs w:val="20"/>
              </w:rPr>
              <w:t>2014/68/EU</w:t>
            </w:r>
          </w:p>
          <w:p w14:paraId="033CFB30" w14:textId="77777777" w:rsidR="003C26B7" w:rsidRPr="00857744" w:rsidRDefault="003C26B7" w:rsidP="00877F1D">
            <w:pPr>
              <w:spacing w:before="60" w:after="60"/>
              <w:rPr>
                <w:color w:val="auto"/>
                <w:sz w:val="16"/>
                <w:szCs w:val="16"/>
              </w:rPr>
            </w:pPr>
            <w:r w:rsidRPr="00857744">
              <w:rPr>
                <w:color w:val="auto"/>
                <w:sz w:val="16"/>
                <w:szCs w:val="16"/>
              </w:rPr>
              <w:t>Direktiv för tryckbärande anordningar</w:t>
            </w:r>
          </w:p>
          <w:p w14:paraId="557D07EC" w14:textId="77777777" w:rsidR="003C26B7" w:rsidRPr="00857744" w:rsidRDefault="003C26B7" w:rsidP="00877F1D">
            <w:pPr>
              <w:spacing w:before="60" w:after="60"/>
              <w:rPr>
                <w:color w:val="auto"/>
                <w:sz w:val="16"/>
                <w:szCs w:val="16"/>
              </w:rPr>
            </w:pPr>
          </w:p>
        </w:tc>
        <w:tc>
          <w:tcPr>
            <w:tcW w:w="454" w:type="dxa"/>
            <w:shd w:val="clear" w:color="auto" w:fill="FF9F9F"/>
            <w:vAlign w:val="center"/>
          </w:tcPr>
          <w:p w14:paraId="38A5DE60"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86" w:type="dxa"/>
            <w:vMerge w:val="restart"/>
          </w:tcPr>
          <w:p w14:paraId="4E50DA19" w14:textId="77777777" w:rsidR="003C26B7" w:rsidRPr="00857744" w:rsidRDefault="003C26B7" w:rsidP="00877F1D">
            <w:pPr>
              <w:spacing w:before="60" w:after="60"/>
              <w:rPr>
                <w:b/>
                <w:bCs/>
                <w:color w:val="auto"/>
                <w:sz w:val="20"/>
                <w:szCs w:val="20"/>
              </w:rPr>
            </w:pPr>
            <w:r w:rsidRPr="00857744">
              <w:rPr>
                <w:b/>
                <w:bCs/>
                <w:color w:val="auto"/>
                <w:sz w:val="20"/>
                <w:szCs w:val="20"/>
              </w:rPr>
              <w:t xml:space="preserve">ATEX </w:t>
            </w:r>
          </w:p>
          <w:p w14:paraId="0ECBC707" w14:textId="77777777" w:rsidR="003C26B7" w:rsidRPr="00857744" w:rsidRDefault="003C26B7" w:rsidP="00877F1D">
            <w:pPr>
              <w:spacing w:before="60" w:after="60"/>
              <w:rPr>
                <w:b/>
                <w:bCs/>
                <w:color w:val="auto"/>
                <w:sz w:val="20"/>
                <w:szCs w:val="20"/>
              </w:rPr>
            </w:pPr>
            <w:r w:rsidRPr="00857744">
              <w:rPr>
                <w:b/>
                <w:bCs/>
                <w:color w:val="auto"/>
                <w:sz w:val="20"/>
                <w:szCs w:val="20"/>
              </w:rPr>
              <w:t>2014/34/EU</w:t>
            </w:r>
          </w:p>
          <w:p w14:paraId="3A9F1822" w14:textId="77777777" w:rsidR="003C26B7" w:rsidRPr="00857744" w:rsidRDefault="003C26B7" w:rsidP="00877F1D">
            <w:pPr>
              <w:spacing w:before="60" w:after="60"/>
              <w:rPr>
                <w:color w:val="auto"/>
                <w:sz w:val="16"/>
                <w:szCs w:val="16"/>
              </w:rPr>
            </w:pPr>
            <w:r w:rsidRPr="00857744">
              <w:rPr>
                <w:color w:val="auto"/>
                <w:sz w:val="16"/>
                <w:szCs w:val="16"/>
              </w:rPr>
              <w:t>Direktiv för utrustningar till potentiellt explosiva miljöer</w:t>
            </w:r>
          </w:p>
        </w:tc>
      </w:tr>
      <w:tr w:rsidR="003C26B7" w:rsidRPr="00240D84" w14:paraId="1B3BD88F" w14:textId="77777777" w:rsidTr="00877F1D">
        <w:trPr>
          <w:trHeight w:val="403"/>
        </w:trPr>
        <w:tc>
          <w:tcPr>
            <w:tcW w:w="454" w:type="dxa"/>
            <w:shd w:val="clear" w:color="auto" w:fill="95B3D7" w:themeFill="accent1" w:themeFillTint="99"/>
            <w:vAlign w:val="center"/>
          </w:tcPr>
          <w:p w14:paraId="7BB447AA" w14:textId="77777777" w:rsidR="003C26B7" w:rsidRPr="00240D84" w:rsidRDefault="003C26B7" w:rsidP="00877F1D">
            <w:pPr>
              <w:spacing w:before="60" w:after="60"/>
              <w:jc w:val="center"/>
              <w:rPr>
                <w:color w:val="00000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835" w:type="dxa"/>
            <w:vMerge/>
          </w:tcPr>
          <w:p w14:paraId="4E2E2E2E" w14:textId="77777777" w:rsidR="003C26B7" w:rsidRPr="00857744" w:rsidRDefault="003C26B7" w:rsidP="00877F1D">
            <w:pPr>
              <w:spacing w:before="60" w:after="60"/>
              <w:rPr>
                <w:color w:val="auto"/>
              </w:rPr>
            </w:pPr>
          </w:p>
        </w:tc>
        <w:tc>
          <w:tcPr>
            <w:tcW w:w="454" w:type="dxa"/>
            <w:shd w:val="clear" w:color="auto" w:fill="95B3D7" w:themeFill="accent1" w:themeFillTint="99"/>
            <w:vAlign w:val="center"/>
          </w:tcPr>
          <w:p w14:paraId="5CAE8A6D"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35" w:type="dxa"/>
            <w:vMerge/>
          </w:tcPr>
          <w:p w14:paraId="2F017122" w14:textId="77777777" w:rsidR="003C26B7" w:rsidRPr="00857744" w:rsidRDefault="003C26B7" w:rsidP="00877F1D">
            <w:pPr>
              <w:spacing w:before="60" w:after="60"/>
              <w:rPr>
                <w:color w:val="auto"/>
              </w:rPr>
            </w:pPr>
          </w:p>
        </w:tc>
        <w:tc>
          <w:tcPr>
            <w:tcW w:w="454" w:type="dxa"/>
            <w:shd w:val="clear" w:color="auto" w:fill="95B3D7"/>
            <w:vAlign w:val="center"/>
          </w:tcPr>
          <w:p w14:paraId="655DF0A7"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86" w:type="dxa"/>
            <w:vMerge/>
          </w:tcPr>
          <w:p w14:paraId="5FE6258F" w14:textId="77777777" w:rsidR="003C26B7" w:rsidRPr="00857744" w:rsidRDefault="003C26B7" w:rsidP="00877F1D">
            <w:pPr>
              <w:spacing w:before="60" w:after="60"/>
              <w:rPr>
                <w:color w:val="auto"/>
              </w:rPr>
            </w:pPr>
          </w:p>
        </w:tc>
      </w:tr>
      <w:tr w:rsidR="003C26B7" w:rsidRPr="00240D84" w14:paraId="5240E65B" w14:textId="77777777" w:rsidTr="00877F1D">
        <w:trPr>
          <w:trHeight w:val="403"/>
        </w:trPr>
        <w:tc>
          <w:tcPr>
            <w:tcW w:w="454" w:type="dxa"/>
            <w:shd w:val="clear" w:color="auto" w:fill="FF9F9F"/>
            <w:vAlign w:val="center"/>
          </w:tcPr>
          <w:p w14:paraId="61EFB838" w14:textId="77777777" w:rsidR="003C26B7" w:rsidRPr="00240D84" w:rsidRDefault="003C26B7" w:rsidP="00877F1D">
            <w:pPr>
              <w:spacing w:before="60" w:after="60"/>
              <w:jc w:val="center"/>
              <w:rPr>
                <w:color w:val="00000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835" w:type="dxa"/>
            <w:vMerge w:val="restart"/>
          </w:tcPr>
          <w:p w14:paraId="447B271E" w14:textId="77777777" w:rsidR="003C26B7" w:rsidRDefault="003C26B7" w:rsidP="00877F1D">
            <w:pPr>
              <w:spacing w:before="60" w:after="60"/>
              <w:rPr>
                <w:b/>
                <w:bCs/>
                <w:color w:val="auto"/>
                <w:sz w:val="22"/>
                <w:szCs w:val="22"/>
              </w:rPr>
            </w:pPr>
            <w:r>
              <w:rPr>
                <w:b/>
                <w:bCs/>
                <w:color w:val="auto"/>
                <w:sz w:val="22"/>
                <w:szCs w:val="22"/>
              </w:rPr>
              <w:t>Explosiva produkter</w:t>
            </w:r>
          </w:p>
          <w:p w14:paraId="43987D85" w14:textId="77777777" w:rsidR="003C26B7" w:rsidRPr="00857744" w:rsidRDefault="003C26B7" w:rsidP="00877F1D">
            <w:pPr>
              <w:spacing w:before="60" w:after="60"/>
              <w:rPr>
                <w:b/>
                <w:bCs/>
                <w:color w:val="auto"/>
                <w:sz w:val="22"/>
                <w:szCs w:val="22"/>
              </w:rPr>
            </w:pPr>
            <w:r w:rsidRPr="00857744">
              <w:rPr>
                <w:b/>
                <w:bCs/>
                <w:color w:val="auto"/>
                <w:sz w:val="22"/>
                <w:szCs w:val="22"/>
              </w:rPr>
              <w:t>2014/28/EU</w:t>
            </w:r>
          </w:p>
          <w:p w14:paraId="4C142611" w14:textId="77777777" w:rsidR="003C26B7" w:rsidRPr="00857744" w:rsidRDefault="003C26B7" w:rsidP="00877F1D">
            <w:pPr>
              <w:spacing w:before="60" w:after="60"/>
              <w:rPr>
                <w:color w:val="auto"/>
                <w:sz w:val="16"/>
                <w:szCs w:val="16"/>
              </w:rPr>
            </w:pPr>
            <w:r w:rsidRPr="00857744">
              <w:rPr>
                <w:color w:val="auto"/>
                <w:sz w:val="16"/>
                <w:szCs w:val="16"/>
              </w:rPr>
              <w:t>Direktiv för explosiva produkter för civilt bruk</w:t>
            </w:r>
          </w:p>
        </w:tc>
        <w:tc>
          <w:tcPr>
            <w:tcW w:w="454" w:type="dxa"/>
            <w:shd w:val="clear" w:color="auto" w:fill="FF9F9F"/>
            <w:vAlign w:val="center"/>
          </w:tcPr>
          <w:p w14:paraId="3C053058"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35" w:type="dxa"/>
            <w:vMerge w:val="restart"/>
          </w:tcPr>
          <w:p w14:paraId="2E1C7577" w14:textId="77777777" w:rsidR="003C26B7" w:rsidRPr="00857744" w:rsidRDefault="003C26B7" w:rsidP="00877F1D">
            <w:pPr>
              <w:spacing w:before="60" w:after="60"/>
              <w:rPr>
                <w:b/>
                <w:bCs/>
                <w:color w:val="auto"/>
                <w:sz w:val="22"/>
                <w:szCs w:val="22"/>
              </w:rPr>
            </w:pPr>
            <w:r w:rsidRPr="00857744">
              <w:rPr>
                <w:b/>
                <w:bCs/>
                <w:color w:val="auto"/>
                <w:sz w:val="22"/>
                <w:szCs w:val="22"/>
              </w:rPr>
              <w:t>Fyrverkerier</w:t>
            </w:r>
          </w:p>
          <w:p w14:paraId="14D31360" w14:textId="77777777" w:rsidR="003C26B7" w:rsidRPr="00857744" w:rsidRDefault="003C26B7" w:rsidP="00877F1D">
            <w:pPr>
              <w:spacing w:before="60" w:after="60"/>
              <w:rPr>
                <w:b/>
                <w:bCs/>
                <w:color w:val="auto"/>
                <w:sz w:val="20"/>
                <w:szCs w:val="20"/>
              </w:rPr>
            </w:pPr>
            <w:r w:rsidRPr="00857744">
              <w:rPr>
                <w:b/>
                <w:bCs/>
                <w:color w:val="auto"/>
                <w:sz w:val="20"/>
                <w:szCs w:val="20"/>
              </w:rPr>
              <w:t>2013/29/EU</w:t>
            </w:r>
          </w:p>
          <w:p w14:paraId="009B05BF" w14:textId="77777777" w:rsidR="003C26B7" w:rsidRPr="00857744" w:rsidRDefault="003C26B7" w:rsidP="00877F1D">
            <w:pPr>
              <w:spacing w:before="60" w:after="60"/>
              <w:rPr>
                <w:color w:val="auto"/>
                <w:sz w:val="16"/>
                <w:szCs w:val="16"/>
              </w:rPr>
            </w:pPr>
            <w:r w:rsidRPr="00857744">
              <w:rPr>
                <w:color w:val="auto"/>
                <w:sz w:val="16"/>
                <w:szCs w:val="16"/>
              </w:rPr>
              <w:t>Direktiv för pyrotekniska produkter</w:t>
            </w:r>
          </w:p>
        </w:tc>
        <w:tc>
          <w:tcPr>
            <w:tcW w:w="454" w:type="dxa"/>
            <w:shd w:val="clear" w:color="auto" w:fill="FF9F9F"/>
            <w:vAlign w:val="center"/>
          </w:tcPr>
          <w:p w14:paraId="563828E2"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86" w:type="dxa"/>
            <w:vMerge w:val="restart"/>
            <w:shd w:val="clear" w:color="auto" w:fill="FFFFFF" w:themeFill="background1"/>
            <w:vAlign w:val="center"/>
          </w:tcPr>
          <w:p w14:paraId="43853E4B" w14:textId="77777777" w:rsidR="003C26B7" w:rsidRPr="00857744" w:rsidRDefault="003C26B7" w:rsidP="00877F1D">
            <w:pPr>
              <w:spacing w:before="60" w:after="60"/>
              <w:rPr>
                <w:b/>
                <w:bCs/>
                <w:color w:val="auto"/>
                <w:sz w:val="20"/>
                <w:szCs w:val="20"/>
              </w:rPr>
            </w:pPr>
            <w:r w:rsidRPr="00857744">
              <w:rPr>
                <w:b/>
                <w:bCs/>
                <w:color w:val="auto"/>
                <w:sz w:val="20"/>
                <w:szCs w:val="20"/>
              </w:rPr>
              <w:t>AI</w:t>
            </w:r>
          </w:p>
          <w:p w14:paraId="69B3A088" w14:textId="77777777" w:rsidR="003C26B7" w:rsidRPr="00857744" w:rsidRDefault="003C26B7" w:rsidP="00877F1D">
            <w:pPr>
              <w:spacing w:before="60" w:after="60"/>
              <w:rPr>
                <w:b/>
                <w:bCs/>
                <w:color w:val="auto"/>
                <w:sz w:val="20"/>
                <w:szCs w:val="20"/>
              </w:rPr>
            </w:pPr>
            <w:r w:rsidRPr="00857744">
              <w:rPr>
                <w:b/>
                <w:bCs/>
                <w:color w:val="auto"/>
                <w:sz w:val="20"/>
                <w:szCs w:val="20"/>
              </w:rPr>
              <w:t>(EU) 2024/1689</w:t>
            </w:r>
          </w:p>
          <w:p w14:paraId="60E5281E" w14:textId="271CAE61" w:rsidR="003C26B7" w:rsidRPr="00E35FAC" w:rsidRDefault="003C26B7" w:rsidP="00271EBC">
            <w:pPr>
              <w:spacing w:before="60" w:after="60"/>
              <w:rPr>
                <w:color w:val="auto"/>
                <w:sz w:val="14"/>
                <w:szCs w:val="14"/>
              </w:rPr>
            </w:pPr>
            <w:r w:rsidRPr="00857744">
              <w:rPr>
                <w:color w:val="auto"/>
                <w:sz w:val="16"/>
                <w:szCs w:val="16"/>
              </w:rPr>
              <w:t>Förordning om artificiell intelligens.</w:t>
            </w:r>
            <w:r w:rsidR="00271EBC">
              <w:rPr>
                <w:color w:val="auto"/>
                <w:sz w:val="16"/>
                <w:szCs w:val="16"/>
              </w:rPr>
              <w:t xml:space="preserve">                    </w:t>
            </w:r>
            <w:r w:rsidRPr="00E35FAC">
              <w:rPr>
                <w:color w:val="auto"/>
                <w:sz w:val="14"/>
                <w:szCs w:val="14"/>
              </w:rPr>
              <w:t>(separat stående och komplementär till flera förordningar och direktiv)</w:t>
            </w:r>
          </w:p>
        </w:tc>
      </w:tr>
      <w:tr w:rsidR="003C26B7" w:rsidRPr="00240D84" w14:paraId="4300F4D9" w14:textId="77777777" w:rsidTr="00877F1D">
        <w:trPr>
          <w:trHeight w:val="403"/>
        </w:trPr>
        <w:tc>
          <w:tcPr>
            <w:tcW w:w="454" w:type="dxa"/>
            <w:shd w:val="clear" w:color="auto" w:fill="95B3D7" w:themeFill="accent1" w:themeFillTint="99"/>
            <w:vAlign w:val="center"/>
          </w:tcPr>
          <w:p w14:paraId="1ED21AA3" w14:textId="77777777" w:rsidR="003C26B7" w:rsidRPr="00240D84" w:rsidRDefault="003C26B7" w:rsidP="00877F1D">
            <w:pPr>
              <w:spacing w:before="60" w:after="60"/>
              <w:jc w:val="center"/>
              <w:rPr>
                <w:color w:val="00000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835" w:type="dxa"/>
            <w:vMerge/>
          </w:tcPr>
          <w:p w14:paraId="7D549011" w14:textId="77777777" w:rsidR="003C26B7" w:rsidRPr="00857744" w:rsidRDefault="003C26B7" w:rsidP="00877F1D">
            <w:pPr>
              <w:spacing w:before="60" w:after="60"/>
              <w:rPr>
                <w:color w:val="auto"/>
              </w:rPr>
            </w:pPr>
          </w:p>
        </w:tc>
        <w:tc>
          <w:tcPr>
            <w:tcW w:w="454" w:type="dxa"/>
            <w:shd w:val="clear" w:color="auto" w:fill="95B3D7" w:themeFill="accent1" w:themeFillTint="99"/>
            <w:vAlign w:val="center"/>
          </w:tcPr>
          <w:p w14:paraId="3027C680"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35" w:type="dxa"/>
            <w:vMerge/>
          </w:tcPr>
          <w:p w14:paraId="00F6ECC1" w14:textId="77777777" w:rsidR="003C26B7" w:rsidRPr="00857744" w:rsidRDefault="003C26B7" w:rsidP="00877F1D">
            <w:pPr>
              <w:spacing w:before="60" w:after="60"/>
              <w:rPr>
                <w:color w:val="auto"/>
              </w:rPr>
            </w:pPr>
          </w:p>
        </w:tc>
        <w:tc>
          <w:tcPr>
            <w:tcW w:w="454" w:type="dxa"/>
            <w:shd w:val="clear" w:color="auto" w:fill="95B3D7"/>
            <w:vAlign w:val="center"/>
          </w:tcPr>
          <w:p w14:paraId="1BE549D5"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86" w:type="dxa"/>
            <w:vMerge/>
            <w:shd w:val="clear" w:color="auto" w:fill="D9D9D9" w:themeFill="background1" w:themeFillShade="D9"/>
            <w:vAlign w:val="center"/>
          </w:tcPr>
          <w:p w14:paraId="464E402E" w14:textId="77777777" w:rsidR="003C26B7" w:rsidRPr="00857744" w:rsidRDefault="003C26B7" w:rsidP="00877F1D">
            <w:pPr>
              <w:spacing w:before="60" w:after="60"/>
              <w:jc w:val="center"/>
              <w:rPr>
                <w:i/>
                <w:iCs/>
                <w:color w:val="auto"/>
                <w:sz w:val="14"/>
                <w:szCs w:val="14"/>
              </w:rPr>
            </w:pPr>
          </w:p>
        </w:tc>
      </w:tr>
      <w:tr w:rsidR="003C26B7" w:rsidRPr="00240D84" w14:paraId="5B14D098" w14:textId="77777777" w:rsidTr="00877F1D">
        <w:trPr>
          <w:trHeight w:val="334"/>
        </w:trPr>
        <w:tc>
          <w:tcPr>
            <w:tcW w:w="454" w:type="dxa"/>
            <w:shd w:val="clear" w:color="auto" w:fill="FF9F9F"/>
            <w:vAlign w:val="center"/>
          </w:tcPr>
          <w:p w14:paraId="16BDF99C" w14:textId="77777777" w:rsidR="003C26B7" w:rsidRPr="00240D84" w:rsidRDefault="003C26B7" w:rsidP="00877F1D">
            <w:pPr>
              <w:spacing w:before="60" w:after="60"/>
              <w:jc w:val="center"/>
              <w:rPr>
                <w:color w:val="00000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835" w:type="dxa"/>
            <w:vMerge w:val="restart"/>
          </w:tcPr>
          <w:p w14:paraId="111D81CF" w14:textId="77777777" w:rsidR="003C26B7" w:rsidRPr="00857744" w:rsidRDefault="003C26B7" w:rsidP="00877F1D">
            <w:pPr>
              <w:spacing w:before="60" w:after="60"/>
              <w:rPr>
                <w:b/>
                <w:bCs/>
                <w:color w:val="auto"/>
                <w:sz w:val="20"/>
                <w:szCs w:val="20"/>
              </w:rPr>
            </w:pPr>
            <w:r w:rsidRPr="00857744">
              <w:rPr>
                <w:b/>
                <w:bCs/>
                <w:color w:val="auto"/>
                <w:sz w:val="20"/>
                <w:szCs w:val="20"/>
              </w:rPr>
              <w:t xml:space="preserve">Byggprodukter (CPR) </w:t>
            </w:r>
          </w:p>
          <w:p w14:paraId="34099527" w14:textId="77777777" w:rsidR="003C26B7" w:rsidRPr="00857744" w:rsidRDefault="003C26B7" w:rsidP="00877F1D">
            <w:pPr>
              <w:spacing w:before="60" w:after="60"/>
              <w:rPr>
                <w:b/>
                <w:bCs/>
                <w:color w:val="auto"/>
                <w:sz w:val="20"/>
                <w:szCs w:val="20"/>
              </w:rPr>
            </w:pPr>
            <w:r w:rsidRPr="00857744">
              <w:rPr>
                <w:b/>
                <w:bCs/>
                <w:color w:val="auto"/>
                <w:sz w:val="20"/>
                <w:szCs w:val="20"/>
              </w:rPr>
              <w:t>(EU) 305/2011</w:t>
            </w:r>
          </w:p>
          <w:p w14:paraId="6EABC06C" w14:textId="77777777" w:rsidR="003C26B7" w:rsidRPr="00857744" w:rsidRDefault="003C26B7" w:rsidP="00877F1D">
            <w:pPr>
              <w:spacing w:before="60" w:after="60"/>
              <w:rPr>
                <w:color w:val="auto"/>
              </w:rPr>
            </w:pPr>
            <w:r w:rsidRPr="00857744">
              <w:rPr>
                <w:color w:val="auto"/>
                <w:sz w:val="16"/>
                <w:szCs w:val="16"/>
              </w:rPr>
              <w:t>Förordning för byggprodukter</w:t>
            </w:r>
          </w:p>
        </w:tc>
        <w:tc>
          <w:tcPr>
            <w:tcW w:w="454" w:type="dxa"/>
            <w:shd w:val="clear" w:color="auto" w:fill="FF9F9F"/>
            <w:vAlign w:val="center"/>
          </w:tcPr>
          <w:p w14:paraId="4E01E578"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35" w:type="dxa"/>
            <w:vMerge w:val="restart"/>
          </w:tcPr>
          <w:p w14:paraId="39CD1EB6" w14:textId="77777777" w:rsidR="003C26B7" w:rsidRPr="00857744" w:rsidRDefault="003C26B7" w:rsidP="00877F1D">
            <w:pPr>
              <w:spacing w:before="60" w:after="60"/>
              <w:rPr>
                <w:b/>
                <w:bCs/>
                <w:color w:val="auto"/>
                <w:sz w:val="20"/>
                <w:szCs w:val="20"/>
              </w:rPr>
            </w:pPr>
            <w:r w:rsidRPr="00857744">
              <w:rPr>
                <w:b/>
                <w:bCs/>
                <w:color w:val="auto"/>
                <w:sz w:val="20"/>
                <w:szCs w:val="20"/>
              </w:rPr>
              <w:t xml:space="preserve">Hissdirektivet </w:t>
            </w:r>
            <w:r w:rsidRPr="00857744">
              <w:rPr>
                <w:b/>
                <w:bCs/>
                <w:color w:val="auto"/>
                <w:sz w:val="18"/>
                <w:szCs w:val="18"/>
              </w:rPr>
              <w:t>(</w:t>
            </w:r>
            <w:r w:rsidRPr="00857744">
              <w:rPr>
                <w:b/>
                <w:bCs/>
                <w:color w:val="auto"/>
                <w:sz w:val="20"/>
                <w:szCs w:val="20"/>
              </w:rPr>
              <w:t xml:space="preserve">LD) </w:t>
            </w:r>
          </w:p>
          <w:p w14:paraId="0D1FF819" w14:textId="77777777" w:rsidR="003C26B7" w:rsidRPr="00857744" w:rsidRDefault="003C26B7" w:rsidP="00877F1D">
            <w:pPr>
              <w:spacing w:before="60" w:after="60"/>
              <w:rPr>
                <w:b/>
                <w:bCs/>
                <w:color w:val="auto"/>
                <w:sz w:val="20"/>
                <w:szCs w:val="20"/>
              </w:rPr>
            </w:pPr>
            <w:r w:rsidRPr="00857744">
              <w:rPr>
                <w:b/>
                <w:bCs/>
                <w:color w:val="auto"/>
                <w:sz w:val="20"/>
                <w:szCs w:val="20"/>
              </w:rPr>
              <w:t>2014/33/EU</w:t>
            </w:r>
          </w:p>
          <w:p w14:paraId="1E7D919A" w14:textId="77777777" w:rsidR="003C26B7" w:rsidRPr="00857744" w:rsidRDefault="003C26B7" w:rsidP="00877F1D">
            <w:pPr>
              <w:spacing w:before="60" w:after="60"/>
              <w:rPr>
                <w:color w:val="auto"/>
                <w:sz w:val="16"/>
                <w:szCs w:val="16"/>
              </w:rPr>
            </w:pPr>
            <w:r w:rsidRPr="00857744">
              <w:rPr>
                <w:color w:val="auto"/>
                <w:sz w:val="16"/>
                <w:szCs w:val="16"/>
              </w:rPr>
              <w:t xml:space="preserve">Direktiv för vissa typer av hissar </w:t>
            </w:r>
          </w:p>
        </w:tc>
        <w:tc>
          <w:tcPr>
            <w:tcW w:w="454" w:type="dxa"/>
            <w:shd w:val="clear" w:color="auto" w:fill="FF9F9F"/>
            <w:vAlign w:val="center"/>
          </w:tcPr>
          <w:p w14:paraId="52479577" w14:textId="77777777" w:rsidR="003C26B7" w:rsidRPr="00857744" w:rsidRDefault="003C26B7" w:rsidP="00877F1D">
            <w:pPr>
              <w:spacing w:before="60" w:after="60"/>
              <w:jc w:val="center"/>
              <w:rPr>
                <w:color w:val="auto"/>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86" w:type="dxa"/>
            <w:vMerge w:val="restart"/>
          </w:tcPr>
          <w:p w14:paraId="1F3DCBE0" w14:textId="77777777" w:rsidR="003C26B7" w:rsidRPr="00857744" w:rsidRDefault="003C26B7" w:rsidP="00877F1D">
            <w:pPr>
              <w:spacing w:before="60" w:after="60"/>
              <w:rPr>
                <w:b/>
                <w:bCs/>
                <w:color w:val="auto"/>
                <w:sz w:val="20"/>
                <w:szCs w:val="20"/>
              </w:rPr>
            </w:pPr>
            <w:r w:rsidRPr="00857744">
              <w:rPr>
                <w:b/>
                <w:bCs/>
                <w:color w:val="auto"/>
                <w:sz w:val="20"/>
                <w:szCs w:val="20"/>
              </w:rPr>
              <w:t xml:space="preserve">Batteriförordning </w:t>
            </w:r>
          </w:p>
          <w:p w14:paraId="20C31B75" w14:textId="77777777" w:rsidR="003C26B7" w:rsidRPr="00857744" w:rsidRDefault="003C26B7" w:rsidP="00877F1D">
            <w:pPr>
              <w:spacing w:before="60" w:after="60"/>
              <w:rPr>
                <w:b/>
                <w:bCs/>
                <w:color w:val="auto"/>
                <w:sz w:val="20"/>
                <w:szCs w:val="20"/>
              </w:rPr>
            </w:pPr>
            <w:r w:rsidRPr="00857744">
              <w:rPr>
                <w:b/>
                <w:bCs/>
                <w:color w:val="auto"/>
                <w:sz w:val="20"/>
                <w:szCs w:val="20"/>
              </w:rPr>
              <w:t xml:space="preserve">(EU) </w:t>
            </w:r>
            <w:r>
              <w:rPr>
                <w:b/>
                <w:bCs/>
                <w:color w:val="auto"/>
                <w:sz w:val="20"/>
                <w:szCs w:val="20"/>
              </w:rPr>
              <w:t>2023</w:t>
            </w:r>
            <w:r w:rsidRPr="00857744">
              <w:rPr>
                <w:b/>
                <w:bCs/>
                <w:color w:val="auto"/>
                <w:sz w:val="20"/>
                <w:szCs w:val="20"/>
              </w:rPr>
              <w:t>/</w:t>
            </w:r>
            <w:r>
              <w:rPr>
                <w:b/>
                <w:bCs/>
                <w:color w:val="auto"/>
                <w:sz w:val="20"/>
                <w:szCs w:val="20"/>
              </w:rPr>
              <w:t>1542</w:t>
            </w:r>
          </w:p>
          <w:p w14:paraId="78010B20" w14:textId="77777777" w:rsidR="003C26B7" w:rsidRPr="00857744" w:rsidRDefault="003C26B7" w:rsidP="00877F1D">
            <w:pPr>
              <w:spacing w:before="60" w:after="60"/>
              <w:rPr>
                <w:color w:val="auto"/>
              </w:rPr>
            </w:pPr>
            <w:r w:rsidRPr="00857744">
              <w:rPr>
                <w:color w:val="auto"/>
                <w:sz w:val="16"/>
                <w:szCs w:val="16"/>
              </w:rPr>
              <w:t xml:space="preserve">Förordning </w:t>
            </w:r>
            <w:r>
              <w:rPr>
                <w:color w:val="auto"/>
                <w:sz w:val="16"/>
                <w:szCs w:val="16"/>
              </w:rPr>
              <w:t>för</w:t>
            </w:r>
            <w:r w:rsidRPr="00857744">
              <w:rPr>
                <w:color w:val="auto"/>
                <w:sz w:val="16"/>
                <w:szCs w:val="16"/>
              </w:rPr>
              <w:t xml:space="preserve"> batterier</w:t>
            </w:r>
            <w:r>
              <w:rPr>
                <w:color w:val="auto"/>
                <w:sz w:val="16"/>
                <w:szCs w:val="16"/>
              </w:rPr>
              <w:t xml:space="preserve"> och batteriavfall</w:t>
            </w:r>
          </w:p>
        </w:tc>
      </w:tr>
      <w:tr w:rsidR="003C26B7" w:rsidRPr="00240D84" w14:paraId="2EF61FD3" w14:textId="77777777" w:rsidTr="00877F1D">
        <w:trPr>
          <w:trHeight w:val="334"/>
        </w:trPr>
        <w:tc>
          <w:tcPr>
            <w:tcW w:w="454" w:type="dxa"/>
            <w:shd w:val="clear" w:color="auto" w:fill="95B3D7" w:themeFill="accent1" w:themeFillTint="99"/>
            <w:vAlign w:val="center"/>
          </w:tcPr>
          <w:p w14:paraId="48934EBB" w14:textId="77777777" w:rsidR="003C26B7" w:rsidRPr="00240D84" w:rsidRDefault="003C26B7" w:rsidP="00877F1D">
            <w:pPr>
              <w:spacing w:before="60" w:after="60"/>
              <w:jc w:val="center"/>
              <w:rPr>
                <w:color w:val="00000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835" w:type="dxa"/>
            <w:vMerge/>
          </w:tcPr>
          <w:p w14:paraId="56402AE8" w14:textId="77777777" w:rsidR="003C26B7" w:rsidRPr="00240D84" w:rsidRDefault="003C26B7" w:rsidP="00877F1D">
            <w:pPr>
              <w:spacing w:before="60" w:after="60"/>
              <w:rPr>
                <w:color w:val="000000"/>
              </w:rPr>
            </w:pPr>
          </w:p>
        </w:tc>
        <w:tc>
          <w:tcPr>
            <w:tcW w:w="454" w:type="dxa"/>
            <w:shd w:val="clear" w:color="auto" w:fill="95B3D7" w:themeFill="accent1" w:themeFillTint="99"/>
            <w:vAlign w:val="center"/>
          </w:tcPr>
          <w:p w14:paraId="76BAF15A" w14:textId="77777777" w:rsidR="003C26B7" w:rsidRPr="00240D84" w:rsidRDefault="003C26B7" w:rsidP="00877F1D">
            <w:pPr>
              <w:spacing w:before="60" w:after="60"/>
              <w:jc w:val="center"/>
              <w:rPr>
                <w:color w:val="00000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835" w:type="dxa"/>
            <w:vMerge/>
          </w:tcPr>
          <w:p w14:paraId="7CC9F92F" w14:textId="77777777" w:rsidR="003C26B7" w:rsidRPr="00240D84" w:rsidRDefault="003C26B7" w:rsidP="00877F1D">
            <w:pPr>
              <w:spacing w:before="60" w:after="60"/>
              <w:rPr>
                <w:color w:val="000000"/>
              </w:rPr>
            </w:pPr>
          </w:p>
        </w:tc>
        <w:tc>
          <w:tcPr>
            <w:tcW w:w="454" w:type="dxa"/>
            <w:shd w:val="clear" w:color="auto" w:fill="95B3D7" w:themeFill="accent1" w:themeFillTint="99"/>
            <w:vAlign w:val="center"/>
          </w:tcPr>
          <w:p w14:paraId="6B698B10" w14:textId="77777777" w:rsidR="003C26B7" w:rsidRPr="00240D84" w:rsidRDefault="003C26B7" w:rsidP="00877F1D">
            <w:pPr>
              <w:spacing w:before="60" w:after="60"/>
              <w:jc w:val="center"/>
              <w:rPr>
                <w:color w:val="00000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886" w:type="dxa"/>
            <w:vMerge/>
          </w:tcPr>
          <w:p w14:paraId="4B08E2EB" w14:textId="77777777" w:rsidR="003C26B7" w:rsidRPr="00240D84" w:rsidRDefault="003C26B7" w:rsidP="00877F1D">
            <w:pPr>
              <w:spacing w:before="60" w:after="60"/>
              <w:rPr>
                <w:color w:val="000000"/>
              </w:rPr>
            </w:pPr>
          </w:p>
        </w:tc>
      </w:tr>
      <w:tr w:rsidR="003C26B7" w:rsidRPr="00240D84" w14:paraId="46326D0D" w14:textId="77777777" w:rsidTr="00271EBC">
        <w:trPr>
          <w:trHeight w:val="334"/>
        </w:trPr>
        <w:tc>
          <w:tcPr>
            <w:tcW w:w="454" w:type="dxa"/>
            <w:shd w:val="clear" w:color="auto" w:fill="FF9F9F"/>
            <w:vAlign w:val="center"/>
          </w:tcPr>
          <w:p w14:paraId="332F9BF3" w14:textId="77777777" w:rsidR="003C26B7" w:rsidRPr="00111DA3" w:rsidRDefault="003C26B7" w:rsidP="00877F1D">
            <w:pPr>
              <w:spacing w:before="60" w:after="60"/>
              <w:jc w:val="center"/>
              <w:rPr>
                <w:rFonts w:ascii="Arial" w:hAnsi="Arial" w:cs="Arial"/>
                <w:sz w:val="20"/>
                <w:szCs w:val="2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835" w:type="dxa"/>
            <w:vMerge w:val="restart"/>
          </w:tcPr>
          <w:p w14:paraId="447E78E4" w14:textId="77777777" w:rsidR="003C26B7" w:rsidRPr="00C36E6B" w:rsidRDefault="003C26B7" w:rsidP="00877F1D">
            <w:pPr>
              <w:spacing w:before="60" w:after="60"/>
              <w:rPr>
                <w:b/>
                <w:bCs/>
                <w:color w:val="auto"/>
                <w:sz w:val="20"/>
                <w:szCs w:val="20"/>
                <w:lang w:val="fr-FR"/>
              </w:rPr>
            </w:pPr>
            <w:r w:rsidRPr="00C36E6B">
              <w:rPr>
                <w:b/>
                <w:bCs/>
                <w:color w:val="auto"/>
                <w:sz w:val="20"/>
                <w:szCs w:val="20"/>
                <w:lang w:val="fr-FR"/>
              </w:rPr>
              <w:t xml:space="preserve">Cyber </w:t>
            </w:r>
            <w:proofErr w:type="spellStart"/>
            <w:r w:rsidRPr="00C36E6B">
              <w:rPr>
                <w:b/>
                <w:bCs/>
                <w:color w:val="auto"/>
                <w:sz w:val="20"/>
                <w:szCs w:val="20"/>
                <w:lang w:val="fr-FR"/>
              </w:rPr>
              <w:t>Resilience</w:t>
            </w:r>
            <w:proofErr w:type="spellEnd"/>
            <w:r w:rsidRPr="00C36E6B">
              <w:rPr>
                <w:b/>
                <w:bCs/>
                <w:color w:val="auto"/>
                <w:sz w:val="20"/>
                <w:szCs w:val="20"/>
                <w:lang w:val="fr-FR"/>
              </w:rPr>
              <w:t xml:space="preserve"> </w:t>
            </w:r>
            <w:proofErr w:type="spellStart"/>
            <w:r w:rsidRPr="00C36E6B">
              <w:rPr>
                <w:b/>
                <w:bCs/>
                <w:color w:val="auto"/>
                <w:sz w:val="20"/>
                <w:szCs w:val="20"/>
                <w:lang w:val="fr-FR"/>
              </w:rPr>
              <w:t>Act</w:t>
            </w:r>
            <w:proofErr w:type="spellEnd"/>
            <w:r w:rsidRPr="00C36E6B">
              <w:rPr>
                <w:b/>
                <w:bCs/>
                <w:color w:val="auto"/>
                <w:sz w:val="20"/>
                <w:szCs w:val="20"/>
                <w:lang w:val="fr-FR"/>
              </w:rPr>
              <w:t xml:space="preserve"> (CRA)</w:t>
            </w:r>
          </w:p>
          <w:p w14:paraId="42F0A4D6" w14:textId="77777777" w:rsidR="003C26B7" w:rsidRPr="00C36E6B" w:rsidRDefault="003C26B7" w:rsidP="00877F1D">
            <w:pPr>
              <w:spacing w:before="60" w:after="60"/>
              <w:rPr>
                <w:b/>
                <w:bCs/>
                <w:color w:val="auto"/>
                <w:sz w:val="20"/>
                <w:szCs w:val="20"/>
                <w:lang w:val="fr-FR"/>
              </w:rPr>
            </w:pPr>
            <w:r w:rsidRPr="00C36E6B">
              <w:rPr>
                <w:b/>
                <w:bCs/>
                <w:color w:val="auto"/>
                <w:sz w:val="20"/>
                <w:szCs w:val="20"/>
                <w:lang w:val="fr-FR"/>
              </w:rPr>
              <w:t>(EU) 2024/2847</w:t>
            </w:r>
          </w:p>
          <w:p w14:paraId="36F9E438" w14:textId="39B06058" w:rsidR="003C26B7" w:rsidRPr="00E35FAC" w:rsidRDefault="003C26B7" w:rsidP="00271EBC">
            <w:pPr>
              <w:spacing w:before="60" w:after="60"/>
              <w:rPr>
                <w:color w:val="auto"/>
                <w:sz w:val="14"/>
                <w:szCs w:val="14"/>
              </w:rPr>
            </w:pPr>
            <w:r w:rsidRPr="00C36E6B">
              <w:rPr>
                <w:color w:val="auto"/>
                <w:sz w:val="16"/>
                <w:szCs w:val="16"/>
              </w:rPr>
              <w:t>Cyberresiliensförordningen</w:t>
            </w:r>
            <w:r w:rsidR="00271EBC">
              <w:rPr>
                <w:color w:val="auto"/>
                <w:sz w:val="16"/>
                <w:szCs w:val="16"/>
              </w:rPr>
              <w:t xml:space="preserve">              </w:t>
            </w:r>
            <w:r w:rsidRPr="00E35FAC">
              <w:rPr>
                <w:color w:val="auto"/>
                <w:sz w:val="14"/>
                <w:szCs w:val="14"/>
              </w:rPr>
              <w:t>(separat stående och komplementär till flera förordningar och direktiv)</w:t>
            </w:r>
          </w:p>
        </w:tc>
        <w:tc>
          <w:tcPr>
            <w:tcW w:w="454" w:type="dxa"/>
            <w:shd w:val="clear" w:color="auto" w:fill="FF9F9F"/>
            <w:vAlign w:val="center"/>
          </w:tcPr>
          <w:p w14:paraId="2BB5090B" w14:textId="77777777" w:rsidR="003C26B7" w:rsidRPr="00111DA3" w:rsidRDefault="003C26B7" w:rsidP="00877F1D">
            <w:pPr>
              <w:spacing w:before="60" w:after="60"/>
              <w:jc w:val="center"/>
              <w:rPr>
                <w:rFonts w:ascii="Arial" w:hAnsi="Arial" w:cs="Arial"/>
                <w:sz w:val="20"/>
                <w:szCs w:val="20"/>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35" w:type="dxa"/>
            <w:vMerge w:val="restart"/>
          </w:tcPr>
          <w:p w14:paraId="66AE828C" w14:textId="77777777" w:rsidR="00271EBC" w:rsidRPr="00857744" w:rsidRDefault="00271EBC" w:rsidP="00271EBC">
            <w:pPr>
              <w:spacing w:before="60" w:after="60"/>
              <w:rPr>
                <w:b/>
                <w:bCs/>
                <w:color w:val="auto"/>
                <w:sz w:val="20"/>
                <w:szCs w:val="20"/>
              </w:rPr>
            </w:pPr>
            <w:r>
              <w:rPr>
                <w:b/>
                <w:bCs/>
                <w:color w:val="auto"/>
                <w:sz w:val="20"/>
                <w:szCs w:val="20"/>
              </w:rPr>
              <w:t xml:space="preserve">Transportabel </w:t>
            </w:r>
            <w:r w:rsidRPr="00857744">
              <w:rPr>
                <w:b/>
                <w:bCs/>
                <w:color w:val="auto"/>
                <w:sz w:val="20"/>
                <w:szCs w:val="20"/>
              </w:rPr>
              <w:t xml:space="preserve">PED </w:t>
            </w:r>
            <w:r>
              <w:rPr>
                <w:b/>
                <w:bCs/>
                <w:color w:val="auto"/>
                <w:sz w:val="20"/>
                <w:szCs w:val="20"/>
              </w:rPr>
              <w:t>(TPED)</w:t>
            </w:r>
          </w:p>
          <w:p w14:paraId="4FD314EB" w14:textId="77777777" w:rsidR="00271EBC" w:rsidRPr="00857744" w:rsidRDefault="00271EBC" w:rsidP="00271EBC">
            <w:pPr>
              <w:spacing w:before="60" w:after="60"/>
              <w:rPr>
                <w:b/>
                <w:bCs/>
                <w:color w:val="auto"/>
                <w:sz w:val="20"/>
                <w:szCs w:val="20"/>
              </w:rPr>
            </w:pPr>
            <w:r w:rsidRPr="00857744">
              <w:rPr>
                <w:b/>
                <w:bCs/>
                <w:color w:val="auto"/>
                <w:sz w:val="20"/>
                <w:szCs w:val="20"/>
              </w:rPr>
              <w:t>201</w:t>
            </w:r>
            <w:r>
              <w:rPr>
                <w:b/>
                <w:bCs/>
                <w:color w:val="auto"/>
                <w:sz w:val="20"/>
                <w:szCs w:val="20"/>
              </w:rPr>
              <w:t>0</w:t>
            </w:r>
            <w:r w:rsidRPr="00857744">
              <w:rPr>
                <w:b/>
                <w:bCs/>
                <w:color w:val="auto"/>
                <w:sz w:val="20"/>
                <w:szCs w:val="20"/>
              </w:rPr>
              <w:t>/</w:t>
            </w:r>
            <w:r>
              <w:rPr>
                <w:b/>
                <w:bCs/>
                <w:color w:val="auto"/>
                <w:sz w:val="20"/>
                <w:szCs w:val="20"/>
              </w:rPr>
              <w:t>35</w:t>
            </w:r>
            <w:r w:rsidRPr="00857744">
              <w:rPr>
                <w:b/>
                <w:bCs/>
                <w:color w:val="auto"/>
                <w:sz w:val="20"/>
                <w:szCs w:val="20"/>
              </w:rPr>
              <w:t>/EU</w:t>
            </w:r>
          </w:p>
          <w:p w14:paraId="5B28B686" w14:textId="6FD64FF6" w:rsidR="003C26B7" w:rsidRPr="00240D84" w:rsidRDefault="00271EBC" w:rsidP="00271EBC">
            <w:pPr>
              <w:spacing w:before="60" w:after="60"/>
              <w:rPr>
                <w:color w:val="000000"/>
              </w:rPr>
            </w:pPr>
            <w:proofErr w:type="spellStart"/>
            <w:r w:rsidRPr="00063980">
              <w:rPr>
                <w:color w:val="auto"/>
                <w:sz w:val="16"/>
                <w:szCs w:val="16"/>
              </w:rPr>
              <w:t>EU-Direktiv</w:t>
            </w:r>
            <w:proofErr w:type="spellEnd"/>
            <w:r w:rsidRPr="00063980">
              <w:rPr>
                <w:color w:val="auto"/>
                <w:sz w:val="16"/>
                <w:szCs w:val="16"/>
              </w:rPr>
              <w:t xml:space="preserve"> för </w:t>
            </w:r>
            <w:r>
              <w:rPr>
                <w:color w:val="auto"/>
                <w:sz w:val="16"/>
                <w:szCs w:val="16"/>
              </w:rPr>
              <w:t xml:space="preserve">transportabla </w:t>
            </w:r>
            <w:r w:rsidRPr="00063980">
              <w:rPr>
                <w:color w:val="auto"/>
                <w:sz w:val="16"/>
                <w:szCs w:val="16"/>
              </w:rPr>
              <w:t>tryckbärande anordningar</w:t>
            </w:r>
            <w:r>
              <w:rPr>
                <w:color w:val="auto"/>
                <w:sz w:val="16"/>
                <w:szCs w:val="16"/>
              </w:rPr>
              <w:t xml:space="preserve"> (pi-märke)</w:t>
            </w:r>
          </w:p>
        </w:tc>
        <w:tc>
          <w:tcPr>
            <w:tcW w:w="454" w:type="dxa"/>
            <w:shd w:val="clear" w:color="auto" w:fill="FF9F9F"/>
            <w:vAlign w:val="center"/>
          </w:tcPr>
          <w:p w14:paraId="43EF101E" w14:textId="77777777" w:rsidR="003C26B7" w:rsidRPr="00111DA3" w:rsidRDefault="003C26B7" w:rsidP="00877F1D">
            <w:pPr>
              <w:spacing w:before="60" w:after="60"/>
              <w:jc w:val="center"/>
              <w:rPr>
                <w:rFonts w:ascii="Arial" w:hAnsi="Arial" w:cs="Arial"/>
                <w:sz w:val="20"/>
                <w:szCs w:val="20"/>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86" w:type="dxa"/>
            <w:vMerge w:val="restart"/>
            <w:vAlign w:val="center"/>
          </w:tcPr>
          <w:p w14:paraId="454A15C8" w14:textId="77777777" w:rsidR="003C26B7" w:rsidRPr="00240D84" w:rsidRDefault="003C26B7" w:rsidP="00877F1D">
            <w:pPr>
              <w:spacing w:before="60" w:after="60"/>
              <w:jc w:val="center"/>
              <w:rPr>
                <w:color w:val="000000"/>
              </w:rPr>
            </w:pPr>
            <w:r w:rsidRPr="00C36E6B">
              <w:rPr>
                <w:color w:val="auto"/>
                <w:sz w:val="16"/>
                <w:szCs w:val="16"/>
              </w:rPr>
              <w:t>Tom</w:t>
            </w:r>
          </w:p>
        </w:tc>
      </w:tr>
      <w:tr w:rsidR="003C26B7" w:rsidRPr="00240D84" w14:paraId="0CF3C071" w14:textId="77777777" w:rsidTr="00877F1D">
        <w:trPr>
          <w:trHeight w:val="578"/>
        </w:trPr>
        <w:tc>
          <w:tcPr>
            <w:tcW w:w="454" w:type="dxa"/>
            <w:shd w:val="clear" w:color="auto" w:fill="95B3D7" w:themeFill="accent1" w:themeFillTint="99"/>
            <w:vAlign w:val="center"/>
          </w:tcPr>
          <w:p w14:paraId="178E6BEF" w14:textId="77777777" w:rsidR="003C26B7" w:rsidRPr="00111DA3" w:rsidRDefault="003C26B7" w:rsidP="00877F1D">
            <w:pPr>
              <w:spacing w:before="60" w:after="60"/>
              <w:jc w:val="center"/>
              <w:rPr>
                <w:rFonts w:ascii="Arial" w:hAnsi="Arial" w:cs="Arial"/>
                <w:sz w:val="20"/>
                <w:szCs w:val="20"/>
              </w:rPr>
            </w:pPr>
            <w:r w:rsidRPr="00111DA3">
              <w:rPr>
                <w:rFonts w:ascii="Arial" w:hAnsi="Arial" w:cs="Arial"/>
                <w:sz w:val="20"/>
                <w:szCs w:val="20"/>
              </w:rPr>
              <w:fldChar w:fldCharType="begin">
                <w:ffData>
                  <w:name w:val="Kryss1"/>
                  <w:enabled/>
                  <w:calcOnExit w:val="0"/>
                  <w:checkBox>
                    <w:sizeAuto/>
                    <w:default w:val="0"/>
                  </w:checkBox>
                </w:ffData>
              </w:fldChar>
            </w:r>
            <w:r w:rsidRPr="00111DA3">
              <w:rPr>
                <w:rFonts w:ascii="Arial" w:hAnsi="Arial" w:cs="Arial"/>
                <w:sz w:val="20"/>
                <w:szCs w:val="20"/>
              </w:rPr>
              <w:instrText xml:space="preserve"> FORMCHECKBOX </w:instrText>
            </w:r>
            <w:r w:rsidR="00C63AF4">
              <w:rPr>
                <w:rFonts w:ascii="Arial" w:hAnsi="Arial" w:cs="Arial"/>
                <w:sz w:val="20"/>
                <w:szCs w:val="20"/>
              </w:rPr>
            </w:r>
            <w:r w:rsidR="00C63AF4">
              <w:rPr>
                <w:rFonts w:ascii="Arial" w:hAnsi="Arial" w:cs="Arial"/>
                <w:sz w:val="20"/>
                <w:szCs w:val="20"/>
              </w:rPr>
              <w:fldChar w:fldCharType="separate"/>
            </w:r>
            <w:r w:rsidRPr="00111DA3">
              <w:rPr>
                <w:rFonts w:ascii="Arial" w:hAnsi="Arial" w:cs="Arial"/>
                <w:sz w:val="20"/>
                <w:szCs w:val="20"/>
              </w:rPr>
              <w:fldChar w:fldCharType="end"/>
            </w:r>
          </w:p>
        </w:tc>
        <w:tc>
          <w:tcPr>
            <w:tcW w:w="2835" w:type="dxa"/>
            <w:vMerge/>
          </w:tcPr>
          <w:p w14:paraId="4DCF6BFE" w14:textId="77777777" w:rsidR="003C26B7" w:rsidRPr="00857744" w:rsidRDefault="003C26B7" w:rsidP="00877F1D">
            <w:pPr>
              <w:spacing w:before="60" w:after="60"/>
              <w:rPr>
                <w:b/>
                <w:bCs/>
                <w:color w:val="auto"/>
                <w:sz w:val="20"/>
                <w:szCs w:val="20"/>
              </w:rPr>
            </w:pPr>
          </w:p>
        </w:tc>
        <w:tc>
          <w:tcPr>
            <w:tcW w:w="454" w:type="dxa"/>
            <w:shd w:val="clear" w:color="auto" w:fill="95B3D7" w:themeFill="accent1" w:themeFillTint="99"/>
            <w:vAlign w:val="center"/>
          </w:tcPr>
          <w:p w14:paraId="296EC3A5" w14:textId="77777777" w:rsidR="003C26B7" w:rsidRPr="00857744" w:rsidRDefault="003C26B7" w:rsidP="00877F1D">
            <w:pPr>
              <w:spacing w:before="60" w:after="60"/>
              <w:jc w:val="center"/>
              <w:rPr>
                <w:rFonts w:ascii="Arial" w:hAnsi="Arial" w:cs="Arial"/>
                <w:color w:val="auto"/>
                <w:sz w:val="20"/>
                <w:szCs w:val="20"/>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35" w:type="dxa"/>
            <w:vMerge/>
          </w:tcPr>
          <w:p w14:paraId="195458A7" w14:textId="77777777" w:rsidR="003C26B7" w:rsidRPr="00857744" w:rsidRDefault="003C26B7" w:rsidP="00877F1D">
            <w:pPr>
              <w:spacing w:before="60" w:after="60"/>
              <w:rPr>
                <w:b/>
                <w:bCs/>
                <w:color w:val="auto"/>
                <w:sz w:val="20"/>
                <w:szCs w:val="20"/>
              </w:rPr>
            </w:pPr>
          </w:p>
        </w:tc>
        <w:tc>
          <w:tcPr>
            <w:tcW w:w="454" w:type="dxa"/>
            <w:shd w:val="clear" w:color="auto" w:fill="95B3D7" w:themeFill="accent1" w:themeFillTint="99"/>
            <w:vAlign w:val="center"/>
          </w:tcPr>
          <w:p w14:paraId="53D9ABA0" w14:textId="77777777" w:rsidR="003C26B7" w:rsidRPr="00857744" w:rsidRDefault="003C26B7" w:rsidP="00877F1D">
            <w:pPr>
              <w:spacing w:before="60" w:after="60"/>
              <w:jc w:val="center"/>
              <w:rPr>
                <w:rFonts w:ascii="Arial" w:hAnsi="Arial" w:cs="Arial"/>
                <w:color w:val="auto"/>
                <w:sz w:val="20"/>
                <w:szCs w:val="20"/>
              </w:rPr>
            </w:pPr>
            <w:r w:rsidRPr="00857744">
              <w:rPr>
                <w:rFonts w:ascii="Arial" w:hAnsi="Arial" w:cs="Arial"/>
                <w:color w:val="auto"/>
                <w:sz w:val="20"/>
                <w:szCs w:val="20"/>
              </w:rPr>
              <w:fldChar w:fldCharType="begin">
                <w:ffData>
                  <w:name w:val="Kryss1"/>
                  <w:enabled/>
                  <w:calcOnExit w:val="0"/>
                  <w:checkBox>
                    <w:sizeAuto/>
                    <w:default w:val="0"/>
                  </w:checkBox>
                </w:ffData>
              </w:fldChar>
            </w:r>
            <w:r w:rsidRPr="00857744">
              <w:rPr>
                <w:rFonts w:ascii="Arial" w:hAnsi="Arial" w:cs="Arial"/>
                <w:color w:val="auto"/>
                <w:sz w:val="20"/>
                <w:szCs w:val="20"/>
              </w:rPr>
              <w:instrText xml:space="preserve"> FORMCHECKBOX </w:instrText>
            </w:r>
            <w:r w:rsidR="00C63AF4">
              <w:rPr>
                <w:rFonts w:ascii="Arial" w:hAnsi="Arial" w:cs="Arial"/>
                <w:color w:val="auto"/>
                <w:sz w:val="20"/>
                <w:szCs w:val="20"/>
              </w:rPr>
            </w:r>
            <w:r w:rsidR="00C63AF4">
              <w:rPr>
                <w:rFonts w:ascii="Arial" w:hAnsi="Arial" w:cs="Arial"/>
                <w:color w:val="auto"/>
                <w:sz w:val="20"/>
                <w:szCs w:val="20"/>
              </w:rPr>
              <w:fldChar w:fldCharType="separate"/>
            </w:r>
            <w:r w:rsidRPr="00857744">
              <w:rPr>
                <w:rFonts w:ascii="Arial" w:hAnsi="Arial" w:cs="Arial"/>
                <w:color w:val="auto"/>
                <w:sz w:val="20"/>
                <w:szCs w:val="20"/>
              </w:rPr>
              <w:fldChar w:fldCharType="end"/>
            </w:r>
          </w:p>
        </w:tc>
        <w:tc>
          <w:tcPr>
            <w:tcW w:w="2886" w:type="dxa"/>
            <w:vMerge/>
          </w:tcPr>
          <w:p w14:paraId="6099F25D" w14:textId="77777777" w:rsidR="003C26B7" w:rsidRPr="00857744" w:rsidRDefault="003C26B7" w:rsidP="00877F1D">
            <w:pPr>
              <w:spacing w:before="60" w:after="60"/>
              <w:rPr>
                <w:b/>
                <w:bCs/>
                <w:color w:val="auto"/>
                <w:sz w:val="20"/>
                <w:szCs w:val="20"/>
              </w:rPr>
            </w:pPr>
          </w:p>
        </w:tc>
      </w:tr>
    </w:tbl>
    <w:p w14:paraId="06D59591" w14:textId="2522F412" w:rsidR="00240D84" w:rsidRDefault="00240D84" w:rsidP="0086497B"/>
    <w:sectPr w:rsidR="00240D84" w:rsidSect="00EC1D5A">
      <w:headerReference w:type="default" r:id="rId25"/>
      <w:headerReference w:type="first" r:id="rId26"/>
      <w:pgSz w:w="11906" w:h="16838" w:code="9"/>
      <w:pgMar w:top="2880" w:right="1466" w:bottom="851"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78BF" w14:textId="77777777" w:rsidR="00030C38" w:rsidRDefault="00030C38">
      <w:r>
        <w:separator/>
      </w:r>
    </w:p>
  </w:endnote>
  <w:endnote w:type="continuationSeparator" w:id="0">
    <w:p w14:paraId="0A162C50" w14:textId="77777777" w:rsidR="00030C38" w:rsidRDefault="0003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EUAlbertin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68962" w14:textId="77777777" w:rsidR="00030C38" w:rsidRDefault="00030C38">
      <w:r>
        <w:separator/>
      </w:r>
    </w:p>
  </w:footnote>
  <w:footnote w:type="continuationSeparator" w:id="0">
    <w:p w14:paraId="61329C9E" w14:textId="77777777" w:rsidR="00030C38" w:rsidRDefault="00030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5A1821" w:rsidRPr="00EF324E" w14:paraId="39A4BF81" w14:textId="77777777" w:rsidTr="00C947F3">
      <w:trPr>
        <w:cantSplit/>
      </w:trPr>
      <w:tc>
        <w:tcPr>
          <w:tcW w:w="2757" w:type="dxa"/>
          <w:vMerge w:val="restart"/>
        </w:tcPr>
        <w:sdt>
          <w:sdtPr>
            <w:alias w:val="FMVLogo"/>
            <w:tag w:val="FMVLogo"/>
            <w:id w:val="-1852484483"/>
            <w:lock w:val="sdtLocked"/>
            <w:picture/>
          </w:sdtPr>
          <w:sdtEndPr/>
          <w:sdtContent>
            <w:p w14:paraId="0BEC016E" w14:textId="77777777" w:rsidR="00D513DD" w:rsidRPr="008B1A45" w:rsidRDefault="00D513DD" w:rsidP="006D59B7">
              <w:pPr>
                <w:pStyle w:val="Ledtext"/>
              </w:pPr>
              <w:r>
                <w:rPr>
                  <w:noProof/>
                </w:rPr>
                <w:drawing>
                  <wp:inline distT="0" distB="0" distL="0" distR="0" wp14:anchorId="4E3E3501" wp14:editId="43845775">
                    <wp:extent cx="1659600" cy="78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9600" cy="788400"/>
                            </a:xfrm>
                            <a:prstGeom prst="rect">
                              <a:avLst/>
                            </a:prstGeom>
                            <a:noFill/>
                            <a:ln>
                              <a:noFill/>
                            </a:ln>
                          </pic:spPr>
                        </pic:pic>
                      </a:graphicData>
                    </a:graphic>
                  </wp:inline>
                </w:drawing>
              </w:r>
            </w:p>
          </w:sdtContent>
        </w:sdt>
        <w:p w14:paraId="77FF9A5F" w14:textId="77777777" w:rsidR="005A1821" w:rsidRPr="00EF324E" w:rsidRDefault="005A1821" w:rsidP="00A13D97">
          <w:pPr>
            <w:pStyle w:val="Ledtext"/>
            <w:rPr>
              <w:rFonts w:ascii="Times New Roman" w:hAnsi="Times New Roman" w:cs="Times New Roman"/>
            </w:rPr>
          </w:pPr>
        </w:p>
      </w:tc>
      <w:tc>
        <w:tcPr>
          <w:tcW w:w="2520" w:type="dxa"/>
        </w:tcPr>
        <w:p w14:paraId="23D21E4F" w14:textId="559C06CF" w:rsidR="005A1821" w:rsidRPr="005A1821" w:rsidRDefault="005A1821" w:rsidP="00AC7C75">
          <w:pPr>
            <w:pStyle w:val="SidhuvudRubrik"/>
            <w:framePr w:hSpace="0" w:wrap="auto" w:vAnchor="margin" w:xAlign="left" w:yAlign="inline"/>
            <w:suppressOverlap w:val="0"/>
            <w:jc w:val="center"/>
          </w:pPr>
        </w:p>
      </w:tc>
      <w:tc>
        <w:tcPr>
          <w:tcW w:w="4905" w:type="dxa"/>
          <w:gridSpan w:val="3"/>
        </w:tcPr>
        <w:p w14:paraId="4EE17079" w14:textId="77777777" w:rsidR="005A1821" w:rsidRPr="005A1821" w:rsidRDefault="005A1821" w:rsidP="00AC7C75">
          <w:pPr>
            <w:pStyle w:val="SidhuvudRubrik"/>
            <w:framePr w:hSpace="0" w:wrap="auto" w:vAnchor="margin" w:xAlign="left" w:yAlign="inline"/>
            <w:suppressOverlap w:val="0"/>
          </w:pPr>
        </w:p>
      </w:tc>
    </w:tr>
    <w:tr w:rsidR="00942714" w:rsidRPr="008B1A45" w14:paraId="109A62CD" w14:textId="77777777" w:rsidTr="00C947F3">
      <w:trPr>
        <w:cantSplit/>
      </w:trPr>
      <w:tc>
        <w:tcPr>
          <w:tcW w:w="2757" w:type="dxa"/>
          <w:vMerge/>
        </w:tcPr>
        <w:p w14:paraId="005380C6" w14:textId="77777777" w:rsidR="005A1821" w:rsidRPr="008B1A45" w:rsidRDefault="005A1821" w:rsidP="005A1821">
          <w:pPr>
            <w:pStyle w:val="Sidhuvud"/>
            <w:rPr>
              <w:szCs w:val="20"/>
            </w:rPr>
          </w:pPr>
        </w:p>
      </w:tc>
      <w:tc>
        <w:tcPr>
          <w:tcW w:w="2520" w:type="dxa"/>
          <w:vMerge w:val="restart"/>
        </w:tcPr>
        <w:p w14:paraId="1E7FD54B" w14:textId="77777777" w:rsidR="005A1821" w:rsidRPr="00023A41" w:rsidRDefault="005A1821" w:rsidP="005A1821">
          <w:pPr>
            <w:pStyle w:val="Sidhuvud"/>
            <w:ind w:left="1304" w:hanging="1304"/>
            <w:rPr>
              <w:rFonts w:ascii="Arial" w:hAnsi="Arial" w:cs="Arial"/>
              <w:b/>
              <w:szCs w:val="20"/>
            </w:rPr>
          </w:pPr>
        </w:p>
      </w:tc>
      <w:tc>
        <w:tcPr>
          <w:tcW w:w="1620" w:type="dxa"/>
        </w:tcPr>
        <w:p w14:paraId="29265BEA" w14:textId="77777777" w:rsidR="005A1821" w:rsidRPr="00023A41" w:rsidRDefault="005A1821" w:rsidP="005A1821">
          <w:pPr>
            <w:pStyle w:val="Ledtext"/>
            <w:rPr>
              <w:szCs w:val="15"/>
            </w:rPr>
          </w:pPr>
          <w:r w:rsidRPr="00023A41">
            <w:rPr>
              <w:szCs w:val="15"/>
            </w:rPr>
            <w:t>Datum</w:t>
          </w:r>
        </w:p>
      </w:tc>
      <w:tc>
        <w:tcPr>
          <w:tcW w:w="2160" w:type="dxa"/>
        </w:tcPr>
        <w:p w14:paraId="3FA0F4AD" w14:textId="77777777" w:rsidR="005A1821" w:rsidRPr="00023A41" w:rsidRDefault="005A1821" w:rsidP="005A1821">
          <w:pPr>
            <w:pStyle w:val="Ledtext"/>
            <w:rPr>
              <w:szCs w:val="15"/>
            </w:rPr>
          </w:pPr>
          <w:r w:rsidRPr="00023A41">
            <w:rPr>
              <w:szCs w:val="15"/>
            </w:rPr>
            <w:t>Diarienummer</w:t>
          </w:r>
        </w:p>
      </w:tc>
      <w:tc>
        <w:tcPr>
          <w:tcW w:w="1125" w:type="dxa"/>
        </w:tcPr>
        <w:p w14:paraId="1CD7746E" w14:textId="77777777" w:rsidR="005A1821" w:rsidRPr="00023A41" w:rsidRDefault="005A1821" w:rsidP="005A1821">
          <w:pPr>
            <w:pStyle w:val="Ledtext"/>
            <w:rPr>
              <w:szCs w:val="15"/>
            </w:rPr>
          </w:pPr>
          <w:r w:rsidRPr="00023A41">
            <w:rPr>
              <w:szCs w:val="15"/>
            </w:rPr>
            <w:t>Ärendetyp</w:t>
          </w:r>
        </w:p>
      </w:tc>
    </w:tr>
    <w:tr w:rsidR="00942714" w:rsidRPr="00EF324E" w14:paraId="577E0DD8" w14:textId="77777777" w:rsidTr="00C947F3">
      <w:trPr>
        <w:cantSplit/>
      </w:trPr>
      <w:tc>
        <w:tcPr>
          <w:tcW w:w="2757" w:type="dxa"/>
          <w:vMerge/>
        </w:tcPr>
        <w:p w14:paraId="0DCD06DA" w14:textId="77777777" w:rsidR="005A1821" w:rsidRPr="00EF324E" w:rsidRDefault="005A1821" w:rsidP="005A1821">
          <w:pPr>
            <w:pStyle w:val="Ledtext"/>
            <w:rPr>
              <w:rFonts w:ascii="Times New Roman" w:hAnsi="Times New Roman" w:cs="Times New Roman"/>
            </w:rPr>
          </w:pPr>
        </w:p>
      </w:tc>
      <w:tc>
        <w:tcPr>
          <w:tcW w:w="2520" w:type="dxa"/>
          <w:vMerge/>
        </w:tcPr>
        <w:p w14:paraId="0D8C8B67" w14:textId="77777777" w:rsidR="005A1821" w:rsidRPr="00023A41" w:rsidRDefault="005A1821" w:rsidP="005A1821">
          <w:pPr>
            <w:pStyle w:val="Ledtext"/>
          </w:pPr>
        </w:p>
      </w:tc>
      <w:sdt>
        <w:sdtPr>
          <w:alias w:val="Datum"/>
          <w:tag w:val="DocumentDate"/>
          <w:id w:val="-2108573757"/>
          <w:lock w:val="sdtLocked"/>
          <w:dataBinding w:prefixMappings="xmlns:ns0='http://www.dunite.se/2011/04/FMVDocument'" w:xpath="/ns0:FMVDocument[1]/ns0:Document[1]/ns0:Date[1]" w:storeItemID="{066B67A3-4EFD-47A0-8A0C-7AC8510E96E3}"/>
          <w:date w:fullDate="2026-02-01T00:00:00Z">
            <w:dateFormat w:val="yyyy-MM-dd"/>
            <w:lid w:val="sv-SE"/>
            <w:storeMappedDataAs w:val="dateTime"/>
            <w:calendar w:val="gregorian"/>
          </w:date>
        </w:sdtPr>
        <w:sdtEndPr/>
        <w:sdtContent>
          <w:tc>
            <w:tcPr>
              <w:tcW w:w="1620" w:type="dxa"/>
            </w:tcPr>
            <w:p w14:paraId="63CC965A" w14:textId="5EE1FC87" w:rsidR="005A1821" w:rsidRPr="00023A41" w:rsidRDefault="00E81C84" w:rsidP="002B1DE5">
              <w:pPr>
                <w:pStyle w:val="Textruta"/>
              </w:pPr>
              <w:r>
                <w:t>2026-02-01</w:t>
              </w:r>
            </w:p>
          </w:tc>
        </w:sdtContent>
      </w:sdt>
      <w:bookmarkStart w:id="52" w:name="identifier" w:displacedByCustomXml="next"/>
      <w:bookmarkEnd w:id="52" w:displacedByCustomXml="next"/>
      <w:sdt>
        <w:sdtPr>
          <w:alias w:val="Diarienummer"/>
          <w:tag w:val="CaseReference"/>
          <w:id w:val="-827509179"/>
          <w:lock w:val="sdtLocked"/>
          <w:showingPlcHdr/>
          <w:dataBinding w:prefixMappings="xmlns:ns0='http://www.dunite.se/2011/04/FMVDocument'" w:xpath="/ns0:FMVDocument[1]/ns0:Case[1]/ns0:Reference[1]" w:storeItemID="{066B67A3-4EFD-47A0-8A0C-7AC8510E96E3}"/>
          <w:text/>
        </w:sdtPr>
        <w:sdtEndPr/>
        <w:sdtContent>
          <w:tc>
            <w:tcPr>
              <w:tcW w:w="2160" w:type="dxa"/>
            </w:tcPr>
            <w:p w14:paraId="3AB0F3C8" w14:textId="1089CE49" w:rsidR="005A1821" w:rsidRPr="00023A41" w:rsidRDefault="002B2B70" w:rsidP="002B1DE5">
              <w:pPr>
                <w:pStyle w:val="Textruta"/>
              </w:pPr>
              <w:r>
                <w:t xml:space="preserve">     </w:t>
              </w:r>
            </w:p>
          </w:tc>
        </w:sdtContent>
      </w:sdt>
      <w:bookmarkStart w:id="53" w:name="punktnotering" w:displacedByCustomXml="next"/>
      <w:bookmarkEnd w:id="53" w:displacedByCustomXml="next"/>
      <w:sdt>
        <w:sdtPr>
          <w:alias w:val="Ärendetyp"/>
          <w:tag w:val="CaseType"/>
          <w:id w:val="-401452071"/>
          <w:lock w:val="sdtLocked"/>
          <w:showingPlcHdr/>
          <w:dataBinding w:prefixMappings="xmlns:ns0='http://www.dunite.se/2011/04/FMVDocument'" w:xpath="/ns0:FMVDocument[1]/ns0:Case[1]/ns0:Type[1]" w:storeItemID="{066B67A3-4EFD-47A0-8A0C-7AC8510E96E3}"/>
          <w:text/>
        </w:sdtPr>
        <w:sdtEndPr/>
        <w:sdtContent>
          <w:tc>
            <w:tcPr>
              <w:tcW w:w="1125" w:type="dxa"/>
            </w:tcPr>
            <w:p w14:paraId="31850784" w14:textId="7468D1EE" w:rsidR="005A1821" w:rsidRPr="00023A41" w:rsidRDefault="002B2B70" w:rsidP="002B1DE5">
              <w:pPr>
                <w:pStyle w:val="Textruta"/>
              </w:pPr>
              <w:r>
                <w:t xml:space="preserve">     </w:t>
              </w:r>
            </w:p>
          </w:tc>
        </w:sdtContent>
      </w:sdt>
    </w:tr>
    <w:tr w:rsidR="00942714" w:rsidRPr="00EF324E" w14:paraId="34875848" w14:textId="77777777" w:rsidTr="00C947F3">
      <w:trPr>
        <w:cantSplit/>
      </w:trPr>
      <w:tc>
        <w:tcPr>
          <w:tcW w:w="2757" w:type="dxa"/>
          <w:vMerge/>
        </w:tcPr>
        <w:p w14:paraId="19E60ED5" w14:textId="77777777" w:rsidR="005A1821" w:rsidRPr="00EF324E" w:rsidRDefault="005A1821" w:rsidP="005A1821">
          <w:pPr>
            <w:pStyle w:val="Sidhuvud"/>
          </w:pPr>
        </w:p>
      </w:tc>
      <w:tc>
        <w:tcPr>
          <w:tcW w:w="2520" w:type="dxa"/>
          <w:vMerge/>
        </w:tcPr>
        <w:p w14:paraId="29D3C26B" w14:textId="77777777" w:rsidR="005A1821" w:rsidRPr="00023A41" w:rsidRDefault="005A1821" w:rsidP="005A1821">
          <w:pPr>
            <w:pStyle w:val="Sidhuvud"/>
            <w:rPr>
              <w:rFonts w:ascii="Arial" w:hAnsi="Arial" w:cs="Arial"/>
            </w:rPr>
          </w:pPr>
        </w:p>
      </w:tc>
      <w:tc>
        <w:tcPr>
          <w:tcW w:w="1620" w:type="dxa"/>
        </w:tcPr>
        <w:p w14:paraId="3BD64FD3" w14:textId="77777777" w:rsidR="005A1821" w:rsidRPr="00023A41" w:rsidRDefault="005A1821" w:rsidP="005A1821">
          <w:pPr>
            <w:pStyle w:val="Sidhuvud"/>
            <w:rPr>
              <w:rFonts w:ascii="Arial" w:hAnsi="Arial" w:cs="Arial"/>
              <w:sz w:val="15"/>
              <w:szCs w:val="15"/>
            </w:rPr>
          </w:pPr>
        </w:p>
      </w:tc>
      <w:tc>
        <w:tcPr>
          <w:tcW w:w="2160" w:type="dxa"/>
        </w:tcPr>
        <w:p w14:paraId="27C11A09" w14:textId="77777777" w:rsidR="005A1821" w:rsidRPr="00023A41" w:rsidRDefault="005A1821" w:rsidP="002B1DE5">
          <w:pPr>
            <w:pStyle w:val="Ledtext"/>
          </w:pPr>
          <w:r w:rsidRPr="00023A41">
            <w:t>Dokumentnummer</w:t>
          </w:r>
        </w:p>
      </w:tc>
      <w:tc>
        <w:tcPr>
          <w:tcW w:w="1125" w:type="dxa"/>
        </w:tcPr>
        <w:p w14:paraId="36109094" w14:textId="77777777" w:rsidR="005A1821" w:rsidRPr="00023A41" w:rsidRDefault="005A1821" w:rsidP="002B1DE5">
          <w:pPr>
            <w:pStyle w:val="Ledtext"/>
          </w:pPr>
          <w:r w:rsidRPr="00023A41">
            <w:t>Sida</w:t>
          </w:r>
        </w:p>
      </w:tc>
    </w:tr>
    <w:tr w:rsidR="00942714" w:rsidRPr="00EF324E" w14:paraId="1F7A47DA" w14:textId="77777777" w:rsidTr="00C947F3">
      <w:trPr>
        <w:cantSplit/>
      </w:trPr>
      <w:tc>
        <w:tcPr>
          <w:tcW w:w="2757" w:type="dxa"/>
          <w:vMerge/>
        </w:tcPr>
        <w:p w14:paraId="475285D1" w14:textId="77777777" w:rsidR="005A1821" w:rsidRPr="00EF324E" w:rsidRDefault="005A1821" w:rsidP="005A1821">
          <w:pPr>
            <w:pStyle w:val="Sidhuvud"/>
          </w:pPr>
        </w:p>
      </w:tc>
      <w:tc>
        <w:tcPr>
          <w:tcW w:w="2520" w:type="dxa"/>
          <w:vMerge/>
        </w:tcPr>
        <w:p w14:paraId="43E47D97" w14:textId="77777777" w:rsidR="005A1821" w:rsidRPr="00023A41" w:rsidRDefault="005A1821" w:rsidP="005A1821">
          <w:pPr>
            <w:pStyle w:val="Sidhuvud"/>
            <w:rPr>
              <w:rFonts w:ascii="Arial" w:hAnsi="Arial" w:cs="Arial"/>
            </w:rPr>
          </w:pPr>
        </w:p>
      </w:tc>
      <w:tc>
        <w:tcPr>
          <w:tcW w:w="1620" w:type="dxa"/>
        </w:tcPr>
        <w:p w14:paraId="2FB2DB74" w14:textId="77777777" w:rsidR="005A1821" w:rsidRPr="00023A41" w:rsidRDefault="005A1821" w:rsidP="00A370CF">
          <w:pPr>
            <w:pStyle w:val="Sidhuvud"/>
            <w:rPr>
              <w:szCs w:val="20"/>
              <w:lang w:val="en-US"/>
            </w:rPr>
          </w:pPr>
          <w:bookmarkStart w:id="54" w:name="orgUnitName"/>
          <w:bookmarkEnd w:id="54"/>
        </w:p>
      </w:tc>
      <w:bookmarkStart w:id="55" w:name="ObjectID" w:displacedByCustomXml="next"/>
      <w:bookmarkEnd w:id="55" w:displacedByCustomXml="next"/>
      <w:sdt>
        <w:sdtPr>
          <w:alias w:val="Dokumentnummer"/>
          <w:tag w:val="Documentreference"/>
          <w:id w:val="247311061"/>
          <w:lock w:val="sdtLocked"/>
          <w:dataBinding w:prefixMappings="xmlns:ns0='http://www.dunite.se/2011/04/FMVDocument'" w:xpath="/ns0:FMVDocument[1]/ns0:Document[1]/ns0:Reference[1]" w:storeItemID="{066B67A3-4EFD-47A0-8A0C-7AC8510E96E3}"/>
          <w:text/>
        </w:sdtPr>
        <w:sdtEndPr/>
        <w:sdtContent>
          <w:tc>
            <w:tcPr>
              <w:tcW w:w="2160" w:type="dxa"/>
            </w:tcPr>
            <w:p w14:paraId="7B99C38F" w14:textId="5A3ED1FF" w:rsidR="005A1821" w:rsidRPr="00023A41" w:rsidRDefault="00E81C84" w:rsidP="002B1DE5">
              <w:pPr>
                <w:pStyle w:val="Textruta"/>
                <w:rPr>
                  <w:lang w:val="en-US"/>
                </w:rPr>
              </w:pPr>
              <w:r>
                <w:t>Utgåva 2.0.0</w:t>
              </w:r>
            </w:p>
          </w:tc>
        </w:sdtContent>
      </w:sdt>
      <w:tc>
        <w:tcPr>
          <w:tcW w:w="1125" w:type="dxa"/>
        </w:tcPr>
        <w:p w14:paraId="54F03DA8" w14:textId="77777777" w:rsidR="005A1821" w:rsidRPr="00023A41" w:rsidRDefault="005A1821" w:rsidP="005A1821">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EC3448">
            <w:rPr>
              <w:rStyle w:val="Sidnummer"/>
              <w:noProof/>
              <w:szCs w:val="20"/>
            </w:rPr>
            <w:t>2</w:t>
          </w:r>
          <w:r w:rsidRPr="00023A41">
            <w:rPr>
              <w:rStyle w:val="Sidnummer"/>
              <w:szCs w:val="20"/>
            </w:rPr>
            <w:fldChar w:fldCharType="end"/>
          </w:r>
          <w:r w:rsidRPr="00023A41">
            <w:rPr>
              <w:szCs w:val="20"/>
            </w:rPr>
            <w:t>(</w:t>
          </w:r>
          <w:r w:rsidRPr="00023A41">
            <w:rPr>
              <w:szCs w:val="20"/>
            </w:rPr>
            <w:fldChar w:fldCharType="begin"/>
          </w:r>
          <w:r w:rsidRPr="00023A41">
            <w:rPr>
              <w:szCs w:val="20"/>
            </w:rPr>
            <w:instrText xml:space="preserve"> NUMPAGES </w:instrText>
          </w:r>
          <w:r w:rsidRPr="00023A41">
            <w:rPr>
              <w:szCs w:val="20"/>
            </w:rPr>
            <w:fldChar w:fldCharType="separate"/>
          </w:r>
          <w:r w:rsidR="00211BC1">
            <w:rPr>
              <w:noProof/>
              <w:szCs w:val="20"/>
            </w:rPr>
            <w:t>1</w:t>
          </w:r>
          <w:r w:rsidRPr="00023A41">
            <w:rPr>
              <w:szCs w:val="20"/>
            </w:rPr>
            <w:fldChar w:fldCharType="end"/>
          </w:r>
          <w:r w:rsidRPr="00023A41">
            <w:rPr>
              <w:szCs w:val="20"/>
            </w:rPr>
            <w:t>)</w:t>
          </w:r>
        </w:p>
      </w:tc>
    </w:tr>
  </w:tbl>
  <w:p w14:paraId="3123264D" w14:textId="77777777" w:rsidR="001836D5" w:rsidRPr="00A370CF" w:rsidRDefault="001836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EC1D5A" w:rsidRPr="00EF324E" w14:paraId="0C1A7CFC" w14:textId="77777777" w:rsidTr="00D406FB">
      <w:trPr>
        <w:cantSplit/>
      </w:trPr>
      <w:tc>
        <w:tcPr>
          <w:tcW w:w="2757" w:type="dxa"/>
          <w:vMerge w:val="restart"/>
        </w:tcPr>
        <w:sdt>
          <w:sdtPr>
            <w:alias w:val="FMVLogo"/>
            <w:tag w:val="FMVLogo"/>
            <w:id w:val="1295946649"/>
            <w:picture/>
          </w:sdtPr>
          <w:sdtEndPr/>
          <w:sdtContent>
            <w:p w14:paraId="7127A3D7" w14:textId="77777777" w:rsidR="00EC1D5A" w:rsidRPr="008B1A45" w:rsidRDefault="00EC1D5A" w:rsidP="002B1DE5">
              <w:pPr>
                <w:pStyle w:val="Ledtext"/>
                <w:jc w:val="right"/>
              </w:pPr>
              <w:r>
                <w:rPr>
                  <w:noProof/>
                </w:rPr>
                <w:drawing>
                  <wp:inline distT="0" distB="0" distL="0" distR="0" wp14:anchorId="471BF327" wp14:editId="164BFC3B">
                    <wp:extent cx="1605600" cy="76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763200"/>
                            </a:xfrm>
                            <a:prstGeom prst="rect">
                              <a:avLst/>
                            </a:prstGeom>
                            <a:noFill/>
                            <a:ln>
                              <a:noFill/>
                            </a:ln>
                          </pic:spPr>
                        </pic:pic>
                      </a:graphicData>
                    </a:graphic>
                  </wp:inline>
                </w:drawing>
              </w:r>
            </w:p>
          </w:sdtContent>
        </w:sdt>
        <w:p w14:paraId="18C552D6" w14:textId="77777777" w:rsidR="00EC1D5A" w:rsidRPr="00EF324E" w:rsidRDefault="00EC1D5A" w:rsidP="00D406FB">
          <w:pPr>
            <w:pStyle w:val="Ledtext"/>
            <w:rPr>
              <w:rFonts w:ascii="Times New Roman" w:hAnsi="Times New Roman" w:cs="Times New Roman"/>
            </w:rPr>
          </w:pPr>
        </w:p>
      </w:tc>
      <w:tc>
        <w:tcPr>
          <w:tcW w:w="2520" w:type="dxa"/>
        </w:tcPr>
        <w:p w14:paraId="6507AC96" w14:textId="6FB78E9A" w:rsidR="00EC1D5A" w:rsidRPr="005A1821" w:rsidRDefault="00EC1D5A" w:rsidP="00687844">
          <w:pPr>
            <w:pStyle w:val="SidhuvudRubrik"/>
            <w:framePr w:hSpace="0" w:wrap="auto" w:vAnchor="margin" w:xAlign="left" w:yAlign="inline"/>
            <w:suppressOverlap w:val="0"/>
          </w:pPr>
        </w:p>
      </w:tc>
      <w:tc>
        <w:tcPr>
          <w:tcW w:w="4905" w:type="dxa"/>
          <w:gridSpan w:val="3"/>
        </w:tcPr>
        <w:p w14:paraId="7274F651" w14:textId="77777777" w:rsidR="00EC1D5A" w:rsidRPr="005A1821" w:rsidRDefault="00EC1D5A" w:rsidP="00D406FB">
          <w:pPr>
            <w:pStyle w:val="SidhuvudRubrik"/>
            <w:framePr w:hSpace="0" w:wrap="auto" w:vAnchor="margin" w:xAlign="left" w:yAlign="inline"/>
            <w:suppressOverlap w:val="0"/>
          </w:pPr>
        </w:p>
      </w:tc>
    </w:tr>
    <w:tr w:rsidR="00EC1D5A" w:rsidRPr="008B1A45" w14:paraId="01C13A4D" w14:textId="77777777" w:rsidTr="00D406FB">
      <w:trPr>
        <w:cantSplit/>
      </w:trPr>
      <w:tc>
        <w:tcPr>
          <w:tcW w:w="2757" w:type="dxa"/>
          <w:vMerge/>
        </w:tcPr>
        <w:p w14:paraId="6F399740" w14:textId="77777777" w:rsidR="00EC1D5A" w:rsidRPr="008B1A45" w:rsidRDefault="00EC1D5A" w:rsidP="00D406FB">
          <w:pPr>
            <w:pStyle w:val="Sidhuvud"/>
            <w:rPr>
              <w:szCs w:val="20"/>
            </w:rPr>
          </w:pPr>
        </w:p>
      </w:tc>
      <w:tc>
        <w:tcPr>
          <w:tcW w:w="2520" w:type="dxa"/>
          <w:vMerge w:val="restart"/>
        </w:tcPr>
        <w:p w14:paraId="0F6C6BF0" w14:textId="77777777" w:rsidR="00EC1D5A" w:rsidRPr="00023A41" w:rsidRDefault="00EC1D5A" w:rsidP="00D406FB">
          <w:pPr>
            <w:pStyle w:val="Sidhuvud"/>
            <w:ind w:left="1304" w:hanging="1304"/>
            <w:rPr>
              <w:rFonts w:ascii="Arial" w:hAnsi="Arial" w:cs="Arial"/>
              <w:b/>
              <w:szCs w:val="20"/>
            </w:rPr>
          </w:pPr>
        </w:p>
      </w:tc>
      <w:tc>
        <w:tcPr>
          <w:tcW w:w="1620" w:type="dxa"/>
        </w:tcPr>
        <w:p w14:paraId="4D758910" w14:textId="77777777" w:rsidR="00EC1D5A" w:rsidRPr="00023A41" w:rsidRDefault="00EC1D5A" w:rsidP="00D406FB">
          <w:pPr>
            <w:pStyle w:val="Ledtext"/>
            <w:rPr>
              <w:szCs w:val="15"/>
            </w:rPr>
          </w:pPr>
          <w:r w:rsidRPr="00023A41">
            <w:rPr>
              <w:szCs w:val="15"/>
            </w:rPr>
            <w:t>Datum</w:t>
          </w:r>
        </w:p>
      </w:tc>
      <w:tc>
        <w:tcPr>
          <w:tcW w:w="2160" w:type="dxa"/>
        </w:tcPr>
        <w:p w14:paraId="31181177" w14:textId="77777777" w:rsidR="00EC1D5A" w:rsidRPr="00023A41" w:rsidRDefault="00EC1D5A" w:rsidP="00D406FB">
          <w:pPr>
            <w:pStyle w:val="Ledtext"/>
            <w:rPr>
              <w:szCs w:val="15"/>
            </w:rPr>
          </w:pPr>
          <w:r w:rsidRPr="00023A41">
            <w:rPr>
              <w:szCs w:val="15"/>
            </w:rPr>
            <w:t>Diarienummer</w:t>
          </w:r>
        </w:p>
      </w:tc>
      <w:tc>
        <w:tcPr>
          <w:tcW w:w="1125" w:type="dxa"/>
        </w:tcPr>
        <w:p w14:paraId="0362D63B" w14:textId="77777777" w:rsidR="00EC1D5A" w:rsidRPr="00023A41" w:rsidRDefault="00EC1D5A" w:rsidP="00D406FB">
          <w:pPr>
            <w:pStyle w:val="Ledtext"/>
            <w:rPr>
              <w:szCs w:val="15"/>
            </w:rPr>
          </w:pPr>
          <w:r w:rsidRPr="00023A41">
            <w:rPr>
              <w:szCs w:val="15"/>
            </w:rPr>
            <w:t>Ärendetyp</w:t>
          </w:r>
        </w:p>
      </w:tc>
    </w:tr>
    <w:tr w:rsidR="00EC1D5A" w:rsidRPr="00EF324E" w14:paraId="26FF9756" w14:textId="77777777" w:rsidTr="00D406FB">
      <w:trPr>
        <w:cantSplit/>
      </w:trPr>
      <w:tc>
        <w:tcPr>
          <w:tcW w:w="2757" w:type="dxa"/>
          <w:vMerge/>
        </w:tcPr>
        <w:p w14:paraId="6CE65D88" w14:textId="77777777" w:rsidR="00EC1D5A" w:rsidRPr="00EF324E" w:rsidRDefault="00EC1D5A" w:rsidP="00D406FB">
          <w:pPr>
            <w:pStyle w:val="Ledtext"/>
            <w:rPr>
              <w:rFonts w:ascii="Times New Roman" w:hAnsi="Times New Roman" w:cs="Times New Roman"/>
            </w:rPr>
          </w:pPr>
        </w:p>
      </w:tc>
      <w:tc>
        <w:tcPr>
          <w:tcW w:w="2520" w:type="dxa"/>
          <w:vMerge/>
        </w:tcPr>
        <w:p w14:paraId="5C9F2823" w14:textId="77777777" w:rsidR="00EC1D5A" w:rsidRPr="00023A41" w:rsidRDefault="00EC1D5A" w:rsidP="00D406FB">
          <w:pPr>
            <w:pStyle w:val="Ledtext"/>
          </w:pPr>
        </w:p>
      </w:tc>
      <w:sdt>
        <w:sdtPr>
          <w:rPr>
            <w:rStyle w:val="TextrutaChar"/>
          </w:rPr>
          <w:alias w:val="Datum"/>
          <w:tag w:val="DocumentDate"/>
          <w:id w:val="-1520002167"/>
          <w:lock w:val="sdtLocked"/>
          <w:dataBinding w:prefixMappings="xmlns:ns0='http://www.dunite.se/2011/04/FMVDocument'" w:xpath="/ns0:FMVDocument[1]/ns0:Document[1]/ns0:Date[1]" w:storeItemID="{066B67A3-4EFD-47A0-8A0C-7AC8510E96E3}"/>
          <w:date w:fullDate="2026-02-01T00:00:00Z">
            <w:dateFormat w:val="yyyy-MM-dd"/>
            <w:lid w:val="sv-SE"/>
            <w:storeMappedDataAs w:val="dateTime"/>
            <w:calendar w:val="gregorian"/>
          </w:date>
        </w:sdtPr>
        <w:sdtEndPr>
          <w:rPr>
            <w:rStyle w:val="Standardstycketeckensnitt"/>
          </w:rPr>
        </w:sdtEndPr>
        <w:sdtContent>
          <w:tc>
            <w:tcPr>
              <w:tcW w:w="1620" w:type="dxa"/>
            </w:tcPr>
            <w:p w14:paraId="60D3AFB0" w14:textId="2B14D471" w:rsidR="00EC1D5A" w:rsidRPr="00023A41" w:rsidRDefault="00E81C84" w:rsidP="002B1DE5">
              <w:pPr>
                <w:pStyle w:val="Textruta"/>
              </w:pPr>
              <w:r>
                <w:rPr>
                  <w:rStyle w:val="TextrutaChar"/>
                </w:rPr>
                <w:t>2026-02-01</w:t>
              </w:r>
            </w:p>
          </w:tc>
        </w:sdtContent>
      </w:sdt>
      <w:sdt>
        <w:sdtPr>
          <w:rPr>
            <w:rStyle w:val="TextrutaChar"/>
          </w:rPr>
          <w:alias w:val="Diarienummer"/>
          <w:tag w:val="CaseReference"/>
          <w:id w:val="-1658140820"/>
          <w:lock w:val="sdtLocked"/>
          <w:showingPlcHdr/>
          <w:dataBinding w:prefixMappings="xmlns:ns0='http://www.dunite.se/2011/04/FMVDocument'" w:xpath="/ns0:FMVDocument[1]/ns0:Case[1]/ns0:Reference[1]" w:storeItemID="{066B67A3-4EFD-47A0-8A0C-7AC8510E96E3}"/>
          <w:text/>
        </w:sdtPr>
        <w:sdtEndPr>
          <w:rPr>
            <w:rStyle w:val="Standardstycketeckensnitt"/>
          </w:rPr>
        </w:sdtEndPr>
        <w:sdtContent>
          <w:tc>
            <w:tcPr>
              <w:tcW w:w="2160" w:type="dxa"/>
            </w:tcPr>
            <w:p w14:paraId="3407DF23" w14:textId="74BC75D0" w:rsidR="00EC1D5A" w:rsidRPr="00023A41" w:rsidRDefault="0097404D" w:rsidP="004D79DF">
              <w:pPr>
                <w:pStyle w:val="Textruta"/>
              </w:pPr>
              <w:r>
                <w:rPr>
                  <w:rStyle w:val="TextrutaChar"/>
                </w:rPr>
                <w:t xml:space="preserve">     </w:t>
              </w:r>
            </w:p>
          </w:tc>
        </w:sdtContent>
      </w:sdt>
      <w:sdt>
        <w:sdtPr>
          <w:rPr>
            <w:rStyle w:val="TextrutaChar"/>
          </w:rPr>
          <w:alias w:val="Ärendetyp"/>
          <w:tag w:val="CaseType"/>
          <w:id w:val="-1639408642"/>
          <w:lock w:val="sdtLocked"/>
          <w:showingPlcHdr/>
          <w:dataBinding w:prefixMappings="xmlns:ns0='http://www.dunite.se/2011/04/FMVDocument'" w:xpath="/ns0:FMVDocument[1]/ns0:Case[1]/ns0:Type[1]" w:storeItemID="{066B67A3-4EFD-47A0-8A0C-7AC8510E96E3}"/>
          <w:text/>
        </w:sdtPr>
        <w:sdtEndPr>
          <w:rPr>
            <w:rStyle w:val="Standardstycketeckensnitt"/>
          </w:rPr>
        </w:sdtEndPr>
        <w:sdtContent>
          <w:tc>
            <w:tcPr>
              <w:tcW w:w="1125" w:type="dxa"/>
            </w:tcPr>
            <w:p w14:paraId="2D080048" w14:textId="25B8E283" w:rsidR="00EC1D5A" w:rsidRPr="00023A41" w:rsidRDefault="0097404D" w:rsidP="002B1DE5">
              <w:pPr>
                <w:pStyle w:val="Textruta"/>
              </w:pPr>
              <w:r>
                <w:rPr>
                  <w:rStyle w:val="TextrutaChar"/>
                </w:rPr>
                <w:t xml:space="preserve">     </w:t>
              </w:r>
            </w:p>
          </w:tc>
        </w:sdtContent>
      </w:sdt>
    </w:tr>
    <w:tr w:rsidR="00EC1D5A" w:rsidRPr="00EF324E" w14:paraId="56D1620B" w14:textId="77777777" w:rsidTr="00D406FB">
      <w:trPr>
        <w:cantSplit/>
      </w:trPr>
      <w:tc>
        <w:tcPr>
          <w:tcW w:w="2757" w:type="dxa"/>
          <w:vMerge/>
        </w:tcPr>
        <w:p w14:paraId="365D752A" w14:textId="77777777" w:rsidR="00EC1D5A" w:rsidRPr="00EF324E" w:rsidRDefault="00EC1D5A" w:rsidP="00D406FB">
          <w:pPr>
            <w:pStyle w:val="Sidhuvud"/>
          </w:pPr>
        </w:p>
      </w:tc>
      <w:tc>
        <w:tcPr>
          <w:tcW w:w="2520" w:type="dxa"/>
          <w:vMerge/>
        </w:tcPr>
        <w:p w14:paraId="3A64AB91" w14:textId="77777777" w:rsidR="00EC1D5A" w:rsidRPr="00023A41" w:rsidRDefault="00EC1D5A" w:rsidP="00D406FB">
          <w:pPr>
            <w:pStyle w:val="Sidhuvud"/>
            <w:rPr>
              <w:rFonts w:ascii="Arial" w:hAnsi="Arial" w:cs="Arial"/>
            </w:rPr>
          </w:pPr>
        </w:p>
      </w:tc>
      <w:tc>
        <w:tcPr>
          <w:tcW w:w="1620" w:type="dxa"/>
        </w:tcPr>
        <w:p w14:paraId="4316B550" w14:textId="77777777" w:rsidR="00EC1D5A" w:rsidRPr="00023A41" w:rsidRDefault="00EC1D5A" w:rsidP="00D406FB">
          <w:pPr>
            <w:pStyle w:val="Sidhuvud"/>
            <w:rPr>
              <w:rFonts w:ascii="Arial" w:hAnsi="Arial" w:cs="Arial"/>
              <w:sz w:val="15"/>
              <w:szCs w:val="15"/>
            </w:rPr>
          </w:pPr>
        </w:p>
      </w:tc>
      <w:tc>
        <w:tcPr>
          <w:tcW w:w="2160" w:type="dxa"/>
        </w:tcPr>
        <w:p w14:paraId="59369D85" w14:textId="77777777" w:rsidR="00EC1D5A" w:rsidRPr="00023A41" w:rsidRDefault="00EC1D5A" w:rsidP="002B1DE5">
          <w:pPr>
            <w:pStyle w:val="Ledtext"/>
          </w:pPr>
          <w:r w:rsidRPr="00023A41">
            <w:t>Dokumentnummer</w:t>
          </w:r>
        </w:p>
      </w:tc>
      <w:tc>
        <w:tcPr>
          <w:tcW w:w="1125" w:type="dxa"/>
        </w:tcPr>
        <w:p w14:paraId="1F45E0E5" w14:textId="77777777" w:rsidR="00EC1D5A" w:rsidRPr="00023A41" w:rsidRDefault="00EC1D5A" w:rsidP="002B1DE5">
          <w:pPr>
            <w:pStyle w:val="Ledtext"/>
          </w:pPr>
          <w:r w:rsidRPr="00023A41">
            <w:t>Sida</w:t>
          </w:r>
        </w:p>
      </w:tc>
    </w:tr>
    <w:tr w:rsidR="00EC1D5A" w:rsidRPr="00EF324E" w14:paraId="7357F16D" w14:textId="77777777" w:rsidTr="00D406FB">
      <w:trPr>
        <w:cantSplit/>
      </w:trPr>
      <w:tc>
        <w:tcPr>
          <w:tcW w:w="2757" w:type="dxa"/>
          <w:vMerge/>
        </w:tcPr>
        <w:p w14:paraId="39AB2A52" w14:textId="77777777" w:rsidR="00EC1D5A" w:rsidRPr="00EF324E" w:rsidRDefault="00EC1D5A" w:rsidP="00D406FB">
          <w:pPr>
            <w:pStyle w:val="Sidhuvud"/>
          </w:pPr>
        </w:p>
      </w:tc>
      <w:tc>
        <w:tcPr>
          <w:tcW w:w="2520" w:type="dxa"/>
          <w:vMerge/>
        </w:tcPr>
        <w:p w14:paraId="76835BF6" w14:textId="77777777" w:rsidR="00EC1D5A" w:rsidRPr="00023A41" w:rsidRDefault="00EC1D5A" w:rsidP="00D406FB">
          <w:pPr>
            <w:pStyle w:val="Sidhuvud"/>
            <w:rPr>
              <w:rFonts w:ascii="Arial" w:hAnsi="Arial" w:cs="Arial"/>
            </w:rPr>
          </w:pPr>
        </w:p>
      </w:tc>
      <w:tc>
        <w:tcPr>
          <w:tcW w:w="1620" w:type="dxa"/>
        </w:tcPr>
        <w:p w14:paraId="286BD3D8" w14:textId="77777777" w:rsidR="00EC1D5A" w:rsidRPr="00023A41" w:rsidRDefault="00EC1D5A" w:rsidP="00D406FB">
          <w:pPr>
            <w:pStyle w:val="Sidhuvud"/>
            <w:rPr>
              <w:szCs w:val="20"/>
              <w:lang w:val="en-US"/>
            </w:rPr>
          </w:pPr>
        </w:p>
      </w:tc>
      <w:sdt>
        <w:sdtPr>
          <w:rPr>
            <w:rStyle w:val="TextrutaChar"/>
          </w:rPr>
          <w:alias w:val="Dokumentnummer"/>
          <w:tag w:val="Documentreference"/>
          <w:id w:val="-1287588718"/>
          <w:lock w:val="sdtLocked"/>
          <w:dataBinding w:prefixMappings="xmlns:ns0='http://www.dunite.se/2011/04/FMVDocument'" w:xpath="/ns0:FMVDocument[1]/ns0:Document[1]/ns0:Reference[1]" w:storeItemID="{066B67A3-4EFD-47A0-8A0C-7AC8510E96E3}"/>
          <w:text/>
        </w:sdtPr>
        <w:sdtEndPr>
          <w:rPr>
            <w:rStyle w:val="Standardstycketeckensnitt"/>
          </w:rPr>
        </w:sdtEndPr>
        <w:sdtContent>
          <w:tc>
            <w:tcPr>
              <w:tcW w:w="2160" w:type="dxa"/>
            </w:tcPr>
            <w:p w14:paraId="4BAAD977" w14:textId="6CF4B31F" w:rsidR="00EC1D5A" w:rsidRPr="00023A41" w:rsidRDefault="00071C9D" w:rsidP="002B1DE5">
              <w:pPr>
                <w:pStyle w:val="Textruta"/>
              </w:pPr>
              <w:r>
                <w:rPr>
                  <w:rStyle w:val="TextrutaChar"/>
                </w:rPr>
                <w:t xml:space="preserve">Utgåva </w:t>
              </w:r>
              <w:r w:rsidR="00E81C84">
                <w:rPr>
                  <w:rStyle w:val="TextrutaChar"/>
                </w:rPr>
                <w:t>2</w:t>
              </w:r>
              <w:r>
                <w:rPr>
                  <w:rStyle w:val="TextrutaChar"/>
                </w:rPr>
                <w:t>.</w:t>
              </w:r>
              <w:r w:rsidR="00E81C84">
                <w:rPr>
                  <w:rStyle w:val="TextrutaChar"/>
                </w:rPr>
                <w:t>0</w:t>
              </w:r>
              <w:r>
                <w:rPr>
                  <w:rStyle w:val="TextrutaChar"/>
                </w:rPr>
                <w:t>.</w:t>
              </w:r>
              <w:r w:rsidR="00E81C84">
                <w:rPr>
                  <w:rStyle w:val="TextrutaChar"/>
                </w:rPr>
                <w:t>0</w:t>
              </w:r>
            </w:p>
          </w:tc>
        </w:sdtContent>
      </w:sdt>
      <w:tc>
        <w:tcPr>
          <w:tcW w:w="1125" w:type="dxa"/>
        </w:tcPr>
        <w:p w14:paraId="74657575" w14:textId="77777777" w:rsidR="00EC1D5A" w:rsidRPr="00023A41" w:rsidRDefault="00EC1D5A" w:rsidP="00D406FB">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F61DE9">
            <w:rPr>
              <w:rStyle w:val="Sidnummer"/>
              <w:noProof/>
              <w:szCs w:val="20"/>
            </w:rPr>
            <w:t>1</w:t>
          </w:r>
          <w:r w:rsidRPr="00023A41">
            <w:rPr>
              <w:rStyle w:val="Sidnummer"/>
              <w:szCs w:val="20"/>
            </w:rPr>
            <w:fldChar w:fldCharType="end"/>
          </w:r>
          <w:r w:rsidRPr="00B10E20">
            <w:rPr>
              <w:rStyle w:val="Sidnummer"/>
            </w:rPr>
            <w:t>(</w:t>
          </w:r>
          <w:r w:rsidRPr="00B10E20">
            <w:rPr>
              <w:rStyle w:val="Sidnummer"/>
            </w:rPr>
            <w:fldChar w:fldCharType="begin"/>
          </w:r>
          <w:r w:rsidRPr="00B10E20">
            <w:rPr>
              <w:rStyle w:val="Sidnummer"/>
            </w:rPr>
            <w:instrText xml:space="preserve"> NUMPAGES </w:instrText>
          </w:r>
          <w:r w:rsidRPr="00B10E20">
            <w:rPr>
              <w:rStyle w:val="Sidnummer"/>
            </w:rPr>
            <w:fldChar w:fldCharType="separate"/>
          </w:r>
          <w:r w:rsidR="00F61DE9">
            <w:rPr>
              <w:rStyle w:val="Sidnummer"/>
              <w:noProof/>
            </w:rPr>
            <w:t>1</w:t>
          </w:r>
          <w:r w:rsidRPr="00B10E20">
            <w:rPr>
              <w:rStyle w:val="Sidnummer"/>
            </w:rPr>
            <w:fldChar w:fldCharType="end"/>
          </w:r>
          <w:r w:rsidRPr="00B10E20">
            <w:rPr>
              <w:rStyle w:val="Sidnummer"/>
            </w:rPr>
            <w:t>)</w:t>
          </w:r>
        </w:p>
      </w:tc>
    </w:tr>
  </w:tbl>
  <w:p w14:paraId="0FD5E068" w14:textId="77777777" w:rsidR="001836D5" w:rsidRDefault="001836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729FA"/>
    <w:multiLevelType w:val="hybridMultilevel"/>
    <w:tmpl w:val="387E9F1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9B71B1"/>
    <w:multiLevelType w:val="hybridMultilevel"/>
    <w:tmpl w:val="F288009C"/>
    <w:lvl w:ilvl="0" w:tplc="B340515A">
      <w:start w:val="1"/>
      <w:numFmt w:val="bullet"/>
      <w:pStyle w:val="Frg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65F9"/>
    <w:multiLevelType w:val="hybridMultilevel"/>
    <w:tmpl w:val="8CB69820"/>
    <w:lvl w:ilvl="0" w:tplc="20B658FE">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68E4FE2"/>
    <w:multiLevelType w:val="hybridMultilevel"/>
    <w:tmpl w:val="CE807B3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58338B"/>
    <w:multiLevelType w:val="hybridMultilevel"/>
    <w:tmpl w:val="2BC44EF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43A52D6"/>
    <w:multiLevelType w:val="hybridMultilevel"/>
    <w:tmpl w:val="399681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EB2FA7"/>
    <w:multiLevelType w:val="hybridMultilevel"/>
    <w:tmpl w:val="96F8437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9524ADA"/>
    <w:multiLevelType w:val="hybridMultilevel"/>
    <w:tmpl w:val="94DA1A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0106783"/>
    <w:multiLevelType w:val="multilevel"/>
    <w:tmpl w:val="7A78C4D2"/>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9" w15:restartNumberingAfterBreak="0">
    <w:nsid w:val="44CB6F34"/>
    <w:multiLevelType w:val="hybridMultilevel"/>
    <w:tmpl w:val="E3C8204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AE33B8E"/>
    <w:multiLevelType w:val="hybridMultilevel"/>
    <w:tmpl w:val="E2C40C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B136A9B"/>
    <w:multiLevelType w:val="hybridMultilevel"/>
    <w:tmpl w:val="4E9C1C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144695E"/>
    <w:multiLevelType w:val="hybridMultilevel"/>
    <w:tmpl w:val="2B7CA3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19028C0"/>
    <w:multiLevelType w:val="multilevel"/>
    <w:tmpl w:val="2F3EA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2220B9A"/>
    <w:multiLevelType w:val="hybridMultilevel"/>
    <w:tmpl w:val="76785BE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C9738FD"/>
    <w:multiLevelType w:val="hybridMultilevel"/>
    <w:tmpl w:val="8A123D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D3C7076"/>
    <w:multiLevelType w:val="hybridMultilevel"/>
    <w:tmpl w:val="6380A8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0070A9C"/>
    <w:multiLevelType w:val="hybridMultilevel"/>
    <w:tmpl w:val="8A9ADDBE"/>
    <w:lvl w:ilvl="0" w:tplc="62BE7A90">
      <w:start w:val="1"/>
      <w:numFmt w:val="bullet"/>
      <w:pStyle w:val="Frga2"/>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E5E56"/>
    <w:multiLevelType w:val="hybridMultilevel"/>
    <w:tmpl w:val="46348DB8"/>
    <w:lvl w:ilvl="0" w:tplc="1DDAA506">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3"/>
  </w:num>
  <w:num w:numId="4">
    <w:abstractNumId w:val="14"/>
  </w:num>
  <w:num w:numId="5">
    <w:abstractNumId w:val="4"/>
  </w:num>
  <w:num w:numId="6">
    <w:abstractNumId w:val="0"/>
  </w:num>
  <w:num w:numId="7">
    <w:abstractNumId w:val="9"/>
  </w:num>
  <w:num w:numId="8">
    <w:abstractNumId w:val="6"/>
  </w:num>
  <w:num w:numId="9">
    <w:abstractNumId w:val="18"/>
  </w:num>
  <w:num w:numId="10">
    <w:abstractNumId w:val="15"/>
  </w:num>
  <w:num w:numId="11">
    <w:abstractNumId w:val="16"/>
  </w:num>
  <w:num w:numId="12">
    <w:abstractNumId w:val="12"/>
  </w:num>
  <w:num w:numId="13">
    <w:abstractNumId w:val="11"/>
  </w:num>
  <w:num w:numId="14">
    <w:abstractNumId w:val="8"/>
  </w:num>
  <w:num w:numId="15">
    <w:abstractNumId w:val="1"/>
  </w:num>
  <w:num w:numId="16">
    <w:abstractNumId w:val="2"/>
  </w:num>
  <w:num w:numId="17">
    <w:abstractNumId w:val="7"/>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8"/>
  </w:num>
  <w:num w:numId="21">
    <w:abstractNumId w:val="8"/>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52"/>
    <w:rsid w:val="0000147A"/>
    <w:rsid w:val="00001942"/>
    <w:rsid w:val="00005050"/>
    <w:rsid w:val="00006AF8"/>
    <w:rsid w:val="000077E8"/>
    <w:rsid w:val="00011426"/>
    <w:rsid w:val="00011CEF"/>
    <w:rsid w:val="000141C5"/>
    <w:rsid w:val="0001657F"/>
    <w:rsid w:val="00017F52"/>
    <w:rsid w:val="000218DB"/>
    <w:rsid w:val="00023A41"/>
    <w:rsid w:val="00030321"/>
    <w:rsid w:val="00030C38"/>
    <w:rsid w:val="00032D69"/>
    <w:rsid w:val="0003338E"/>
    <w:rsid w:val="00033AE9"/>
    <w:rsid w:val="00035BF3"/>
    <w:rsid w:val="000366E6"/>
    <w:rsid w:val="00036D24"/>
    <w:rsid w:val="00036DA7"/>
    <w:rsid w:val="000373EA"/>
    <w:rsid w:val="0004051E"/>
    <w:rsid w:val="00040FCF"/>
    <w:rsid w:val="0004162D"/>
    <w:rsid w:val="000446D4"/>
    <w:rsid w:val="0004507A"/>
    <w:rsid w:val="00046ACE"/>
    <w:rsid w:val="000525E8"/>
    <w:rsid w:val="00052DA8"/>
    <w:rsid w:val="00053C1D"/>
    <w:rsid w:val="00055B5B"/>
    <w:rsid w:val="00057069"/>
    <w:rsid w:val="00062A64"/>
    <w:rsid w:val="000649D9"/>
    <w:rsid w:val="000674EB"/>
    <w:rsid w:val="00071C9D"/>
    <w:rsid w:val="00072373"/>
    <w:rsid w:val="000734EF"/>
    <w:rsid w:val="00076027"/>
    <w:rsid w:val="00077DE3"/>
    <w:rsid w:val="00081895"/>
    <w:rsid w:val="00082B11"/>
    <w:rsid w:val="00083660"/>
    <w:rsid w:val="00083C33"/>
    <w:rsid w:val="0008566F"/>
    <w:rsid w:val="00085EBB"/>
    <w:rsid w:val="00086DDF"/>
    <w:rsid w:val="000922E5"/>
    <w:rsid w:val="00092FAB"/>
    <w:rsid w:val="00094465"/>
    <w:rsid w:val="00097AA6"/>
    <w:rsid w:val="000A1041"/>
    <w:rsid w:val="000A1BAE"/>
    <w:rsid w:val="000A1D42"/>
    <w:rsid w:val="000A38D1"/>
    <w:rsid w:val="000A62DD"/>
    <w:rsid w:val="000A6CE9"/>
    <w:rsid w:val="000B6C0D"/>
    <w:rsid w:val="000B6EB6"/>
    <w:rsid w:val="000C0A2E"/>
    <w:rsid w:val="000C22BF"/>
    <w:rsid w:val="000C2559"/>
    <w:rsid w:val="000C4F68"/>
    <w:rsid w:val="000C786C"/>
    <w:rsid w:val="000D060D"/>
    <w:rsid w:val="000D2A76"/>
    <w:rsid w:val="000D362B"/>
    <w:rsid w:val="000D478F"/>
    <w:rsid w:val="000D580A"/>
    <w:rsid w:val="000E5AC0"/>
    <w:rsid w:val="000E6304"/>
    <w:rsid w:val="000E7067"/>
    <w:rsid w:val="000F0C27"/>
    <w:rsid w:val="000F5687"/>
    <w:rsid w:val="000F6E12"/>
    <w:rsid w:val="001007A3"/>
    <w:rsid w:val="001013EE"/>
    <w:rsid w:val="00101EE1"/>
    <w:rsid w:val="0010222C"/>
    <w:rsid w:val="00102DAA"/>
    <w:rsid w:val="00103AFE"/>
    <w:rsid w:val="00106FC5"/>
    <w:rsid w:val="001108ED"/>
    <w:rsid w:val="00111AF1"/>
    <w:rsid w:val="00111DA3"/>
    <w:rsid w:val="00111E95"/>
    <w:rsid w:val="00114D92"/>
    <w:rsid w:val="001171FA"/>
    <w:rsid w:val="00117B16"/>
    <w:rsid w:val="00120358"/>
    <w:rsid w:val="00120532"/>
    <w:rsid w:val="00121A8F"/>
    <w:rsid w:val="00121AEF"/>
    <w:rsid w:val="00122DE1"/>
    <w:rsid w:val="0012547E"/>
    <w:rsid w:val="001257F9"/>
    <w:rsid w:val="00126173"/>
    <w:rsid w:val="001338AC"/>
    <w:rsid w:val="00134E5F"/>
    <w:rsid w:val="00136A6D"/>
    <w:rsid w:val="00142D7D"/>
    <w:rsid w:val="00143359"/>
    <w:rsid w:val="001460AF"/>
    <w:rsid w:val="00150600"/>
    <w:rsid w:val="00150766"/>
    <w:rsid w:val="0015094C"/>
    <w:rsid w:val="001509E6"/>
    <w:rsid w:val="00151FF3"/>
    <w:rsid w:val="00153D63"/>
    <w:rsid w:val="00156126"/>
    <w:rsid w:val="00160A3A"/>
    <w:rsid w:val="00165F8F"/>
    <w:rsid w:val="001669DE"/>
    <w:rsid w:val="00166BC6"/>
    <w:rsid w:val="00166FBA"/>
    <w:rsid w:val="00167B7E"/>
    <w:rsid w:val="00171D5F"/>
    <w:rsid w:val="0017622C"/>
    <w:rsid w:val="00180DB2"/>
    <w:rsid w:val="001824E6"/>
    <w:rsid w:val="001825C1"/>
    <w:rsid w:val="00182813"/>
    <w:rsid w:val="001836D5"/>
    <w:rsid w:val="00183E0C"/>
    <w:rsid w:val="001844C7"/>
    <w:rsid w:val="001878DE"/>
    <w:rsid w:val="0019123E"/>
    <w:rsid w:val="00191A40"/>
    <w:rsid w:val="00192DD4"/>
    <w:rsid w:val="00193022"/>
    <w:rsid w:val="00193945"/>
    <w:rsid w:val="001A0C4E"/>
    <w:rsid w:val="001A0FAD"/>
    <w:rsid w:val="001A2350"/>
    <w:rsid w:val="001A32E0"/>
    <w:rsid w:val="001A5DA2"/>
    <w:rsid w:val="001A5E91"/>
    <w:rsid w:val="001B24CD"/>
    <w:rsid w:val="001B2C2C"/>
    <w:rsid w:val="001B4065"/>
    <w:rsid w:val="001B408B"/>
    <w:rsid w:val="001B47FD"/>
    <w:rsid w:val="001B4DA8"/>
    <w:rsid w:val="001B50C0"/>
    <w:rsid w:val="001B597F"/>
    <w:rsid w:val="001C2984"/>
    <w:rsid w:val="001C4A32"/>
    <w:rsid w:val="001C4CA4"/>
    <w:rsid w:val="001C4D98"/>
    <w:rsid w:val="001D0521"/>
    <w:rsid w:val="001D05A3"/>
    <w:rsid w:val="001D18E2"/>
    <w:rsid w:val="001D30C5"/>
    <w:rsid w:val="001D3D4B"/>
    <w:rsid w:val="001D3FDC"/>
    <w:rsid w:val="001D42FD"/>
    <w:rsid w:val="001D4B90"/>
    <w:rsid w:val="001D4D60"/>
    <w:rsid w:val="001D6E07"/>
    <w:rsid w:val="001D7C52"/>
    <w:rsid w:val="001E3189"/>
    <w:rsid w:val="001E45A1"/>
    <w:rsid w:val="001E6473"/>
    <w:rsid w:val="001F2077"/>
    <w:rsid w:val="001F691A"/>
    <w:rsid w:val="00200BE4"/>
    <w:rsid w:val="00204DBE"/>
    <w:rsid w:val="00204FC8"/>
    <w:rsid w:val="0020656B"/>
    <w:rsid w:val="002070F0"/>
    <w:rsid w:val="00210686"/>
    <w:rsid w:val="00211BC1"/>
    <w:rsid w:val="00220001"/>
    <w:rsid w:val="00220311"/>
    <w:rsid w:val="00222D00"/>
    <w:rsid w:val="00224045"/>
    <w:rsid w:val="00224C10"/>
    <w:rsid w:val="00226664"/>
    <w:rsid w:val="00227424"/>
    <w:rsid w:val="0023070E"/>
    <w:rsid w:val="00231B22"/>
    <w:rsid w:val="00233B52"/>
    <w:rsid w:val="00234150"/>
    <w:rsid w:val="0023456A"/>
    <w:rsid w:val="00234988"/>
    <w:rsid w:val="00237D57"/>
    <w:rsid w:val="00240D84"/>
    <w:rsid w:val="00242282"/>
    <w:rsid w:val="00243195"/>
    <w:rsid w:val="0024699E"/>
    <w:rsid w:val="00251B30"/>
    <w:rsid w:val="00252E4A"/>
    <w:rsid w:val="002531B1"/>
    <w:rsid w:val="00253502"/>
    <w:rsid w:val="00256A93"/>
    <w:rsid w:val="00262051"/>
    <w:rsid w:val="002647C2"/>
    <w:rsid w:val="00267A2D"/>
    <w:rsid w:val="00271EBC"/>
    <w:rsid w:val="00272CC4"/>
    <w:rsid w:val="002734EA"/>
    <w:rsid w:val="0027673B"/>
    <w:rsid w:val="00280921"/>
    <w:rsid w:val="00280B4B"/>
    <w:rsid w:val="00280B81"/>
    <w:rsid w:val="00280C74"/>
    <w:rsid w:val="00281A89"/>
    <w:rsid w:val="00284461"/>
    <w:rsid w:val="002865E8"/>
    <w:rsid w:val="00287E09"/>
    <w:rsid w:val="00290475"/>
    <w:rsid w:val="002922AB"/>
    <w:rsid w:val="00292575"/>
    <w:rsid w:val="0029455A"/>
    <w:rsid w:val="002954B6"/>
    <w:rsid w:val="00296D69"/>
    <w:rsid w:val="002B051A"/>
    <w:rsid w:val="002B0DCA"/>
    <w:rsid w:val="002B1DE5"/>
    <w:rsid w:val="002B2B70"/>
    <w:rsid w:val="002B3949"/>
    <w:rsid w:val="002B5F63"/>
    <w:rsid w:val="002C0D01"/>
    <w:rsid w:val="002C1F56"/>
    <w:rsid w:val="002C2CA9"/>
    <w:rsid w:val="002C33EB"/>
    <w:rsid w:val="002C3E59"/>
    <w:rsid w:val="002C4946"/>
    <w:rsid w:val="002C60B5"/>
    <w:rsid w:val="002C766E"/>
    <w:rsid w:val="002D1E4F"/>
    <w:rsid w:val="002D27F0"/>
    <w:rsid w:val="002D3093"/>
    <w:rsid w:val="002D77F1"/>
    <w:rsid w:val="002E2F11"/>
    <w:rsid w:val="002E3068"/>
    <w:rsid w:val="002E3F59"/>
    <w:rsid w:val="002E522C"/>
    <w:rsid w:val="002E6772"/>
    <w:rsid w:val="002F1C49"/>
    <w:rsid w:val="002F1CAC"/>
    <w:rsid w:val="002F254C"/>
    <w:rsid w:val="00300299"/>
    <w:rsid w:val="00302FE3"/>
    <w:rsid w:val="003053FB"/>
    <w:rsid w:val="00306E8D"/>
    <w:rsid w:val="00307428"/>
    <w:rsid w:val="00310A7E"/>
    <w:rsid w:val="00312683"/>
    <w:rsid w:val="00313734"/>
    <w:rsid w:val="00313B0C"/>
    <w:rsid w:val="003212C1"/>
    <w:rsid w:val="0032160F"/>
    <w:rsid w:val="003228B6"/>
    <w:rsid w:val="003245CD"/>
    <w:rsid w:val="00324D17"/>
    <w:rsid w:val="00325D98"/>
    <w:rsid w:val="003314CF"/>
    <w:rsid w:val="0033194F"/>
    <w:rsid w:val="00334E69"/>
    <w:rsid w:val="00336ABF"/>
    <w:rsid w:val="003400E3"/>
    <w:rsid w:val="00340444"/>
    <w:rsid w:val="00342F40"/>
    <w:rsid w:val="00345D1A"/>
    <w:rsid w:val="00346310"/>
    <w:rsid w:val="0035043F"/>
    <w:rsid w:val="00352923"/>
    <w:rsid w:val="00353421"/>
    <w:rsid w:val="00353F24"/>
    <w:rsid w:val="00354E4E"/>
    <w:rsid w:val="00355BFE"/>
    <w:rsid w:val="00357657"/>
    <w:rsid w:val="00362CAF"/>
    <w:rsid w:val="00364AE8"/>
    <w:rsid w:val="00370CD2"/>
    <w:rsid w:val="003712E9"/>
    <w:rsid w:val="00371ADC"/>
    <w:rsid w:val="00373AD5"/>
    <w:rsid w:val="00375BC8"/>
    <w:rsid w:val="00382542"/>
    <w:rsid w:val="0038298C"/>
    <w:rsid w:val="003834A0"/>
    <w:rsid w:val="00385718"/>
    <w:rsid w:val="00385D30"/>
    <w:rsid w:val="00387D1C"/>
    <w:rsid w:val="0039243C"/>
    <w:rsid w:val="00396BB2"/>
    <w:rsid w:val="00397C5F"/>
    <w:rsid w:val="003A08A9"/>
    <w:rsid w:val="003A17CD"/>
    <w:rsid w:val="003A46AF"/>
    <w:rsid w:val="003A572B"/>
    <w:rsid w:val="003A5C10"/>
    <w:rsid w:val="003A611B"/>
    <w:rsid w:val="003A6F8A"/>
    <w:rsid w:val="003A7CD0"/>
    <w:rsid w:val="003B08BA"/>
    <w:rsid w:val="003B3F61"/>
    <w:rsid w:val="003B4C06"/>
    <w:rsid w:val="003B579A"/>
    <w:rsid w:val="003B5F6F"/>
    <w:rsid w:val="003B6B1A"/>
    <w:rsid w:val="003B6BF8"/>
    <w:rsid w:val="003C0234"/>
    <w:rsid w:val="003C080F"/>
    <w:rsid w:val="003C2378"/>
    <w:rsid w:val="003C26B7"/>
    <w:rsid w:val="003C37F0"/>
    <w:rsid w:val="003C4657"/>
    <w:rsid w:val="003C48D5"/>
    <w:rsid w:val="003C4AE4"/>
    <w:rsid w:val="003C4FCD"/>
    <w:rsid w:val="003D4987"/>
    <w:rsid w:val="003D6288"/>
    <w:rsid w:val="003E2B94"/>
    <w:rsid w:val="003E3B8B"/>
    <w:rsid w:val="003E4847"/>
    <w:rsid w:val="003E4E6B"/>
    <w:rsid w:val="003E6235"/>
    <w:rsid w:val="003E69F9"/>
    <w:rsid w:val="003E6B63"/>
    <w:rsid w:val="003F0F33"/>
    <w:rsid w:val="003F23EF"/>
    <w:rsid w:val="003F31FC"/>
    <w:rsid w:val="003F4C62"/>
    <w:rsid w:val="003F680F"/>
    <w:rsid w:val="00402757"/>
    <w:rsid w:val="00402DAB"/>
    <w:rsid w:val="004031CE"/>
    <w:rsid w:val="00403F6E"/>
    <w:rsid w:val="004059C4"/>
    <w:rsid w:val="0041105A"/>
    <w:rsid w:val="0041210D"/>
    <w:rsid w:val="00412DD5"/>
    <w:rsid w:val="004149A5"/>
    <w:rsid w:val="004163F6"/>
    <w:rsid w:val="00416D1B"/>
    <w:rsid w:val="0041737C"/>
    <w:rsid w:val="00423A1F"/>
    <w:rsid w:val="00423DA9"/>
    <w:rsid w:val="0042473C"/>
    <w:rsid w:val="00425F3B"/>
    <w:rsid w:val="004275A7"/>
    <w:rsid w:val="00430239"/>
    <w:rsid w:val="00431055"/>
    <w:rsid w:val="004324B0"/>
    <w:rsid w:val="00434634"/>
    <w:rsid w:val="00434AFE"/>
    <w:rsid w:val="00436623"/>
    <w:rsid w:val="00436F1E"/>
    <w:rsid w:val="00442E2D"/>
    <w:rsid w:val="00443732"/>
    <w:rsid w:val="00443DF1"/>
    <w:rsid w:val="0044569F"/>
    <w:rsid w:val="004459EA"/>
    <w:rsid w:val="00446445"/>
    <w:rsid w:val="004509D9"/>
    <w:rsid w:val="004517B7"/>
    <w:rsid w:val="004528FB"/>
    <w:rsid w:val="004558F7"/>
    <w:rsid w:val="00461294"/>
    <w:rsid w:val="004612B0"/>
    <w:rsid w:val="00461E73"/>
    <w:rsid w:val="00461FCD"/>
    <w:rsid w:val="00463843"/>
    <w:rsid w:val="004664CC"/>
    <w:rsid w:val="00467EDA"/>
    <w:rsid w:val="00471125"/>
    <w:rsid w:val="00475031"/>
    <w:rsid w:val="0047787C"/>
    <w:rsid w:val="0048005D"/>
    <w:rsid w:val="0048444B"/>
    <w:rsid w:val="00486EA6"/>
    <w:rsid w:val="0049249E"/>
    <w:rsid w:val="004935A3"/>
    <w:rsid w:val="00497199"/>
    <w:rsid w:val="004A1997"/>
    <w:rsid w:val="004A1E65"/>
    <w:rsid w:val="004A3F7D"/>
    <w:rsid w:val="004A412E"/>
    <w:rsid w:val="004A58A5"/>
    <w:rsid w:val="004A7BC8"/>
    <w:rsid w:val="004B4821"/>
    <w:rsid w:val="004B5021"/>
    <w:rsid w:val="004B765F"/>
    <w:rsid w:val="004C458C"/>
    <w:rsid w:val="004C487A"/>
    <w:rsid w:val="004C5782"/>
    <w:rsid w:val="004C5FB3"/>
    <w:rsid w:val="004D5009"/>
    <w:rsid w:val="004D7736"/>
    <w:rsid w:val="004D79DF"/>
    <w:rsid w:val="004D7D6A"/>
    <w:rsid w:val="004E384F"/>
    <w:rsid w:val="004E3B8F"/>
    <w:rsid w:val="004E3FD0"/>
    <w:rsid w:val="004E4995"/>
    <w:rsid w:val="004E566A"/>
    <w:rsid w:val="004E75C2"/>
    <w:rsid w:val="004F1EEC"/>
    <w:rsid w:val="004F5312"/>
    <w:rsid w:val="004F7316"/>
    <w:rsid w:val="00501847"/>
    <w:rsid w:val="0050225C"/>
    <w:rsid w:val="00504F17"/>
    <w:rsid w:val="0050612E"/>
    <w:rsid w:val="00510A82"/>
    <w:rsid w:val="00510EA2"/>
    <w:rsid w:val="00511535"/>
    <w:rsid w:val="0051269E"/>
    <w:rsid w:val="00512C53"/>
    <w:rsid w:val="00514055"/>
    <w:rsid w:val="00514850"/>
    <w:rsid w:val="0051503A"/>
    <w:rsid w:val="00515329"/>
    <w:rsid w:val="00517521"/>
    <w:rsid w:val="0051754A"/>
    <w:rsid w:val="00517E43"/>
    <w:rsid w:val="005204C6"/>
    <w:rsid w:val="00521216"/>
    <w:rsid w:val="00523E37"/>
    <w:rsid w:val="0052410D"/>
    <w:rsid w:val="0052414F"/>
    <w:rsid w:val="005251DD"/>
    <w:rsid w:val="0053023D"/>
    <w:rsid w:val="00532637"/>
    <w:rsid w:val="0053365C"/>
    <w:rsid w:val="00533D63"/>
    <w:rsid w:val="00534350"/>
    <w:rsid w:val="005358A0"/>
    <w:rsid w:val="005426D9"/>
    <w:rsid w:val="00542F75"/>
    <w:rsid w:val="0054733A"/>
    <w:rsid w:val="00550AF8"/>
    <w:rsid w:val="00551F12"/>
    <w:rsid w:val="00552BD1"/>
    <w:rsid w:val="005547F0"/>
    <w:rsid w:val="00554E8F"/>
    <w:rsid w:val="00556589"/>
    <w:rsid w:val="005565E8"/>
    <w:rsid w:val="00556E5D"/>
    <w:rsid w:val="00557C75"/>
    <w:rsid w:val="005608C9"/>
    <w:rsid w:val="00567928"/>
    <w:rsid w:val="005679AC"/>
    <w:rsid w:val="00571A55"/>
    <w:rsid w:val="005729D3"/>
    <w:rsid w:val="005734E4"/>
    <w:rsid w:val="00574512"/>
    <w:rsid w:val="00574587"/>
    <w:rsid w:val="00580D62"/>
    <w:rsid w:val="00582614"/>
    <w:rsid w:val="00583DDF"/>
    <w:rsid w:val="0058459A"/>
    <w:rsid w:val="00584DF2"/>
    <w:rsid w:val="00585010"/>
    <w:rsid w:val="00590452"/>
    <w:rsid w:val="00590616"/>
    <w:rsid w:val="005910CD"/>
    <w:rsid w:val="00591662"/>
    <w:rsid w:val="005922A6"/>
    <w:rsid w:val="00592D12"/>
    <w:rsid w:val="00592D65"/>
    <w:rsid w:val="00593970"/>
    <w:rsid w:val="005A052D"/>
    <w:rsid w:val="005A0598"/>
    <w:rsid w:val="005A0B87"/>
    <w:rsid w:val="005A1821"/>
    <w:rsid w:val="005A30EB"/>
    <w:rsid w:val="005A62E8"/>
    <w:rsid w:val="005A7F2C"/>
    <w:rsid w:val="005B3EB8"/>
    <w:rsid w:val="005B4624"/>
    <w:rsid w:val="005B4EBB"/>
    <w:rsid w:val="005B5580"/>
    <w:rsid w:val="005B6D1A"/>
    <w:rsid w:val="005C08DB"/>
    <w:rsid w:val="005C0FBD"/>
    <w:rsid w:val="005C1504"/>
    <w:rsid w:val="005C6553"/>
    <w:rsid w:val="005D04AC"/>
    <w:rsid w:val="005D17F8"/>
    <w:rsid w:val="005D2245"/>
    <w:rsid w:val="005D2300"/>
    <w:rsid w:val="005D4411"/>
    <w:rsid w:val="005D4773"/>
    <w:rsid w:val="005D5ADE"/>
    <w:rsid w:val="005D6414"/>
    <w:rsid w:val="005E1CDF"/>
    <w:rsid w:val="005E3406"/>
    <w:rsid w:val="005E6C63"/>
    <w:rsid w:val="005F32B4"/>
    <w:rsid w:val="005F50B4"/>
    <w:rsid w:val="005F7BB5"/>
    <w:rsid w:val="006005FB"/>
    <w:rsid w:val="00600AA6"/>
    <w:rsid w:val="00602508"/>
    <w:rsid w:val="00602B7F"/>
    <w:rsid w:val="00603348"/>
    <w:rsid w:val="0060528E"/>
    <w:rsid w:val="00606D89"/>
    <w:rsid w:val="00607898"/>
    <w:rsid w:val="00610DD2"/>
    <w:rsid w:val="006120F9"/>
    <w:rsid w:val="00612A45"/>
    <w:rsid w:val="00613F00"/>
    <w:rsid w:val="00615092"/>
    <w:rsid w:val="00615A24"/>
    <w:rsid w:val="006168D0"/>
    <w:rsid w:val="00616B0E"/>
    <w:rsid w:val="006177C1"/>
    <w:rsid w:val="00617CC5"/>
    <w:rsid w:val="006208E3"/>
    <w:rsid w:val="00620AD2"/>
    <w:rsid w:val="00623FB5"/>
    <w:rsid w:val="00624097"/>
    <w:rsid w:val="006241D8"/>
    <w:rsid w:val="00626566"/>
    <w:rsid w:val="006269E0"/>
    <w:rsid w:val="00633B16"/>
    <w:rsid w:val="00634A55"/>
    <w:rsid w:val="00637E91"/>
    <w:rsid w:val="0064032C"/>
    <w:rsid w:val="006407D8"/>
    <w:rsid w:val="00641774"/>
    <w:rsid w:val="00641CD6"/>
    <w:rsid w:val="0064597C"/>
    <w:rsid w:val="006463A5"/>
    <w:rsid w:val="00650EE1"/>
    <w:rsid w:val="0065134F"/>
    <w:rsid w:val="00651D0B"/>
    <w:rsid w:val="006523B6"/>
    <w:rsid w:val="00653BC4"/>
    <w:rsid w:val="00655328"/>
    <w:rsid w:val="006579CC"/>
    <w:rsid w:val="006602BD"/>
    <w:rsid w:val="00662783"/>
    <w:rsid w:val="006637B5"/>
    <w:rsid w:val="00666986"/>
    <w:rsid w:val="006711BC"/>
    <w:rsid w:val="00672A28"/>
    <w:rsid w:val="006737F4"/>
    <w:rsid w:val="00674B39"/>
    <w:rsid w:val="00677DB7"/>
    <w:rsid w:val="00686DAF"/>
    <w:rsid w:val="00687844"/>
    <w:rsid w:val="006904E0"/>
    <w:rsid w:val="0069230B"/>
    <w:rsid w:val="006951E8"/>
    <w:rsid w:val="006952D9"/>
    <w:rsid w:val="006967B4"/>
    <w:rsid w:val="006A4A66"/>
    <w:rsid w:val="006A4B8A"/>
    <w:rsid w:val="006A58BA"/>
    <w:rsid w:val="006A5A53"/>
    <w:rsid w:val="006A63D9"/>
    <w:rsid w:val="006A6697"/>
    <w:rsid w:val="006B65B5"/>
    <w:rsid w:val="006C225E"/>
    <w:rsid w:val="006C297F"/>
    <w:rsid w:val="006C7DFC"/>
    <w:rsid w:val="006D26C9"/>
    <w:rsid w:val="006D43D1"/>
    <w:rsid w:val="006D4EF3"/>
    <w:rsid w:val="006D59B7"/>
    <w:rsid w:val="006D677C"/>
    <w:rsid w:val="006E075F"/>
    <w:rsid w:val="006E49DF"/>
    <w:rsid w:val="006E5F0A"/>
    <w:rsid w:val="006E63C1"/>
    <w:rsid w:val="006E6D32"/>
    <w:rsid w:val="006F0B89"/>
    <w:rsid w:val="006F1AF7"/>
    <w:rsid w:val="006F2D93"/>
    <w:rsid w:val="006F2DF1"/>
    <w:rsid w:val="006F362B"/>
    <w:rsid w:val="006F59E1"/>
    <w:rsid w:val="006F698E"/>
    <w:rsid w:val="00701181"/>
    <w:rsid w:val="0070126E"/>
    <w:rsid w:val="00701536"/>
    <w:rsid w:val="00703C85"/>
    <w:rsid w:val="00705B55"/>
    <w:rsid w:val="00706295"/>
    <w:rsid w:val="00706C68"/>
    <w:rsid w:val="007075D2"/>
    <w:rsid w:val="0071076D"/>
    <w:rsid w:val="00711582"/>
    <w:rsid w:val="007121D0"/>
    <w:rsid w:val="00712FB4"/>
    <w:rsid w:val="00713D5C"/>
    <w:rsid w:val="007207CE"/>
    <w:rsid w:val="00720E04"/>
    <w:rsid w:val="00722CBC"/>
    <w:rsid w:val="00726D9D"/>
    <w:rsid w:val="007275FE"/>
    <w:rsid w:val="007304D2"/>
    <w:rsid w:val="007336F0"/>
    <w:rsid w:val="00733A4B"/>
    <w:rsid w:val="00735BE2"/>
    <w:rsid w:val="00736B28"/>
    <w:rsid w:val="00736E1A"/>
    <w:rsid w:val="007413A5"/>
    <w:rsid w:val="00742A4D"/>
    <w:rsid w:val="00744AAB"/>
    <w:rsid w:val="00744E34"/>
    <w:rsid w:val="007461BA"/>
    <w:rsid w:val="00747044"/>
    <w:rsid w:val="00747FAC"/>
    <w:rsid w:val="00750E1B"/>
    <w:rsid w:val="00751928"/>
    <w:rsid w:val="007530A6"/>
    <w:rsid w:val="007532F7"/>
    <w:rsid w:val="00753E0B"/>
    <w:rsid w:val="007550D0"/>
    <w:rsid w:val="00756536"/>
    <w:rsid w:val="007570A9"/>
    <w:rsid w:val="00760817"/>
    <w:rsid w:val="00763157"/>
    <w:rsid w:val="007662C4"/>
    <w:rsid w:val="00770491"/>
    <w:rsid w:val="007719EA"/>
    <w:rsid w:val="00773207"/>
    <w:rsid w:val="007737FC"/>
    <w:rsid w:val="007742DA"/>
    <w:rsid w:val="00775DCE"/>
    <w:rsid w:val="00777439"/>
    <w:rsid w:val="0078375D"/>
    <w:rsid w:val="0078625C"/>
    <w:rsid w:val="00790D18"/>
    <w:rsid w:val="007921D7"/>
    <w:rsid w:val="007922ED"/>
    <w:rsid w:val="007933ED"/>
    <w:rsid w:val="007941A8"/>
    <w:rsid w:val="007A18DC"/>
    <w:rsid w:val="007A2749"/>
    <w:rsid w:val="007A476C"/>
    <w:rsid w:val="007A6F28"/>
    <w:rsid w:val="007B044D"/>
    <w:rsid w:val="007B144B"/>
    <w:rsid w:val="007B2A23"/>
    <w:rsid w:val="007B3095"/>
    <w:rsid w:val="007B7502"/>
    <w:rsid w:val="007B7AFB"/>
    <w:rsid w:val="007C3BA8"/>
    <w:rsid w:val="007C3C33"/>
    <w:rsid w:val="007C3CA9"/>
    <w:rsid w:val="007C4983"/>
    <w:rsid w:val="007D0535"/>
    <w:rsid w:val="007D23D1"/>
    <w:rsid w:val="007D7684"/>
    <w:rsid w:val="007E0039"/>
    <w:rsid w:val="007E5EA0"/>
    <w:rsid w:val="007E633E"/>
    <w:rsid w:val="007E6B6B"/>
    <w:rsid w:val="007E7FB9"/>
    <w:rsid w:val="007F537F"/>
    <w:rsid w:val="007F613D"/>
    <w:rsid w:val="007F686A"/>
    <w:rsid w:val="00802EF0"/>
    <w:rsid w:val="00803C0B"/>
    <w:rsid w:val="008047CA"/>
    <w:rsid w:val="0080611F"/>
    <w:rsid w:val="00813117"/>
    <w:rsid w:val="008136B0"/>
    <w:rsid w:val="008161B1"/>
    <w:rsid w:val="00816C15"/>
    <w:rsid w:val="00816C4E"/>
    <w:rsid w:val="0081725B"/>
    <w:rsid w:val="00817B69"/>
    <w:rsid w:val="00821DEB"/>
    <w:rsid w:val="00823342"/>
    <w:rsid w:val="00823898"/>
    <w:rsid w:val="00825835"/>
    <w:rsid w:val="00826E3B"/>
    <w:rsid w:val="00832A2A"/>
    <w:rsid w:val="00832A94"/>
    <w:rsid w:val="00833EA2"/>
    <w:rsid w:val="00841815"/>
    <w:rsid w:val="00843318"/>
    <w:rsid w:val="00843B38"/>
    <w:rsid w:val="00844175"/>
    <w:rsid w:val="008475D9"/>
    <w:rsid w:val="0085267E"/>
    <w:rsid w:val="008531E3"/>
    <w:rsid w:val="008558DA"/>
    <w:rsid w:val="00855FCF"/>
    <w:rsid w:val="00857744"/>
    <w:rsid w:val="00860562"/>
    <w:rsid w:val="00860687"/>
    <w:rsid w:val="008625DD"/>
    <w:rsid w:val="00863235"/>
    <w:rsid w:val="00863360"/>
    <w:rsid w:val="008645A4"/>
    <w:rsid w:val="0086497B"/>
    <w:rsid w:val="00864C24"/>
    <w:rsid w:val="00865960"/>
    <w:rsid w:val="0086677C"/>
    <w:rsid w:val="00871298"/>
    <w:rsid w:val="00874FE5"/>
    <w:rsid w:val="0087604E"/>
    <w:rsid w:val="00880AE3"/>
    <w:rsid w:val="0088138C"/>
    <w:rsid w:val="0088291B"/>
    <w:rsid w:val="008831D8"/>
    <w:rsid w:val="00884E96"/>
    <w:rsid w:val="008852FC"/>
    <w:rsid w:val="0088674D"/>
    <w:rsid w:val="00887E53"/>
    <w:rsid w:val="00890770"/>
    <w:rsid w:val="00890EB7"/>
    <w:rsid w:val="0089100A"/>
    <w:rsid w:val="00891941"/>
    <w:rsid w:val="008971E5"/>
    <w:rsid w:val="00897CBF"/>
    <w:rsid w:val="008A2D02"/>
    <w:rsid w:val="008A51FB"/>
    <w:rsid w:val="008A55AD"/>
    <w:rsid w:val="008A795D"/>
    <w:rsid w:val="008A796B"/>
    <w:rsid w:val="008B05AA"/>
    <w:rsid w:val="008B0C9C"/>
    <w:rsid w:val="008C3EAA"/>
    <w:rsid w:val="008C7E7F"/>
    <w:rsid w:val="008D1F19"/>
    <w:rsid w:val="008D25F0"/>
    <w:rsid w:val="008D2783"/>
    <w:rsid w:val="008D3717"/>
    <w:rsid w:val="008D4446"/>
    <w:rsid w:val="008D482F"/>
    <w:rsid w:val="008D4BAF"/>
    <w:rsid w:val="008E0C06"/>
    <w:rsid w:val="008E0FDE"/>
    <w:rsid w:val="008E4E92"/>
    <w:rsid w:val="008E7775"/>
    <w:rsid w:val="008F1DB0"/>
    <w:rsid w:val="008F394B"/>
    <w:rsid w:val="008F48F5"/>
    <w:rsid w:val="009039CA"/>
    <w:rsid w:val="009104F7"/>
    <w:rsid w:val="00910933"/>
    <w:rsid w:val="00911387"/>
    <w:rsid w:val="00911E94"/>
    <w:rsid w:val="009136D8"/>
    <w:rsid w:val="00913C00"/>
    <w:rsid w:val="009140A5"/>
    <w:rsid w:val="009147EE"/>
    <w:rsid w:val="009156C2"/>
    <w:rsid w:val="00916B92"/>
    <w:rsid w:val="00920811"/>
    <w:rsid w:val="00921BEC"/>
    <w:rsid w:val="0092479D"/>
    <w:rsid w:val="00925388"/>
    <w:rsid w:val="009318C6"/>
    <w:rsid w:val="00934BC6"/>
    <w:rsid w:val="00935AC4"/>
    <w:rsid w:val="00935E00"/>
    <w:rsid w:val="00936EA6"/>
    <w:rsid w:val="00940AC2"/>
    <w:rsid w:val="00942714"/>
    <w:rsid w:val="00943331"/>
    <w:rsid w:val="00945EC5"/>
    <w:rsid w:val="009471A4"/>
    <w:rsid w:val="009476E5"/>
    <w:rsid w:val="009508EA"/>
    <w:rsid w:val="00950D07"/>
    <w:rsid w:val="00950EE5"/>
    <w:rsid w:val="0095117A"/>
    <w:rsid w:val="00952968"/>
    <w:rsid w:val="00952C38"/>
    <w:rsid w:val="00954260"/>
    <w:rsid w:val="00956602"/>
    <w:rsid w:val="009628B3"/>
    <w:rsid w:val="00963B40"/>
    <w:rsid w:val="00963E9D"/>
    <w:rsid w:val="0096470D"/>
    <w:rsid w:val="009656E4"/>
    <w:rsid w:val="00966E06"/>
    <w:rsid w:val="009718B7"/>
    <w:rsid w:val="00971CBC"/>
    <w:rsid w:val="00972322"/>
    <w:rsid w:val="009723E7"/>
    <w:rsid w:val="0097404D"/>
    <w:rsid w:val="009741FC"/>
    <w:rsid w:val="00976118"/>
    <w:rsid w:val="0097687A"/>
    <w:rsid w:val="00976E87"/>
    <w:rsid w:val="00977880"/>
    <w:rsid w:val="0098440C"/>
    <w:rsid w:val="00987A2C"/>
    <w:rsid w:val="00990042"/>
    <w:rsid w:val="00995F0C"/>
    <w:rsid w:val="00997233"/>
    <w:rsid w:val="0099749B"/>
    <w:rsid w:val="009A0347"/>
    <w:rsid w:val="009A210F"/>
    <w:rsid w:val="009A3B54"/>
    <w:rsid w:val="009A3F1B"/>
    <w:rsid w:val="009A5107"/>
    <w:rsid w:val="009A56E9"/>
    <w:rsid w:val="009B0461"/>
    <w:rsid w:val="009B0C4F"/>
    <w:rsid w:val="009B140E"/>
    <w:rsid w:val="009B1BA3"/>
    <w:rsid w:val="009B4287"/>
    <w:rsid w:val="009B45C4"/>
    <w:rsid w:val="009B463D"/>
    <w:rsid w:val="009B56DC"/>
    <w:rsid w:val="009B56E1"/>
    <w:rsid w:val="009B69AA"/>
    <w:rsid w:val="009C05F5"/>
    <w:rsid w:val="009C290A"/>
    <w:rsid w:val="009C40DB"/>
    <w:rsid w:val="009C55AD"/>
    <w:rsid w:val="009C5E24"/>
    <w:rsid w:val="009C5E38"/>
    <w:rsid w:val="009D03DC"/>
    <w:rsid w:val="009D1840"/>
    <w:rsid w:val="009D2028"/>
    <w:rsid w:val="009D3907"/>
    <w:rsid w:val="009D5012"/>
    <w:rsid w:val="009D5B7A"/>
    <w:rsid w:val="009D60E2"/>
    <w:rsid w:val="009D6D2B"/>
    <w:rsid w:val="009D6E52"/>
    <w:rsid w:val="009E15ED"/>
    <w:rsid w:val="009E5BFA"/>
    <w:rsid w:val="009E5CC5"/>
    <w:rsid w:val="009F1FF2"/>
    <w:rsid w:val="009F274E"/>
    <w:rsid w:val="009F3416"/>
    <w:rsid w:val="00A01973"/>
    <w:rsid w:val="00A058A7"/>
    <w:rsid w:val="00A10790"/>
    <w:rsid w:val="00A13A82"/>
    <w:rsid w:val="00A13A96"/>
    <w:rsid w:val="00A13D97"/>
    <w:rsid w:val="00A144B6"/>
    <w:rsid w:val="00A14AD7"/>
    <w:rsid w:val="00A16476"/>
    <w:rsid w:val="00A211C3"/>
    <w:rsid w:val="00A23500"/>
    <w:rsid w:val="00A25EFB"/>
    <w:rsid w:val="00A2637D"/>
    <w:rsid w:val="00A26887"/>
    <w:rsid w:val="00A370CF"/>
    <w:rsid w:val="00A42009"/>
    <w:rsid w:val="00A426E7"/>
    <w:rsid w:val="00A43277"/>
    <w:rsid w:val="00A43ECD"/>
    <w:rsid w:val="00A5138C"/>
    <w:rsid w:val="00A55B8F"/>
    <w:rsid w:val="00A56241"/>
    <w:rsid w:val="00A6122D"/>
    <w:rsid w:val="00A62747"/>
    <w:rsid w:val="00A63EBE"/>
    <w:rsid w:val="00A645C3"/>
    <w:rsid w:val="00A6472E"/>
    <w:rsid w:val="00A64A2C"/>
    <w:rsid w:val="00A658D1"/>
    <w:rsid w:val="00A65A3B"/>
    <w:rsid w:val="00A65B21"/>
    <w:rsid w:val="00A72F4A"/>
    <w:rsid w:val="00A73225"/>
    <w:rsid w:val="00A742A0"/>
    <w:rsid w:val="00A812D5"/>
    <w:rsid w:val="00A816F0"/>
    <w:rsid w:val="00A82D31"/>
    <w:rsid w:val="00A85C65"/>
    <w:rsid w:val="00A869DA"/>
    <w:rsid w:val="00A91F9E"/>
    <w:rsid w:val="00A93985"/>
    <w:rsid w:val="00A94725"/>
    <w:rsid w:val="00A952DD"/>
    <w:rsid w:val="00AA007B"/>
    <w:rsid w:val="00AA048F"/>
    <w:rsid w:val="00AA1ECC"/>
    <w:rsid w:val="00AA2FBF"/>
    <w:rsid w:val="00AA6A58"/>
    <w:rsid w:val="00AB0381"/>
    <w:rsid w:val="00AB17F0"/>
    <w:rsid w:val="00AB1C03"/>
    <w:rsid w:val="00AB23F6"/>
    <w:rsid w:val="00AB6D08"/>
    <w:rsid w:val="00AB79C0"/>
    <w:rsid w:val="00AC3556"/>
    <w:rsid w:val="00AC7C75"/>
    <w:rsid w:val="00AD169C"/>
    <w:rsid w:val="00AD3C33"/>
    <w:rsid w:val="00AD3E88"/>
    <w:rsid w:val="00AD5A25"/>
    <w:rsid w:val="00AD6D26"/>
    <w:rsid w:val="00AE0704"/>
    <w:rsid w:val="00AE19FA"/>
    <w:rsid w:val="00AE457B"/>
    <w:rsid w:val="00AE4925"/>
    <w:rsid w:val="00AE6D3B"/>
    <w:rsid w:val="00AF0D79"/>
    <w:rsid w:val="00AF3F9A"/>
    <w:rsid w:val="00AF660A"/>
    <w:rsid w:val="00B01410"/>
    <w:rsid w:val="00B058FC"/>
    <w:rsid w:val="00B10E20"/>
    <w:rsid w:val="00B1146F"/>
    <w:rsid w:val="00B12CB0"/>
    <w:rsid w:val="00B14300"/>
    <w:rsid w:val="00B156FD"/>
    <w:rsid w:val="00B27BA6"/>
    <w:rsid w:val="00B328B3"/>
    <w:rsid w:val="00B32ACF"/>
    <w:rsid w:val="00B34861"/>
    <w:rsid w:val="00B34C25"/>
    <w:rsid w:val="00B36840"/>
    <w:rsid w:val="00B37509"/>
    <w:rsid w:val="00B37573"/>
    <w:rsid w:val="00B37EA5"/>
    <w:rsid w:val="00B404B3"/>
    <w:rsid w:val="00B4293F"/>
    <w:rsid w:val="00B429CC"/>
    <w:rsid w:val="00B52387"/>
    <w:rsid w:val="00B52D85"/>
    <w:rsid w:val="00B5388D"/>
    <w:rsid w:val="00B550DD"/>
    <w:rsid w:val="00B5749A"/>
    <w:rsid w:val="00B57D08"/>
    <w:rsid w:val="00B60CF4"/>
    <w:rsid w:val="00B62510"/>
    <w:rsid w:val="00B625C4"/>
    <w:rsid w:val="00B638AE"/>
    <w:rsid w:val="00B63BEE"/>
    <w:rsid w:val="00B64E09"/>
    <w:rsid w:val="00B6702E"/>
    <w:rsid w:val="00B674AD"/>
    <w:rsid w:val="00B6774B"/>
    <w:rsid w:val="00B67DA6"/>
    <w:rsid w:val="00B730DD"/>
    <w:rsid w:val="00B755EA"/>
    <w:rsid w:val="00B75B97"/>
    <w:rsid w:val="00B76B0A"/>
    <w:rsid w:val="00B8126D"/>
    <w:rsid w:val="00B81E5B"/>
    <w:rsid w:val="00B84A91"/>
    <w:rsid w:val="00B856EB"/>
    <w:rsid w:val="00B85D6E"/>
    <w:rsid w:val="00B85E26"/>
    <w:rsid w:val="00B86326"/>
    <w:rsid w:val="00B96286"/>
    <w:rsid w:val="00B967BC"/>
    <w:rsid w:val="00BA1355"/>
    <w:rsid w:val="00BA32CA"/>
    <w:rsid w:val="00BA4833"/>
    <w:rsid w:val="00BA664D"/>
    <w:rsid w:val="00BB0557"/>
    <w:rsid w:val="00BB26E2"/>
    <w:rsid w:val="00BB4E8A"/>
    <w:rsid w:val="00BB61E2"/>
    <w:rsid w:val="00BB74BA"/>
    <w:rsid w:val="00BB7F0A"/>
    <w:rsid w:val="00BC06B1"/>
    <w:rsid w:val="00BC1EF0"/>
    <w:rsid w:val="00BC2194"/>
    <w:rsid w:val="00BC2DEE"/>
    <w:rsid w:val="00BC5286"/>
    <w:rsid w:val="00BC79CF"/>
    <w:rsid w:val="00BD1585"/>
    <w:rsid w:val="00BD3E01"/>
    <w:rsid w:val="00BD40AC"/>
    <w:rsid w:val="00BD4686"/>
    <w:rsid w:val="00BD6E97"/>
    <w:rsid w:val="00BE1326"/>
    <w:rsid w:val="00BE4F18"/>
    <w:rsid w:val="00BE68DD"/>
    <w:rsid w:val="00BE69F3"/>
    <w:rsid w:val="00BF0BE3"/>
    <w:rsid w:val="00BF1156"/>
    <w:rsid w:val="00BF11BD"/>
    <w:rsid w:val="00BF229E"/>
    <w:rsid w:val="00BF7EEF"/>
    <w:rsid w:val="00C0026B"/>
    <w:rsid w:val="00C02495"/>
    <w:rsid w:val="00C0260F"/>
    <w:rsid w:val="00C1148D"/>
    <w:rsid w:val="00C125E2"/>
    <w:rsid w:val="00C1288B"/>
    <w:rsid w:val="00C134C1"/>
    <w:rsid w:val="00C13E7A"/>
    <w:rsid w:val="00C1500B"/>
    <w:rsid w:val="00C1519F"/>
    <w:rsid w:val="00C223DF"/>
    <w:rsid w:val="00C24A70"/>
    <w:rsid w:val="00C263E9"/>
    <w:rsid w:val="00C276D2"/>
    <w:rsid w:val="00C32523"/>
    <w:rsid w:val="00C3486F"/>
    <w:rsid w:val="00C34A16"/>
    <w:rsid w:val="00C36264"/>
    <w:rsid w:val="00C36E6B"/>
    <w:rsid w:val="00C41DD2"/>
    <w:rsid w:val="00C426BD"/>
    <w:rsid w:val="00C45394"/>
    <w:rsid w:val="00C46FEE"/>
    <w:rsid w:val="00C47243"/>
    <w:rsid w:val="00C477D3"/>
    <w:rsid w:val="00C51F25"/>
    <w:rsid w:val="00C52597"/>
    <w:rsid w:val="00C52903"/>
    <w:rsid w:val="00C53CBD"/>
    <w:rsid w:val="00C53DA5"/>
    <w:rsid w:val="00C54485"/>
    <w:rsid w:val="00C54837"/>
    <w:rsid w:val="00C553B8"/>
    <w:rsid w:val="00C568DF"/>
    <w:rsid w:val="00C56A48"/>
    <w:rsid w:val="00C600BA"/>
    <w:rsid w:val="00C600BE"/>
    <w:rsid w:val="00C619C8"/>
    <w:rsid w:val="00C623E0"/>
    <w:rsid w:val="00C63AF4"/>
    <w:rsid w:val="00C63F23"/>
    <w:rsid w:val="00C65416"/>
    <w:rsid w:val="00C66EDB"/>
    <w:rsid w:val="00C72C83"/>
    <w:rsid w:val="00C72F3D"/>
    <w:rsid w:val="00C806EA"/>
    <w:rsid w:val="00C80D68"/>
    <w:rsid w:val="00C80FC5"/>
    <w:rsid w:val="00C83373"/>
    <w:rsid w:val="00C852B9"/>
    <w:rsid w:val="00C90793"/>
    <w:rsid w:val="00C923BD"/>
    <w:rsid w:val="00C93AE9"/>
    <w:rsid w:val="00C947F3"/>
    <w:rsid w:val="00C94C51"/>
    <w:rsid w:val="00C9633F"/>
    <w:rsid w:val="00C96A08"/>
    <w:rsid w:val="00CA1B39"/>
    <w:rsid w:val="00CA1F18"/>
    <w:rsid w:val="00CA54B5"/>
    <w:rsid w:val="00CA58EF"/>
    <w:rsid w:val="00CA68F7"/>
    <w:rsid w:val="00CA762F"/>
    <w:rsid w:val="00CB4C22"/>
    <w:rsid w:val="00CB4FE8"/>
    <w:rsid w:val="00CB5180"/>
    <w:rsid w:val="00CB5376"/>
    <w:rsid w:val="00CC1352"/>
    <w:rsid w:val="00CC2047"/>
    <w:rsid w:val="00CC38F1"/>
    <w:rsid w:val="00CC44FD"/>
    <w:rsid w:val="00CD1127"/>
    <w:rsid w:val="00CD13B3"/>
    <w:rsid w:val="00CD48D9"/>
    <w:rsid w:val="00CD4C94"/>
    <w:rsid w:val="00CD6B5C"/>
    <w:rsid w:val="00CE0766"/>
    <w:rsid w:val="00CE16A3"/>
    <w:rsid w:val="00CE2FAD"/>
    <w:rsid w:val="00CE46C8"/>
    <w:rsid w:val="00CE55E1"/>
    <w:rsid w:val="00CE7741"/>
    <w:rsid w:val="00CF046C"/>
    <w:rsid w:val="00CF26D9"/>
    <w:rsid w:val="00CF3BC2"/>
    <w:rsid w:val="00D01F84"/>
    <w:rsid w:val="00D0477B"/>
    <w:rsid w:val="00D04A23"/>
    <w:rsid w:val="00D0511D"/>
    <w:rsid w:val="00D05358"/>
    <w:rsid w:val="00D06BE5"/>
    <w:rsid w:val="00D07026"/>
    <w:rsid w:val="00D11160"/>
    <w:rsid w:val="00D13C4C"/>
    <w:rsid w:val="00D1432F"/>
    <w:rsid w:val="00D16301"/>
    <w:rsid w:val="00D20ADB"/>
    <w:rsid w:val="00D21783"/>
    <w:rsid w:val="00D229F6"/>
    <w:rsid w:val="00D24F5C"/>
    <w:rsid w:val="00D2600D"/>
    <w:rsid w:val="00D262CD"/>
    <w:rsid w:val="00D27779"/>
    <w:rsid w:val="00D30C3E"/>
    <w:rsid w:val="00D32B8A"/>
    <w:rsid w:val="00D336C0"/>
    <w:rsid w:val="00D33CEA"/>
    <w:rsid w:val="00D34D60"/>
    <w:rsid w:val="00D36C82"/>
    <w:rsid w:val="00D401CC"/>
    <w:rsid w:val="00D4369C"/>
    <w:rsid w:val="00D437BC"/>
    <w:rsid w:val="00D43FC1"/>
    <w:rsid w:val="00D445A7"/>
    <w:rsid w:val="00D51396"/>
    <w:rsid w:val="00D513DD"/>
    <w:rsid w:val="00D51C27"/>
    <w:rsid w:val="00D548CB"/>
    <w:rsid w:val="00D55EC6"/>
    <w:rsid w:val="00D626CE"/>
    <w:rsid w:val="00D63851"/>
    <w:rsid w:val="00D673BC"/>
    <w:rsid w:val="00D677CD"/>
    <w:rsid w:val="00D73B89"/>
    <w:rsid w:val="00D7431D"/>
    <w:rsid w:val="00D76898"/>
    <w:rsid w:val="00D76BA0"/>
    <w:rsid w:val="00D77734"/>
    <w:rsid w:val="00D80C27"/>
    <w:rsid w:val="00D85C15"/>
    <w:rsid w:val="00D90DE7"/>
    <w:rsid w:val="00D928D0"/>
    <w:rsid w:val="00D94A82"/>
    <w:rsid w:val="00D95B5D"/>
    <w:rsid w:val="00DA3AD3"/>
    <w:rsid w:val="00DA5D9A"/>
    <w:rsid w:val="00DA6295"/>
    <w:rsid w:val="00DB1282"/>
    <w:rsid w:val="00DB2EE7"/>
    <w:rsid w:val="00DB477F"/>
    <w:rsid w:val="00DB5F09"/>
    <w:rsid w:val="00DC0281"/>
    <w:rsid w:val="00DC1CF5"/>
    <w:rsid w:val="00DC4A88"/>
    <w:rsid w:val="00DC6F54"/>
    <w:rsid w:val="00DC72FC"/>
    <w:rsid w:val="00DD0A3B"/>
    <w:rsid w:val="00DD1B79"/>
    <w:rsid w:val="00DD2C91"/>
    <w:rsid w:val="00DD2E78"/>
    <w:rsid w:val="00DD3EFB"/>
    <w:rsid w:val="00DD49B6"/>
    <w:rsid w:val="00DD535C"/>
    <w:rsid w:val="00DD6B8C"/>
    <w:rsid w:val="00DD7441"/>
    <w:rsid w:val="00DE1902"/>
    <w:rsid w:val="00DE3AB3"/>
    <w:rsid w:val="00DE46A1"/>
    <w:rsid w:val="00DE4788"/>
    <w:rsid w:val="00DE76F7"/>
    <w:rsid w:val="00DF02A5"/>
    <w:rsid w:val="00DF5AF3"/>
    <w:rsid w:val="00E014F0"/>
    <w:rsid w:val="00E04CD5"/>
    <w:rsid w:val="00E04FF4"/>
    <w:rsid w:val="00E070D8"/>
    <w:rsid w:val="00E12619"/>
    <w:rsid w:val="00E128C7"/>
    <w:rsid w:val="00E13D67"/>
    <w:rsid w:val="00E14C1B"/>
    <w:rsid w:val="00E14DD7"/>
    <w:rsid w:val="00E17A8E"/>
    <w:rsid w:val="00E20EEB"/>
    <w:rsid w:val="00E21220"/>
    <w:rsid w:val="00E23A2D"/>
    <w:rsid w:val="00E24052"/>
    <w:rsid w:val="00E2428E"/>
    <w:rsid w:val="00E3066D"/>
    <w:rsid w:val="00E3099D"/>
    <w:rsid w:val="00E341A2"/>
    <w:rsid w:val="00E348B0"/>
    <w:rsid w:val="00E37E65"/>
    <w:rsid w:val="00E429EB"/>
    <w:rsid w:val="00E52756"/>
    <w:rsid w:val="00E54527"/>
    <w:rsid w:val="00E545C6"/>
    <w:rsid w:val="00E54B2A"/>
    <w:rsid w:val="00E54B34"/>
    <w:rsid w:val="00E5569E"/>
    <w:rsid w:val="00E5647C"/>
    <w:rsid w:val="00E57944"/>
    <w:rsid w:val="00E57F48"/>
    <w:rsid w:val="00E615C8"/>
    <w:rsid w:val="00E62EDE"/>
    <w:rsid w:val="00E67BBC"/>
    <w:rsid w:val="00E72316"/>
    <w:rsid w:val="00E7373A"/>
    <w:rsid w:val="00E741BD"/>
    <w:rsid w:val="00E76AE6"/>
    <w:rsid w:val="00E778E0"/>
    <w:rsid w:val="00E80B92"/>
    <w:rsid w:val="00E81C84"/>
    <w:rsid w:val="00E86096"/>
    <w:rsid w:val="00E87B16"/>
    <w:rsid w:val="00E95508"/>
    <w:rsid w:val="00E961CE"/>
    <w:rsid w:val="00E97B1F"/>
    <w:rsid w:val="00E97DBB"/>
    <w:rsid w:val="00EA3335"/>
    <w:rsid w:val="00EA40E9"/>
    <w:rsid w:val="00EA6725"/>
    <w:rsid w:val="00EB2152"/>
    <w:rsid w:val="00EB3ADF"/>
    <w:rsid w:val="00EB45CD"/>
    <w:rsid w:val="00EB4892"/>
    <w:rsid w:val="00EB4D56"/>
    <w:rsid w:val="00EB4E68"/>
    <w:rsid w:val="00EB5C9C"/>
    <w:rsid w:val="00EB5F59"/>
    <w:rsid w:val="00EB75AF"/>
    <w:rsid w:val="00EC0BC5"/>
    <w:rsid w:val="00EC1D5A"/>
    <w:rsid w:val="00EC3448"/>
    <w:rsid w:val="00EC7B8C"/>
    <w:rsid w:val="00ED5605"/>
    <w:rsid w:val="00ED578E"/>
    <w:rsid w:val="00ED60FF"/>
    <w:rsid w:val="00ED6191"/>
    <w:rsid w:val="00ED6B75"/>
    <w:rsid w:val="00EE2DE3"/>
    <w:rsid w:val="00EE34F5"/>
    <w:rsid w:val="00EE7BDC"/>
    <w:rsid w:val="00EF003D"/>
    <w:rsid w:val="00EF1F3A"/>
    <w:rsid w:val="00EF55E4"/>
    <w:rsid w:val="00EF6512"/>
    <w:rsid w:val="00EF7205"/>
    <w:rsid w:val="00F00AE7"/>
    <w:rsid w:val="00F01D49"/>
    <w:rsid w:val="00F03ECB"/>
    <w:rsid w:val="00F073D0"/>
    <w:rsid w:val="00F10E55"/>
    <w:rsid w:val="00F1246E"/>
    <w:rsid w:val="00F17328"/>
    <w:rsid w:val="00F173E2"/>
    <w:rsid w:val="00F22E3D"/>
    <w:rsid w:val="00F23CDE"/>
    <w:rsid w:val="00F25C40"/>
    <w:rsid w:val="00F265CD"/>
    <w:rsid w:val="00F2666E"/>
    <w:rsid w:val="00F26A2B"/>
    <w:rsid w:val="00F322CE"/>
    <w:rsid w:val="00F33CAB"/>
    <w:rsid w:val="00F345F9"/>
    <w:rsid w:val="00F35892"/>
    <w:rsid w:val="00F35CBC"/>
    <w:rsid w:val="00F37368"/>
    <w:rsid w:val="00F37989"/>
    <w:rsid w:val="00F37B84"/>
    <w:rsid w:val="00F41E9A"/>
    <w:rsid w:val="00F41EF2"/>
    <w:rsid w:val="00F425FA"/>
    <w:rsid w:val="00F44E71"/>
    <w:rsid w:val="00F53421"/>
    <w:rsid w:val="00F555F8"/>
    <w:rsid w:val="00F56856"/>
    <w:rsid w:val="00F57CF9"/>
    <w:rsid w:val="00F60B7E"/>
    <w:rsid w:val="00F61854"/>
    <w:rsid w:val="00F61DE9"/>
    <w:rsid w:val="00F6211F"/>
    <w:rsid w:val="00F62434"/>
    <w:rsid w:val="00F657B2"/>
    <w:rsid w:val="00F70135"/>
    <w:rsid w:val="00F709C5"/>
    <w:rsid w:val="00F70E87"/>
    <w:rsid w:val="00F72EA9"/>
    <w:rsid w:val="00F73C32"/>
    <w:rsid w:val="00F73F19"/>
    <w:rsid w:val="00F75DA6"/>
    <w:rsid w:val="00F77C0C"/>
    <w:rsid w:val="00F827CE"/>
    <w:rsid w:val="00F8306C"/>
    <w:rsid w:val="00F830A1"/>
    <w:rsid w:val="00F847EB"/>
    <w:rsid w:val="00F867C3"/>
    <w:rsid w:val="00F87716"/>
    <w:rsid w:val="00F9285A"/>
    <w:rsid w:val="00F94BA8"/>
    <w:rsid w:val="00F97D1E"/>
    <w:rsid w:val="00FA28A2"/>
    <w:rsid w:val="00FA35CD"/>
    <w:rsid w:val="00FA40BD"/>
    <w:rsid w:val="00FA699B"/>
    <w:rsid w:val="00FB19C1"/>
    <w:rsid w:val="00FB1D57"/>
    <w:rsid w:val="00FB447A"/>
    <w:rsid w:val="00FB7110"/>
    <w:rsid w:val="00FC141D"/>
    <w:rsid w:val="00FC218F"/>
    <w:rsid w:val="00FC310B"/>
    <w:rsid w:val="00FC4176"/>
    <w:rsid w:val="00FC41D3"/>
    <w:rsid w:val="00FC50F9"/>
    <w:rsid w:val="00FC698D"/>
    <w:rsid w:val="00FD1CEF"/>
    <w:rsid w:val="00FD3323"/>
    <w:rsid w:val="00FD39DF"/>
    <w:rsid w:val="00FE05D4"/>
    <w:rsid w:val="00FE0E7F"/>
    <w:rsid w:val="00FE168D"/>
    <w:rsid w:val="00FE2AAC"/>
    <w:rsid w:val="00FE2CEC"/>
    <w:rsid w:val="00FE46A6"/>
    <w:rsid w:val="00FE55FC"/>
    <w:rsid w:val="00FE5989"/>
    <w:rsid w:val="00FE5BF0"/>
    <w:rsid w:val="00FF2A20"/>
    <w:rsid w:val="00FF35F5"/>
    <w:rsid w:val="00FF4453"/>
    <w:rsid w:val="00FF68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352BE"/>
  <w15:docId w15:val="{F83E7C14-FB45-427B-B6F4-EF18CD2D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71EBC"/>
    <w:rPr>
      <w:rFonts w:ascii="Garamond" w:hAnsi="Garamond"/>
      <w:color w:val="000000" w:themeColor="text1"/>
      <w:sz w:val="24"/>
      <w:szCs w:val="24"/>
    </w:rPr>
  </w:style>
  <w:style w:type="paragraph" w:styleId="Rubrik1">
    <w:name w:val="heading 1"/>
    <w:next w:val="Brdtext1"/>
    <w:link w:val="Rubrik1Char"/>
    <w:qFormat/>
    <w:rsid w:val="001A32E0"/>
    <w:pPr>
      <w:numPr>
        <w:numId w:val="14"/>
      </w:numPr>
      <w:spacing w:before="120" w:after="60"/>
      <w:outlineLvl w:val="0"/>
    </w:pPr>
    <w:rPr>
      <w:rFonts w:ascii="Calibri" w:hAnsi="Calibri" w:cs="Arial"/>
      <w:b/>
      <w:bCs/>
      <w:color w:val="000000" w:themeColor="text1"/>
      <w:sz w:val="28"/>
    </w:rPr>
  </w:style>
  <w:style w:type="paragraph" w:styleId="Rubrik2">
    <w:name w:val="heading 2"/>
    <w:next w:val="Brdtext1"/>
    <w:link w:val="Rubrik2Char"/>
    <w:qFormat/>
    <w:rsid w:val="00F2666E"/>
    <w:pPr>
      <w:numPr>
        <w:ilvl w:val="1"/>
        <w:numId w:val="14"/>
      </w:numPr>
      <w:spacing w:before="120" w:after="60"/>
      <w:outlineLvl w:val="1"/>
    </w:pPr>
    <w:rPr>
      <w:rFonts w:ascii="Calibri" w:hAnsi="Calibri" w:cs="Arial"/>
      <w:b/>
      <w:bCs/>
      <w:sz w:val="24"/>
    </w:rPr>
  </w:style>
  <w:style w:type="paragraph" w:styleId="Rubrik3">
    <w:name w:val="heading 3"/>
    <w:next w:val="Brdtext1"/>
    <w:link w:val="Rubrik3Char"/>
    <w:qFormat/>
    <w:rsid w:val="00C45394"/>
    <w:pPr>
      <w:numPr>
        <w:ilvl w:val="2"/>
        <w:numId w:val="14"/>
      </w:numPr>
      <w:spacing w:before="120" w:after="60"/>
      <w:outlineLvl w:val="2"/>
    </w:pPr>
    <w:rPr>
      <w:rFonts w:ascii="Calibri" w:hAnsi="Calibri" w:cs="Arial"/>
      <w:b/>
      <w:color w:val="000000" w:themeColor="text1"/>
      <w:sz w:val="28"/>
      <w:szCs w:val="24"/>
    </w:rPr>
  </w:style>
  <w:style w:type="paragraph" w:styleId="Rubrik4">
    <w:name w:val="heading 4"/>
    <w:next w:val="Brdtext1"/>
    <w:link w:val="Rubrik4Char"/>
    <w:qFormat/>
    <w:rsid w:val="00C45394"/>
    <w:pPr>
      <w:numPr>
        <w:ilvl w:val="3"/>
        <w:numId w:val="14"/>
      </w:numPr>
      <w:spacing w:before="120" w:after="60"/>
      <w:outlineLvl w:val="3"/>
    </w:pPr>
    <w:rPr>
      <w:rFonts w:ascii="Calibri" w:hAnsi="Calibri" w:cs="Arial"/>
      <w:b/>
      <w:color w:val="000000" w:themeColor="text1"/>
      <w:sz w:val="24"/>
      <w:szCs w:val="24"/>
    </w:rPr>
  </w:style>
  <w:style w:type="paragraph" w:styleId="Rubrik5">
    <w:name w:val="heading 5"/>
    <w:basedOn w:val="Normal"/>
    <w:next w:val="Normal"/>
    <w:link w:val="Rubrik5Char"/>
    <w:semiHidden/>
    <w:unhideWhenUsed/>
    <w:qFormat/>
    <w:rsid w:val="00AE4925"/>
    <w:pPr>
      <w:keepNext/>
      <w:keepLines/>
      <w:numPr>
        <w:ilvl w:val="4"/>
        <w:numId w:val="14"/>
      </w:numPr>
      <w:spacing w:before="4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semiHidden/>
    <w:unhideWhenUsed/>
    <w:qFormat/>
    <w:rsid w:val="00AE4925"/>
    <w:pPr>
      <w:keepNext/>
      <w:keepLines/>
      <w:numPr>
        <w:ilvl w:val="5"/>
        <w:numId w:val="14"/>
      </w:numPr>
      <w:spacing w:before="4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semiHidden/>
    <w:unhideWhenUsed/>
    <w:qFormat/>
    <w:rsid w:val="00AE4925"/>
    <w:pPr>
      <w:keepNext/>
      <w:keepLines/>
      <w:numPr>
        <w:ilvl w:val="6"/>
        <w:numId w:val="14"/>
      </w:numPr>
      <w:spacing w:before="4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semiHidden/>
    <w:unhideWhenUsed/>
    <w:qFormat/>
    <w:rsid w:val="00AE4925"/>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semiHidden/>
    <w:unhideWhenUsed/>
    <w:qFormat/>
    <w:rsid w:val="00AE4925"/>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Brdtext1"/>
    <w:rsid w:val="00353421"/>
    <w:pPr>
      <w:tabs>
        <w:tab w:val="center" w:pos="4536"/>
        <w:tab w:val="right" w:pos="9072"/>
      </w:tabs>
    </w:pPr>
  </w:style>
  <w:style w:type="paragraph" w:styleId="Sidfot">
    <w:name w:val="footer"/>
    <w:basedOn w:val="Brdtext1"/>
    <w:link w:val="SidfotChar"/>
    <w:uiPriority w:val="99"/>
    <w:rsid w:val="00353421"/>
    <w:pPr>
      <w:tabs>
        <w:tab w:val="center" w:pos="4536"/>
        <w:tab w:val="right" w:pos="9072"/>
      </w:tabs>
    </w:pPr>
  </w:style>
  <w:style w:type="paragraph" w:customStyle="1" w:styleId="Ledtext">
    <w:name w:val="Ledtext"/>
    <w:basedOn w:val="Sidhuvud"/>
    <w:rsid w:val="00C45394"/>
    <w:pPr>
      <w:tabs>
        <w:tab w:val="clear" w:pos="4536"/>
        <w:tab w:val="clear" w:pos="9072"/>
      </w:tabs>
      <w:spacing w:before="120"/>
    </w:pPr>
    <w:rPr>
      <w:rFonts w:ascii="Calibri" w:hAnsi="Calibri" w:cs="Arial"/>
      <w:bCs/>
      <w:sz w:val="17"/>
      <w:szCs w:val="20"/>
    </w:rPr>
  </w:style>
  <w:style w:type="character" w:styleId="Sidnummer">
    <w:name w:val="page number"/>
    <w:basedOn w:val="BrdtextChar"/>
    <w:rsid w:val="001836D5"/>
    <w:rPr>
      <w:rFonts w:ascii="Garamond" w:hAnsi="Garamond"/>
      <w:color w:val="000000" w:themeColor="text1"/>
      <w:sz w:val="24"/>
      <w:szCs w:val="24"/>
    </w:rPr>
  </w:style>
  <w:style w:type="character" w:styleId="Platshllartext">
    <w:name w:val="Placeholder Text"/>
    <w:basedOn w:val="Standardstycketeckensnitt"/>
    <w:uiPriority w:val="99"/>
    <w:semiHidden/>
    <w:rsid w:val="00F830A1"/>
    <w:rPr>
      <w:color w:val="808080"/>
    </w:rPr>
  </w:style>
  <w:style w:type="character" w:customStyle="1" w:styleId="Rubrik1Char">
    <w:name w:val="Rubrik 1 Char"/>
    <w:basedOn w:val="Standardstycketeckensnitt"/>
    <w:link w:val="Rubrik1"/>
    <w:rsid w:val="001A32E0"/>
    <w:rPr>
      <w:rFonts w:ascii="Calibri" w:hAnsi="Calibri" w:cs="Arial"/>
      <w:b/>
      <w:bCs/>
      <w:color w:val="000000" w:themeColor="text1"/>
      <w:sz w:val="28"/>
    </w:rPr>
  </w:style>
  <w:style w:type="paragraph" w:styleId="Rubrik">
    <w:name w:val="Title"/>
    <w:basedOn w:val="Rubrik1"/>
    <w:next w:val="Brdtext1"/>
    <w:link w:val="RubrikChar"/>
    <w:qFormat/>
    <w:rsid w:val="00C45394"/>
    <w:pPr>
      <w:spacing w:before="240"/>
    </w:pPr>
    <w:rPr>
      <w:sz w:val="40"/>
    </w:rPr>
  </w:style>
  <w:style w:type="character" w:customStyle="1" w:styleId="RubrikChar">
    <w:name w:val="Rubrik Char"/>
    <w:basedOn w:val="Standardstycketeckensnitt"/>
    <w:link w:val="Rubrik"/>
    <w:rsid w:val="00C45394"/>
    <w:rPr>
      <w:rFonts w:ascii="Calibri" w:hAnsi="Calibri" w:cs="Arial"/>
      <w:color w:val="000000" w:themeColor="text1"/>
      <w:sz w:val="40"/>
      <w:szCs w:val="24"/>
    </w:rPr>
  </w:style>
  <w:style w:type="character" w:customStyle="1" w:styleId="Rubrik3Char">
    <w:name w:val="Rubrik 3 Char"/>
    <w:basedOn w:val="Standardstycketeckensnitt"/>
    <w:link w:val="Rubrik3"/>
    <w:rsid w:val="00C45394"/>
    <w:rPr>
      <w:rFonts w:ascii="Calibri" w:hAnsi="Calibri" w:cs="Arial"/>
      <w:b/>
      <w:color w:val="000000" w:themeColor="text1"/>
      <w:sz w:val="28"/>
      <w:szCs w:val="24"/>
    </w:rPr>
  </w:style>
  <w:style w:type="character" w:customStyle="1" w:styleId="Rubrik2Char">
    <w:name w:val="Rubrik 2 Char"/>
    <w:basedOn w:val="Standardstycketeckensnitt"/>
    <w:link w:val="Rubrik2"/>
    <w:rsid w:val="00F2666E"/>
    <w:rPr>
      <w:rFonts w:ascii="Calibri" w:hAnsi="Calibri" w:cs="Arial"/>
      <w:b/>
      <w:bCs/>
      <w:sz w:val="24"/>
    </w:rPr>
  </w:style>
  <w:style w:type="character" w:customStyle="1" w:styleId="Rubrik4Char">
    <w:name w:val="Rubrik 4 Char"/>
    <w:basedOn w:val="Standardstycketeckensnitt"/>
    <w:link w:val="Rubrik4"/>
    <w:rsid w:val="00C45394"/>
    <w:rPr>
      <w:rFonts w:ascii="Calibri" w:hAnsi="Calibri" w:cs="Arial"/>
      <w:b/>
      <w:color w:val="000000" w:themeColor="text1"/>
      <w:sz w:val="24"/>
      <w:szCs w:val="24"/>
    </w:rPr>
  </w:style>
  <w:style w:type="paragraph" w:customStyle="1" w:styleId="SidhuvudRubrik">
    <w:name w:val="SidhuvudRubrik"/>
    <w:basedOn w:val="Ledtext"/>
    <w:qFormat/>
    <w:rsid w:val="0064032C"/>
    <w:pPr>
      <w:framePr w:hSpace="141" w:wrap="around" w:vAnchor="text" w:hAnchor="text" w:xAlign="center" w:y="1"/>
      <w:suppressOverlap/>
    </w:pPr>
    <w:rPr>
      <w:b/>
      <w:sz w:val="24"/>
    </w:rPr>
  </w:style>
  <w:style w:type="paragraph" w:customStyle="1" w:styleId="Textruta">
    <w:name w:val="Textruta"/>
    <w:link w:val="TextrutaChar"/>
    <w:qFormat/>
    <w:rsid w:val="00C45394"/>
    <w:rPr>
      <w:rFonts w:ascii="Garamond" w:hAnsi="Garamond"/>
      <w:sz w:val="24"/>
    </w:rPr>
  </w:style>
  <w:style w:type="character" w:customStyle="1" w:styleId="TextrutaChar">
    <w:name w:val="Textruta Char"/>
    <w:basedOn w:val="Standardstycketeckensnitt"/>
    <w:link w:val="Textruta"/>
    <w:rsid w:val="00C45394"/>
    <w:rPr>
      <w:rFonts w:ascii="Garamond" w:hAnsi="Garamond"/>
      <w:sz w:val="24"/>
    </w:rPr>
  </w:style>
  <w:style w:type="paragraph" w:customStyle="1" w:styleId="Brdtext1">
    <w:name w:val="Brödtext1"/>
    <w:link w:val="BrdtextChar"/>
    <w:qFormat/>
    <w:rsid w:val="00C45394"/>
    <w:rPr>
      <w:rFonts w:ascii="Garamond" w:hAnsi="Garamond"/>
      <w:color w:val="000000" w:themeColor="text1"/>
      <w:sz w:val="24"/>
      <w:szCs w:val="24"/>
    </w:rPr>
  </w:style>
  <w:style w:type="numbering" w:customStyle="1" w:styleId="Kravtext">
    <w:name w:val="Kravtext"/>
  </w:style>
  <w:style w:type="paragraph" w:customStyle="1" w:styleId="Brdtextdold">
    <w:name w:val="Brödtext dold"/>
    <w:basedOn w:val="Brdtext1"/>
    <w:link w:val="BrdtextdoldChar"/>
    <w:rsid w:val="00F97D1E"/>
    <w:rPr>
      <w:vanish/>
      <w:color w:val="FF0000"/>
    </w:rPr>
  </w:style>
  <w:style w:type="character" w:customStyle="1" w:styleId="BrdtextdoldChar">
    <w:name w:val="Brödtext dold Char"/>
    <w:basedOn w:val="BrdtextChar"/>
    <w:link w:val="Brdtextdold"/>
    <w:rsid w:val="00F97D1E"/>
    <w:rPr>
      <w:rFonts w:ascii="Garamond" w:hAnsi="Garamond"/>
      <w:vanish/>
      <w:color w:val="FF0000"/>
      <w:sz w:val="22"/>
      <w:szCs w:val="24"/>
    </w:rPr>
  </w:style>
  <w:style w:type="character" w:customStyle="1" w:styleId="BrdtextChar">
    <w:name w:val="Brödtext Char"/>
    <w:basedOn w:val="Standardstycketeckensnitt"/>
    <w:link w:val="Brdtext1"/>
    <w:rsid w:val="00C45394"/>
    <w:rPr>
      <w:rFonts w:ascii="Garamond" w:hAnsi="Garamond"/>
      <w:color w:val="000000" w:themeColor="text1"/>
      <w:sz w:val="24"/>
      <w:szCs w:val="24"/>
    </w:rPr>
  </w:style>
  <w:style w:type="paragraph" w:styleId="Ballongtext">
    <w:name w:val="Balloon Text"/>
    <w:basedOn w:val="Normal"/>
    <w:link w:val="BallongtextChar"/>
    <w:rsid w:val="00DC72FC"/>
    <w:rPr>
      <w:rFonts w:ascii="Tahoma" w:hAnsi="Tahoma" w:cs="Tahoma"/>
      <w:sz w:val="16"/>
      <w:szCs w:val="16"/>
    </w:rPr>
  </w:style>
  <w:style w:type="character" w:customStyle="1" w:styleId="BallongtextChar">
    <w:name w:val="Ballongtext Char"/>
    <w:basedOn w:val="Standardstycketeckensnitt"/>
    <w:link w:val="Ballongtext"/>
    <w:rsid w:val="00DC72FC"/>
    <w:rPr>
      <w:rFonts w:ascii="Tahoma" w:hAnsi="Tahoma" w:cs="Tahoma"/>
      <w:color w:val="000000" w:themeColor="text1"/>
      <w:sz w:val="16"/>
      <w:szCs w:val="16"/>
    </w:rPr>
  </w:style>
  <w:style w:type="character" w:customStyle="1" w:styleId="SidfotChar">
    <w:name w:val="Sidfot Char"/>
    <w:basedOn w:val="Standardstycketeckensnitt"/>
    <w:link w:val="Sidfot"/>
    <w:uiPriority w:val="99"/>
    <w:rsid w:val="00C134C1"/>
    <w:rPr>
      <w:rFonts w:ascii="Garamond" w:hAnsi="Garamond"/>
      <w:color w:val="000000" w:themeColor="text1"/>
      <w:sz w:val="24"/>
      <w:szCs w:val="24"/>
    </w:rPr>
  </w:style>
  <w:style w:type="character" w:styleId="Kommentarsreferens">
    <w:name w:val="annotation reference"/>
    <w:basedOn w:val="Standardstycketeckensnitt"/>
    <w:semiHidden/>
    <w:unhideWhenUsed/>
    <w:rsid w:val="00402DAB"/>
    <w:rPr>
      <w:sz w:val="16"/>
      <w:szCs w:val="16"/>
    </w:rPr>
  </w:style>
  <w:style w:type="paragraph" w:styleId="Kommentarer">
    <w:name w:val="annotation text"/>
    <w:basedOn w:val="Normal"/>
    <w:link w:val="KommentarerChar"/>
    <w:unhideWhenUsed/>
    <w:rsid w:val="00402DAB"/>
    <w:rPr>
      <w:sz w:val="20"/>
      <w:szCs w:val="20"/>
    </w:rPr>
  </w:style>
  <w:style w:type="character" w:customStyle="1" w:styleId="KommentarerChar">
    <w:name w:val="Kommentarer Char"/>
    <w:basedOn w:val="Standardstycketeckensnitt"/>
    <w:link w:val="Kommentarer"/>
    <w:rsid w:val="00402DAB"/>
    <w:rPr>
      <w:rFonts w:ascii="Garamond" w:hAnsi="Garamond"/>
      <w:color w:val="000000" w:themeColor="text1"/>
    </w:rPr>
  </w:style>
  <w:style w:type="paragraph" w:styleId="Kommentarsmne">
    <w:name w:val="annotation subject"/>
    <w:basedOn w:val="Kommentarer"/>
    <w:next w:val="Kommentarer"/>
    <w:link w:val="KommentarsmneChar"/>
    <w:semiHidden/>
    <w:unhideWhenUsed/>
    <w:rsid w:val="00402DAB"/>
    <w:rPr>
      <w:b/>
      <w:bCs/>
    </w:rPr>
  </w:style>
  <w:style w:type="character" w:customStyle="1" w:styleId="KommentarsmneChar">
    <w:name w:val="Kommentarsämne Char"/>
    <w:basedOn w:val="KommentarerChar"/>
    <w:link w:val="Kommentarsmne"/>
    <w:semiHidden/>
    <w:rsid w:val="00402DAB"/>
    <w:rPr>
      <w:rFonts w:ascii="Garamond" w:hAnsi="Garamond"/>
      <w:b/>
      <w:bCs/>
      <w:color w:val="000000" w:themeColor="text1"/>
    </w:rPr>
  </w:style>
  <w:style w:type="table" w:styleId="Tabellrutnt">
    <w:name w:val="Table Grid"/>
    <w:basedOn w:val="Normaltabell"/>
    <w:rsid w:val="0067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A01973"/>
    <w:rPr>
      <w:color w:val="0000FF" w:themeColor="hyperlink"/>
      <w:u w:val="single"/>
    </w:rPr>
  </w:style>
  <w:style w:type="character" w:styleId="Olstomnmnande">
    <w:name w:val="Unresolved Mention"/>
    <w:basedOn w:val="Standardstycketeckensnitt"/>
    <w:uiPriority w:val="99"/>
    <w:semiHidden/>
    <w:unhideWhenUsed/>
    <w:rsid w:val="00A01973"/>
    <w:rPr>
      <w:color w:val="605E5C"/>
      <w:shd w:val="clear" w:color="auto" w:fill="E1DFDD"/>
    </w:rPr>
  </w:style>
  <w:style w:type="paragraph" w:styleId="Liststycke">
    <w:name w:val="List Paragraph"/>
    <w:basedOn w:val="Normal"/>
    <w:link w:val="ListstyckeChar"/>
    <w:uiPriority w:val="34"/>
    <w:rsid w:val="00736E1A"/>
    <w:pPr>
      <w:ind w:left="720"/>
      <w:contextualSpacing/>
    </w:pPr>
  </w:style>
  <w:style w:type="table" w:customStyle="1" w:styleId="Tabellrutnt1">
    <w:name w:val="Tabellrutnät1"/>
    <w:basedOn w:val="Normaltabell"/>
    <w:next w:val="Tabellrutnt"/>
    <w:rsid w:val="00240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5Char">
    <w:name w:val="Rubrik 5 Char"/>
    <w:basedOn w:val="Standardstycketeckensnitt"/>
    <w:link w:val="Rubrik5"/>
    <w:semiHidden/>
    <w:rsid w:val="00AE4925"/>
    <w:rPr>
      <w:rFonts w:asciiTheme="majorHAnsi" w:eastAsiaTheme="majorEastAsia" w:hAnsiTheme="majorHAnsi" w:cstheme="majorBidi"/>
      <w:color w:val="365F91" w:themeColor="accent1" w:themeShade="BF"/>
      <w:sz w:val="24"/>
      <w:szCs w:val="24"/>
    </w:rPr>
  </w:style>
  <w:style w:type="character" w:customStyle="1" w:styleId="Rubrik6Char">
    <w:name w:val="Rubrik 6 Char"/>
    <w:basedOn w:val="Standardstycketeckensnitt"/>
    <w:link w:val="Rubrik6"/>
    <w:semiHidden/>
    <w:rsid w:val="00AE4925"/>
    <w:rPr>
      <w:rFonts w:asciiTheme="majorHAnsi" w:eastAsiaTheme="majorEastAsia" w:hAnsiTheme="majorHAnsi" w:cstheme="majorBidi"/>
      <w:color w:val="243F60" w:themeColor="accent1" w:themeShade="7F"/>
      <w:sz w:val="24"/>
      <w:szCs w:val="24"/>
    </w:rPr>
  </w:style>
  <w:style w:type="character" w:customStyle="1" w:styleId="Rubrik7Char">
    <w:name w:val="Rubrik 7 Char"/>
    <w:basedOn w:val="Standardstycketeckensnitt"/>
    <w:link w:val="Rubrik7"/>
    <w:semiHidden/>
    <w:rsid w:val="00AE4925"/>
    <w:rPr>
      <w:rFonts w:asciiTheme="majorHAnsi" w:eastAsiaTheme="majorEastAsia" w:hAnsiTheme="majorHAnsi" w:cstheme="majorBidi"/>
      <w:i/>
      <w:iCs/>
      <w:color w:val="243F60" w:themeColor="accent1" w:themeShade="7F"/>
      <w:sz w:val="24"/>
      <w:szCs w:val="24"/>
    </w:rPr>
  </w:style>
  <w:style w:type="character" w:customStyle="1" w:styleId="Rubrik8Char">
    <w:name w:val="Rubrik 8 Char"/>
    <w:basedOn w:val="Standardstycketeckensnitt"/>
    <w:link w:val="Rubrik8"/>
    <w:semiHidden/>
    <w:rsid w:val="00AE492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semiHidden/>
    <w:rsid w:val="00AE4925"/>
    <w:rPr>
      <w:rFonts w:asciiTheme="majorHAnsi" w:eastAsiaTheme="majorEastAsia" w:hAnsiTheme="majorHAnsi" w:cstheme="majorBidi"/>
      <w:i/>
      <w:iCs/>
      <w:color w:val="272727" w:themeColor="text1" w:themeTint="D8"/>
      <w:sz w:val="21"/>
      <w:szCs w:val="21"/>
    </w:rPr>
  </w:style>
  <w:style w:type="paragraph" w:customStyle="1" w:styleId="Frga">
    <w:name w:val="Fråga"/>
    <w:basedOn w:val="Liststycke"/>
    <w:link w:val="FrgaChar"/>
    <w:qFormat/>
    <w:rsid w:val="00CC2047"/>
    <w:pPr>
      <w:numPr>
        <w:numId w:val="15"/>
      </w:numPr>
      <w:spacing w:before="60" w:after="60"/>
      <w:ind w:left="284" w:hanging="284"/>
      <w:contextualSpacing w:val="0"/>
    </w:pPr>
  </w:style>
  <w:style w:type="character" w:customStyle="1" w:styleId="ListstyckeChar">
    <w:name w:val="Liststycke Char"/>
    <w:basedOn w:val="Standardstycketeckensnitt"/>
    <w:link w:val="Liststycke"/>
    <w:uiPriority w:val="34"/>
    <w:rsid w:val="00001942"/>
    <w:rPr>
      <w:rFonts w:ascii="Garamond" w:hAnsi="Garamond"/>
      <w:color w:val="000000" w:themeColor="text1"/>
      <w:sz w:val="24"/>
      <w:szCs w:val="24"/>
    </w:rPr>
  </w:style>
  <w:style w:type="character" w:customStyle="1" w:styleId="FrgaChar">
    <w:name w:val="Fråga Char"/>
    <w:basedOn w:val="ListstyckeChar"/>
    <w:link w:val="Frga"/>
    <w:rsid w:val="00CC2047"/>
    <w:rPr>
      <w:rFonts w:ascii="Garamond" w:hAnsi="Garamond"/>
      <w:color w:val="000000" w:themeColor="text1"/>
      <w:sz w:val="24"/>
      <w:szCs w:val="24"/>
    </w:rPr>
  </w:style>
  <w:style w:type="paragraph" w:styleId="Innehll1">
    <w:name w:val="toc 1"/>
    <w:basedOn w:val="Normal"/>
    <w:next w:val="Normal"/>
    <w:autoRedefine/>
    <w:uiPriority w:val="39"/>
    <w:unhideWhenUsed/>
    <w:rsid w:val="003F23EF"/>
    <w:pPr>
      <w:spacing w:after="100"/>
    </w:pPr>
    <w:rPr>
      <w:b/>
    </w:rPr>
  </w:style>
  <w:style w:type="paragraph" w:customStyle="1" w:styleId="Frga2">
    <w:name w:val="Fråga 2"/>
    <w:basedOn w:val="Brdtext1"/>
    <w:link w:val="Frga2Char"/>
    <w:qFormat/>
    <w:rsid w:val="00D01F84"/>
    <w:pPr>
      <w:numPr>
        <w:numId w:val="2"/>
      </w:numPr>
      <w:spacing w:after="100"/>
      <w:ind w:left="714" w:hanging="357"/>
    </w:pPr>
    <w:rPr>
      <w:szCs w:val="28"/>
    </w:rPr>
  </w:style>
  <w:style w:type="character" w:customStyle="1" w:styleId="Frga2Char">
    <w:name w:val="Fråga 2 Char"/>
    <w:basedOn w:val="BrdtextChar"/>
    <w:link w:val="Frga2"/>
    <w:rsid w:val="00D01F84"/>
    <w:rPr>
      <w:rFonts w:ascii="Garamond" w:hAnsi="Garamond"/>
      <w:color w:val="000000" w:themeColor="text1"/>
      <w:sz w:val="24"/>
      <w:szCs w:val="28"/>
    </w:rPr>
  </w:style>
  <w:style w:type="paragraph" w:styleId="Revision">
    <w:name w:val="Revision"/>
    <w:hidden/>
    <w:uiPriority w:val="99"/>
    <w:semiHidden/>
    <w:rsid w:val="001257F9"/>
    <w:rPr>
      <w:rFonts w:ascii="Garamond" w:hAnsi="Garamond"/>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493473">
      <w:bodyDiv w:val="1"/>
      <w:marLeft w:val="0"/>
      <w:marRight w:val="0"/>
      <w:marTop w:val="0"/>
      <w:marBottom w:val="0"/>
      <w:divBdr>
        <w:top w:val="none" w:sz="0" w:space="0" w:color="auto"/>
        <w:left w:val="none" w:sz="0" w:space="0" w:color="auto"/>
        <w:bottom w:val="none" w:sz="0" w:space="0" w:color="auto"/>
        <w:right w:val="none" w:sz="0" w:space="0" w:color="auto"/>
      </w:divBdr>
    </w:div>
    <w:div w:id="1068452985">
      <w:bodyDiv w:val="1"/>
      <w:marLeft w:val="0"/>
      <w:marRight w:val="0"/>
      <w:marTop w:val="0"/>
      <w:marBottom w:val="0"/>
      <w:divBdr>
        <w:top w:val="none" w:sz="0" w:space="0" w:color="auto"/>
        <w:left w:val="none" w:sz="0" w:space="0" w:color="auto"/>
        <w:bottom w:val="none" w:sz="0" w:space="0" w:color="auto"/>
        <w:right w:val="none" w:sz="0" w:space="0" w:color="auto"/>
      </w:divBdr>
    </w:div>
    <w:div w:id="1263756599">
      <w:bodyDiv w:val="1"/>
      <w:marLeft w:val="0"/>
      <w:marRight w:val="0"/>
      <w:marTop w:val="0"/>
      <w:marBottom w:val="0"/>
      <w:divBdr>
        <w:top w:val="none" w:sz="0" w:space="0" w:color="auto"/>
        <w:left w:val="none" w:sz="0" w:space="0" w:color="auto"/>
        <w:bottom w:val="none" w:sz="0" w:space="0" w:color="auto"/>
        <w:right w:val="none" w:sz="0" w:space="0" w:color="auto"/>
      </w:divBdr>
    </w:div>
    <w:div w:id="1420758573">
      <w:bodyDiv w:val="1"/>
      <w:marLeft w:val="0"/>
      <w:marRight w:val="0"/>
      <w:marTop w:val="0"/>
      <w:marBottom w:val="0"/>
      <w:divBdr>
        <w:top w:val="none" w:sz="0" w:space="0" w:color="auto"/>
        <w:left w:val="none" w:sz="0" w:space="0" w:color="auto"/>
        <w:bottom w:val="none" w:sz="0" w:space="0" w:color="auto"/>
        <w:right w:val="none" w:sz="0" w:space="0" w:color="auto"/>
      </w:divBdr>
    </w:div>
    <w:div w:id="1507865501">
      <w:bodyDiv w:val="1"/>
      <w:marLeft w:val="0"/>
      <w:marRight w:val="0"/>
      <w:marTop w:val="0"/>
      <w:marBottom w:val="0"/>
      <w:divBdr>
        <w:top w:val="none" w:sz="0" w:space="0" w:color="auto"/>
        <w:left w:val="none" w:sz="0" w:space="0" w:color="auto"/>
        <w:bottom w:val="none" w:sz="0" w:space="0" w:color="auto"/>
        <w:right w:val="none" w:sz="0" w:space="0" w:color="auto"/>
      </w:divBdr>
    </w:div>
    <w:div w:id="1890335802">
      <w:bodyDiv w:val="1"/>
      <w:marLeft w:val="0"/>
      <w:marRight w:val="0"/>
      <w:marTop w:val="0"/>
      <w:marBottom w:val="0"/>
      <w:divBdr>
        <w:top w:val="none" w:sz="0" w:space="0" w:color="auto"/>
        <w:left w:val="none" w:sz="0" w:space="0" w:color="auto"/>
        <w:bottom w:val="none" w:sz="0" w:space="0" w:color="auto"/>
        <w:right w:val="none" w:sz="0" w:space="0" w:color="auto"/>
      </w:divBdr>
    </w:div>
    <w:div w:id="202049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hfi@fmv.s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ystemsakerhet.fmv@fmv.s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allbarhet@fmv.se"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hyperlink" Target="mailto:kemi.fmv@fmv.se"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systemsakerhet.fmv@fmv.s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ystemsakerhet.fmv@fmv.se" TargetMode="External"/><Relationship Id="rId22" Type="http://schemas.openxmlformats.org/officeDocument/2006/relationships/image" Target="media/image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_rels/header2.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3ca7701-779b-4e47-9370-38c668b6ea9d">FMVEXT-404-2148</_dlc_DocId>
    <_dlc_DocIdUrl xmlns="63ca7701-779b-4e47-9370-38c668b6ea9d">
      <Url>https://ext.fmv.se/FE/_layouts/15/DocIdRedir.aspx?ID=FMVEXT-404-2148</Url>
      <Description>FMVEXT-404-2148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MVDocument xmlns="http://www.dunite.se/2011/04/FMVDocument">
  <Case>
    <Reference Name="Diarienummer"/>
    <Type Name="Ärendetyp"/>
    <ResponsibleOfficial Name="Ansvarig handläggare"/>
  </Case>
  <Project>
    <Name Name="Projektbenämning"/>
    <Reference Name="AO-IO"/>
    <MSName Name="MS Benämning"/>
    <MSReference Name="MS Nummer"/>
  </Project>
  <Document>
    <ResponsibleUnit Name="Ansvarig enhet"/>
    <Office_Responsible_Phone Name="FMV tjänsteställe, handläggare, telefon" Multivalue="true"/>
    <Date Name="Datum">2026-02-01T00:00:00</Date>
    <DecisionMaker Name="Beslutande"/>
    <Rapporteur Name="Föredragande"/>
    <OthersPresent Name="I övrigt närvarande"/>
    <Reference Name="Dokumentnummer">Utgåva 2.0.0</Reference>
    <ValidUntil Name="Giltigt t.o.m."/>
    <Cancels Name="Upphäver"/>
    <PreviousReference Name="FMV föregående diarienummer"/>
    <PreviousDate Name="FMV föregående datum"/>
  </Document>
  <Receiver>
    <Reference Name="Er referens"/>
    <Date Name="Ert datum"/>
    <DocumentReference Name="Er beteckning"/>
  </Receiver>
</FMVDocument>
</file>

<file path=customXml/item6.xml><?xml version="1.0" encoding="utf-8"?>
<ct:contentTypeSchema xmlns:ct="http://schemas.microsoft.com/office/2006/metadata/contentType" xmlns:ma="http://schemas.microsoft.com/office/2006/metadata/properties/metaAttributes" ct:_="" ma:_="" ma:contentTypeName="Dokument" ma:contentTypeID="0x0101000D1916165F55CF4F9D774073ED115A3B" ma:contentTypeVersion="15" ma:contentTypeDescription="Skapa ett nytt dokument." ma:contentTypeScope="" ma:versionID="9fc1f59ec5e06bb8cb01b6e4971a89ec">
  <xsd:schema xmlns:xsd="http://www.w3.org/2001/XMLSchema" xmlns:xs="http://www.w3.org/2001/XMLSchema" xmlns:p="http://schemas.microsoft.com/office/2006/metadata/properties" xmlns:ns2="63ca7701-779b-4e47-9370-38c668b6ea9d" targetNamespace="http://schemas.microsoft.com/office/2006/metadata/properties" ma:root="true" ma:fieldsID="1e7bda4b09e1520238ee3ec39a9ecbb7" ns2:_="">
    <xsd:import namespace="63ca7701-779b-4e47-9370-38c668b6ea9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a7701-779b-4e47-9370-38c668b6ea9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30436-A1F2-4AB1-931D-1CCB50631DEC}">
  <ds:schemaRefs>
    <ds:schemaRef ds:uri="http://schemas.microsoft.com/sharepoint/events"/>
  </ds:schemaRefs>
</ds:datastoreItem>
</file>

<file path=customXml/itemProps2.xml><?xml version="1.0" encoding="utf-8"?>
<ds:datastoreItem xmlns:ds="http://schemas.openxmlformats.org/officeDocument/2006/customXml" ds:itemID="{8A3F8789-086A-4EF5-B76E-19B315330D76}">
  <ds:schemaRefs>
    <ds:schemaRef ds:uri="http://schemas.microsoft.com/office/2006/metadata/properties"/>
    <ds:schemaRef ds:uri="http://schemas.microsoft.com/office/infopath/2007/PartnerControls"/>
    <ds:schemaRef ds:uri="63ca7701-779b-4e47-9370-38c668b6ea9d"/>
  </ds:schemaRefs>
</ds:datastoreItem>
</file>

<file path=customXml/itemProps3.xml><?xml version="1.0" encoding="utf-8"?>
<ds:datastoreItem xmlns:ds="http://schemas.openxmlformats.org/officeDocument/2006/customXml" ds:itemID="{A553DB58-6F99-4101-9639-5B21BDEE4E00}">
  <ds:schemaRefs>
    <ds:schemaRef ds:uri="http://schemas.openxmlformats.org/officeDocument/2006/bibliography"/>
  </ds:schemaRefs>
</ds:datastoreItem>
</file>

<file path=customXml/itemProps4.xml><?xml version="1.0" encoding="utf-8"?>
<ds:datastoreItem xmlns:ds="http://schemas.openxmlformats.org/officeDocument/2006/customXml" ds:itemID="{F030C752-E269-4741-8FBF-B2A221434EAC}">
  <ds:schemaRefs>
    <ds:schemaRef ds:uri="http://schemas.microsoft.com/sharepoint/v3/contenttype/forms"/>
  </ds:schemaRefs>
</ds:datastoreItem>
</file>

<file path=customXml/itemProps5.xml><?xml version="1.0" encoding="utf-8"?>
<ds:datastoreItem xmlns:ds="http://schemas.openxmlformats.org/officeDocument/2006/customXml" ds:itemID="{066B67A3-4EFD-47A0-8A0C-7AC8510E96E3}">
  <ds:schemaRefs>
    <ds:schemaRef ds:uri="http://www.dunite.se/2011/04/FMVDocument"/>
  </ds:schemaRefs>
</ds:datastoreItem>
</file>

<file path=customXml/itemProps6.xml><?xml version="1.0" encoding="utf-8"?>
<ds:datastoreItem xmlns:ds="http://schemas.openxmlformats.org/officeDocument/2006/customXml" ds:itemID="{3022C1CF-B950-487E-8834-CDAD59D54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a7701-779b-4e47-9370-38c668b6e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4708</Words>
  <Characters>34153</Characters>
  <Application>Microsoft Office Word</Application>
  <DocSecurity>0</DocSecurity>
  <Lines>284</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FMV</Company>
  <LinksUpToDate>false</LinksUpToDate>
  <CharactersWithSpaces>38784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Lange, Lars lalan</dc:creator>
  <cp:lastModifiedBy>Lange, Lars lalan</cp:lastModifiedBy>
  <cp:revision>20</cp:revision>
  <cp:lastPrinted>2026-01-27T06:30:00Z</cp:lastPrinted>
  <dcterms:created xsi:type="dcterms:W3CDTF">2026-01-27T19:19:00Z</dcterms:created>
  <dcterms:modified xsi:type="dcterms:W3CDTF">2026-01-31T11:02:00Z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0x0101000D1916165F55CF4F9D774073ED115A3B</vt:lpwstr>
  </property>
  <property fmtid="{D5CDD505-2E9C-101B-9397-08002B2CF9AE}" pid="3" name="_dlc_DocIdItemGuid">
    <vt:lpwstr>564d7a81-5552-4479-b2ee-dd84da38fa8a</vt:lpwstr>
  </property>
  <property fmtid="{D5CDD505-2E9C-101B-9397-08002B2CF9AE}" pid="4" name="Order">
    <vt:r8>600</vt:r8>
  </property>
</Properties>
</file>